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Homework - 17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Tasks</w:t>
      </w:r>
    </w:p>
    <w:p w:rsidR="00000000" w:rsidDel="00000000" w:rsidP="00000000" w:rsidRDefault="00000000" w:rsidRPr="00000000" w14:paraId="00000003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Цель: </w:t>
      </w:r>
    </w:p>
    <w:p w:rsidR="00000000" w:rsidDel="00000000" w:rsidP="00000000" w:rsidRDefault="00000000" w:rsidRPr="00000000" w14:paraId="00000004">
      <w:pPr>
        <w:ind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Закрепить знания по написанию тестов при помощи библиотеки unittest</w:t>
      </w:r>
    </w:p>
    <w:p w:rsidR="00000000" w:rsidDel="00000000" w:rsidP="00000000" w:rsidRDefault="00000000" w:rsidRPr="00000000" w14:paraId="00000005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Примечание:</w:t>
      </w:r>
    </w:p>
    <w:p w:rsidR="00000000" w:rsidDel="00000000" w:rsidP="00000000" w:rsidRDefault="00000000" w:rsidRPr="00000000" w14:paraId="00000006">
      <w:pPr>
        <w:ind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Все задание выполнить в отдельных файлах</w:t>
      </w:r>
    </w:p>
    <w:p w:rsidR="00000000" w:rsidDel="00000000" w:rsidP="00000000" w:rsidRDefault="00000000" w:rsidRPr="00000000" w14:paraId="00000007">
      <w:pPr>
        <w:widowControl w:val="0"/>
        <w:spacing w:after="3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Покрыть тестами все функции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https://bitbucket.org/alexvarkalov/tms-z21/src/hw13_01/hw/hw13/func.py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Покрыть тестами все функции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https://bitbucket.org/alexvarkalov/tms-z21/src/hw13_02/hw/hw13/func.py</w:t>
        </w:r>
      </w:hyperlink>
      <w:r w:rsidDel="00000000" w:rsidR="00000000" w:rsidRPr="00000000">
        <w:rPr>
          <w:sz w:val="24"/>
          <w:szCs w:val="24"/>
          <w:rtl w:val="0"/>
        </w:rPr>
        <w:br w:type="textWrapping"/>
        <w:t xml:space="preserve">И все методы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https://bitbucket.org/alexvarkalov/tms-z21/src/hw13_02/hw/hw13/math.py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Покрыть тестами функции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https://bitbucket.org/alexvarkalov/tms-z21/src/cw13/cw/cw13/book/validators.py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Покрыть тестами функции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https://bitbucket.org/alexvarkalov/tms-z21/src/cw13/cw/cw13/matrix/funcs.py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Покрыть тестами функции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https://bitbucket.org/alexvarkalov/tms-z21/src/cw10/cw/cw10/csv_utils.py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bitbucket.org/alexvarkalov/tms-z21/src/cw10/cw/cw10/csv_utils.py" TargetMode="External"/><Relationship Id="rId10" Type="http://schemas.openxmlformats.org/officeDocument/2006/relationships/hyperlink" Target="https://bitbucket.org/alexvarkalov/tms-z21/src/cw13/cw/cw13/matrix/funcs.py" TargetMode="External"/><Relationship Id="rId9" Type="http://schemas.openxmlformats.org/officeDocument/2006/relationships/hyperlink" Target="https://bitbucket.org/alexvarkalov/tms-z21/src/cw13/cw/cw13/book/validators.py" TargetMode="External"/><Relationship Id="rId5" Type="http://schemas.openxmlformats.org/officeDocument/2006/relationships/styles" Target="styles.xml"/><Relationship Id="rId6" Type="http://schemas.openxmlformats.org/officeDocument/2006/relationships/hyperlink" Target="https://bitbucket.org/alexvarkalov/tms-z21/src/hw13_01/hw/hw13/func.py" TargetMode="External"/><Relationship Id="rId7" Type="http://schemas.openxmlformats.org/officeDocument/2006/relationships/hyperlink" Target="https://bitbucket.org/alexvarkalov/tms-z21/src/hw13_02/hw/hw13/func.py" TargetMode="External"/><Relationship Id="rId8" Type="http://schemas.openxmlformats.org/officeDocument/2006/relationships/hyperlink" Target="https://bitbucket.org/alexvarkalov/tms-z21/src/hw13_02/hw/hw13/math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