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BD65F4" w:rsidP="00E60722">
      <w:pPr>
        <w:rPr>
          <w:rFonts w:cs="Calibri"/>
        </w:rPr>
      </w:pPr>
      <w:r w:rsidRPr="00BD65F4">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BD65F4"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BD65F4">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BD65F4" w:rsidP="00D74080">
          <w:pPr>
            <w:pStyle w:val="TOC1"/>
            <w:tabs>
              <w:tab w:val="right" w:leader="dot" w:pos="9016"/>
            </w:tabs>
            <w:rPr>
              <w:rFonts w:asciiTheme="minorHAnsi" w:eastAsiaTheme="minorEastAsia" w:hAnsiTheme="minorHAnsi"/>
              <w:noProof/>
              <w:sz w:val="24"/>
              <w:szCs w:val="24"/>
              <w:lang w:eastAsia="en-IE"/>
            </w:rPr>
          </w:pPr>
          <w:r w:rsidRPr="00BD65F4">
            <w:fldChar w:fldCharType="begin"/>
          </w:r>
          <w:r w:rsidR="00D74080">
            <w:instrText xml:space="preserve"> TOC \o "1-3" \h \z \u </w:instrText>
          </w:r>
          <w:r w:rsidRPr="00BD65F4">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BD65F4"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BD65F4"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BD65F4"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BD65F4"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Boundaries and limitation</w:t>
            </w:r>
            <w:r w:rsidR="00683CCB">
              <w:rPr>
                <w:noProof/>
                <w:webHidden/>
              </w:rPr>
              <w:tab/>
              <w:t>4</w:t>
            </w:r>
          </w:hyperlink>
        </w:p>
        <w:p w:rsidR="00683CCB" w:rsidRPr="00683CCB" w:rsidRDefault="00BD65F4"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Conclusion</w:t>
            </w:r>
            <w:r w:rsidR="00683CCB">
              <w:rPr>
                <w:noProof/>
                <w:webHidden/>
              </w:rPr>
              <w:tab/>
              <w:t>4</w:t>
            </w:r>
          </w:hyperlink>
        </w:p>
        <w:p w:rsidR="00D74080" w:rsidRDefault="00BD65F4"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BD65F4"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F54EF3">
      <w:pPr>
        <w:ind w:firstLine="720"/>
        <w:jc w:val="both"/>
      </w:pPr>
      <w:r>
        <w:t xml:space="preserve">Monitoring financial transactions and data analysis techniques </w:t>
      </w:r>
      <w:r w:rsidR="00992072">
        <w:t>in combination with</w:t>
      </w:r>
      <w:r>
        <w:t xml:space="preserve">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165E42" w:rsidP="003C07D9">
      <w:pPr>
        <w:ind w:firstLine="720"/>
        <w:jc w:val="both"/>
      </w:pPr>
      <w:r>
        <w:t>Moreover,</w:t>
      </w:r>
      <w:r w:rsidR="003C07D9">
        <w:t xml:space="preserve"> Monitoring and Improvement: Continuously monitoring and evaluating fraud detection and prevention measures to identify areas for improvement and adapt to emerging fraud trends and threats. This includes conducting periodic risk a</w:t>
      </w:r>
      <w:r w:rsidR="009D132B">
        <w:t>ssessments, performance reviews</w:t>
      </w:r>
      <w:r w:rsidR="003C07D9">
        <w:t xml:space="preserve">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lastRenderedPageBreak/>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0C46A9" w:rsidRPr="000C46A9">
        <w:rPr>
          <w:lang w:val="en-US"/>
        </w:rPr>
        <w:t xml:space="preserve"> </w:t>
      </w:r>
      <w:r w:rsidR="000C46A9">
        <w:t>and data missing from our dataset</w:t>
      </w:r>
      <w:r w:rsidR="00047D16">
        <w:t>.</w:t>
      </w:r>
      <w:r w:rsidR="009D2C65">
        <w:t xml:space="preserve"> In this case there is some important information we can extract from the csv file  (like how far was the transaction made from the holder’s home)</w:t>
      </w:r>
      <w:r w:rsidR="000C46A9">
        <w:t xml:space="preserve"> and we need to pay special attention to</w:t>
      </w:r>
      <w:r w:rsidR="009D2C65">
        <w:t>.</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lastRenderedPageBreak/>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D16C34" w:rsidRDefault="00D16C34" w:rsidP="00D16C34"/>
    <w:p w:rsidR="00D16C34" w:rsidRDefault="00D16C34" w:rsidP="00D16C34"/>
    <w:p w:rsidR="00D16C34" w:rsidRDefault="00D16C34" w:rsidP="00D16C34"/>
    <w:p w:rsidR="00D16C34" w:rsidRDefault="00D16C34" w:rsidP="00D16C34"/>
    <w:p w:rsidR="00D16C34" w:rsidRPr="00D16C34" w:rsidRDefault="00D16C34" w:rsidP="00D16C34"/>
    <w:p w:rsidR="00E60722" w:rsidRPr="00D74080" w:rsidRDefault="00E60722" w:rsidP="00E61EDD">
      <w:pPr>
        <w:pStyle w:val="Heading1"/>
      </w:pPr>
      <w:r w:rsidRPr="00D74080">
        <w:lastRenderedPageBreak/>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C53" w:rsidRDefault="006A0C53" w:rsidP="00E60722">
      <w:pPr>
        <w:spacing w:after="0" w:line="240" w:lineRule="auto"/>
      </w:pPr>
      <w:r>
        <w:separator/>
      </w:r>
    </w:p>
  </w:endnote>
  <w:endnote w:type="continuationSeparator" w:id="1">
    <w:p w:rsidR="006A0C53" w:rsidRDefault="006A0C53"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BD65F4">
        <w:pPr>
          <w:pStyle w:val="Footer"/>
          <w:rPr>
            <w:lang w:val="en-US"/>
          </w:rPr>
        </w:pPr>
        <w:r w:rsidRPr="00BD65F4">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BD65F4">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D16C34">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C53" w:rsidRDefault="006A0C53" w:rsidP="00E60722">
      <w:pPr>
        <w:spacing w:after="0" w:line="240" w:lineRule="auto"/>
      </w:pPr>
      <w:r>
        <w:separator/>
      </w:r>
    </w:p>
  </w:footnote>
  <w:footnote w:type="continuationSeparator" w:id="1">
    <w:p w:rsidR="006A0C53" w:rsidRDefault="006A0C53"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0C46A9"/>
    <w:rsid w:val="00165E42"/>
    <w:rsid w:val="001818A1"/>
    <w:rsid w:val="00206862"/>
    <w:rsid w:val="00293A88"/>
    <w:rsid w:val="0029589F"/>
    <w:rsid w:val="002B7AA4"/>
    <w:rsid w:val="00364729"/>
    <w:rsid w:val="003815AB"/>
    <w:rsid w:val="003C07D9"/>
    <w:rsid w:val="003F65A4"/>
    <w:rsid w:val="004250F8"/>
    <w:rsid w:val="004902C7"/>
    <w:rsid w:val="004A570A"/>
    <w:rsid w:val="004E4C04"/>
    <w:rsid w:val="00505830"/>
    <w:rsid w:val="00516A2B"/>
    <w:rsid w:val="00590C88"/>
    <w:rsid w:val="005A2C9B"/>
    <w:rsid w:val="00630338"/>
    <w:rsid w:val="006348EE"/>
    <w:rsid w:val="00664C10"/>
    <w:rsid w:val="00683CCB"/>
    <w:rsid w:val="006A0396"/>
    <w:rsid w:val="006A0C53"/>
    <w:rsid w:val="006C21C6"/>
    <w:rsid w:val="006E496D"/>
    <w:rsid w:val="00767748"/>
    <w:rsid w:val="007C5572"/>
    <w:rsid w:val="00825C5C"/>
    <w:rsid w:val="00884911"/>
    <w:rsid w:val="008B0509"/>
    <w:rsid w:val="008B1E6E"/>
    <w:rsid w:val="008B2016"/>
    <w:rsid w:val="00992072"/>
    <w:rsid w:val="009D132B"/>
    <w:rsid w:val="009D2C65"/>
    <w:rsid w:val="009D52F7"/>
    <w:rsid w:val="009E5434"/>
    <w:rsid w:val="00A57C25"/>
    <w:rsid w:val="00A64246"/>
    <w:rsid w:val="00AD7214"/>
    <w:rsid w:val="00B43296"/>
    <w:rsid w:val="00BD65F4"/>
    <w:rsid w:val="00C50325"/>
    <w:rsid w:val="00CD09E0"/>
    <w:rsid w:val="00CF5AC2"/>
    <w:rsid w:val="00D064D4"/>
    <w:rsid w:val="00D16C34"/>
    <w:rsid w:val="00D3278E"/>
    <w:rsid w:val="00D74080"/>
    <w:rsid w:val="00D874A3"/>
    <w:rsid w:val="00E17DB1"/>
    <w:rsid w:val="00E24899"/>
    <w:rsid w:val="00E260B9"/>
    <w:rsid w:val="00E33E00"/>
    <w:rsid w:val="00E41461"/>
    <w:rsid w:val="00E6060A"/>
    <w:rsid w:val="00E60722"/>
    <w:rsid w:val="00E61EDD"/>
    <w:rsid w:val="00EF093E"/>
    <w:rsid w:val="00F54EF3"/>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26</cp:revision>
  <dcterms:created xsi:type="dcterms:W3CDTF">2024-03-11T15:03:00Z</dcterms:created>
  <dcterms:modified xsi:type="dcterms:W3CDTF">2024-03-24T10:18:00Z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