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6BA9" w14:textId="77777777" w:rsidR="0028087B" w:rsidRPr="00713D04" w:rsidRDefault="0028087B" w:rsidP="0028087B">
      <w:pPr>
        <w:jc w:val="center"/>
        <w:rPr>
          <w:sz w:val="28"/>
          <w:szCs w:val="28"/>
        </w:rPr>
      </w:pPr>
      <w:r w:rsidRPr="00713D04">
        <w:rPr>
          <w:sz w:val="28"/>
          <w:szCs w:val="28"/>
        </w:rPr>
        <w:t>Кравцова Александра Николаевна, группа 12-1</w:t>
      </w:r>
    </w:p>
    <w:p w14:paraId="7A0B29C1" w14:textId="1ADBE8CB" w:rsidR="0028087B" w:rsidRPr="00B74DF6" w:rsidRDefault="0028087B" w:rsidP="0028087B">
      <w:pPr>
        <w:jc w:val="center"/>
        <w:rPr>
          <w:sz w:val="28"/>
          <w:szCs w:val="28"/>
        </w:rPr>
      </w:pPr>
      <w:r w:rsidRPr="00713D04">
        <w:rPr>
          <w:sz w:val="28"/>
          <w:szCs w:val="28"/>
        </w:rPr>
        <w:t xml:space="preserve">Лабораторная работа № </w:t>
      </w:r>
      <w:r w:rsidR="00B74DF6" w:rsidRPr="00B74DF6">
        <w:rPr>
          <w:sz w:val="28"/>
          <w:szCs w:val="28"/>
        </w:rPr>
        <w:t>4</w:t>
      </w:r>
    </w:p>
    <w:p w14:paraId="194DB884" w14:textId="474CD247" w:rsidR="0028087B" w:rsidRPr="0028087B" w:rsidRDefault="0028087B" w:rsidP="0028087B">
      <w:pPr>
        <w:jc w:val="center"/>
        <w:rPr>
          <w:b/>
          <w:bCs/>
          <w:sz w:val="28"/>
          <w:szCs w:val="28"/>
        </w:rPr>
      </w:pPr>
      <w:r w:rsidRPr="00713D04">
        <w:rPr>
          <w:b/>
          <w:bCs/>
          <w:sz w:val="28"/>
          <w:szCs w:val="28"/>
        </w:rPr>
        <w:t xml:space="preserve">Вариант № </w:t>
      </w:r>
      <w:r>
        <w:rPr>
          <w:b/>
          <w:bCs/>
          <w:sz w:val="28"/>
          <w:szCs w:val="28"/>
        </w:rPr>
        <w:t>8</w:t>
      </w:r>
    </w:p>
    <w:p w14:paraId="22057C96" w14:textId="77777777" w:rsidR="00B74DF6" w:rsidRDefault="00B74DF6" w:rsidP="00B74DF6">
      <w:pPr>
        <w:jc w:val="center"/>
        <w:rPr>
          <w:sz w:val="28"/>
          <w:szCs w:val="28"/>
        </w:rPr>
      </w:pPr>
      <w:r w:rsidRPr="00B74DF6">
        <w:rPr>
          <w:sz w:val="28"/>
          <w:szCs w:val="28"/>
        </w:rPr>
        <w:t>Распознавание образов, описываемых бинарными признаками</w:t>
      </w:r>
    </w:p>
    <w:p w14:paraId="52DAC8A9" w14:textId="7A4E1EEE" w:rsidR="0028087B" w:rsidRPr="00713D04" w:rsidRDefault="0028087B" w:rsidP="0028087B">
      <w:pPr>
        <w:rPr>
          <w:b/>
          <w:bCs/>
          <w:sz w:val="24"/>
          <w:szCs w:val="24"/>
        </w:rPr>
      </w:pPr>
      <w:r w:rsidRPr="00713D04">
        <w:rPr>
          <w:b/>
          <w:bCs/>
          <w:sz w:val="24"/>
          <w:szCs w:val="24"/>
        </w:rPr>
        <w:t xml:space="preserve">Цель работы </w:t>
      </w:r>
    </w:p>
    <w:p w14:paraId="28CA02A6" w14:textId="7AAE2B82" w:rsidR="00B74DF6" w:rsidRDefault="00B74DF6" w:rsidP="00B74DF6">
      <w:r>
        <w:t>Синтезировать алгоритмы распознавания образов, описываемых бинарными</w:t>
      </w:r>
      <w:r w:rsidRPr="00B74DF6">
        <w:t xml:space="preserve"> </w:t>
      </w:r>
      <w:r>
        <w:t>признаками. Исследовать синтезированные алгоритмы распознавания с точки</w:t>
      </w:r>
      <w:r w:rsidRPr="00B74DF6">
        <w:t xml:space="preserve"> </w:t>
      </w:r>
      <w:r>
        <w:t>зрения ожидаемых потерь и ошибок.</w:t>
      </w:r>
    </w:p>
    <w:p w14:paraId="70BD51B0" w14:textId="0AD8588E" w:rsidR="0028087B" w:rsidRDefault="0028087B" w:rsidP="00B74DF6">
      <w:pPr>
        <w:rPr>
          <w:b/>
          <w:bCs/>
          <w:sz w:val="24"/>
          <w:szCs w:val="24"/>
        </w:rPr>
      </w:pPr>
      <w:r w:rsidRPr="00713D04">
        <w:rPr>
          <w:b/>
          <w:bCs/>
          <w:sz w:val="24"/>
          <w:szCs w:val="24"/>
        </w:rPr>
        <w:t xml:space="preserve">Задание </w:t>
      </w:r>
    </w:p>
    <w:p w14:paraId="5705B811" w14:textId="1D918D8C" w:rsidR="00B74DF6" w:rsidRPr="00B74DF6" w:rsidRDefault="00B74DF6" w:rsidP="0028087B">
      <w:pPr>
        <w:rPr>
          <w:sz w:val="24"/>
          <w:szCs w:val="24"/>
        </w:rPr>
      </w:pPr>
      <w:r>
        <w:t>Н</w:t>
      </w:r>
      <w:r w:rsidRPr="00B74DF6">
        <w:t>аписать код, реализующий</w:t>
      </w:r>
      <w:r>
        <w:t xml:space="preserve"> </w:t>
      </w:r>
      <w:r w:rsidRPr="00B74DF6">
        <w:t>алгоритм распознавания образов, заданных бинарными</w:t>
      </w:r>
      <w:r>
        <w:t xml:space="preserve"> </w:t>
      </w:r>
      <w:r w:rsidRPr="00B74DF6">
        <w:t>изображениями.</w:t>
      </w:r>
      <w:r>
        <w:br/>
      </w:r>
      <w:r w:rsidRPr="00B74DF6">
        <w:t>Прове</w:t>
      </w:r>
      <w:r>
        <w:t>сти</w:t>
      </w:r>
      <w:r w:rsidRPr="00B74DF6">
        <w:t xml:space="preserve"> имитационное моделирование алгоритма, в ходе которого рассчит</w:t>
      </w:r>
      <w:r>
        <w:t xml:space="preserve">ать </w:t>
      </w:r>
      <w:r w:rsidRPr="00B74DF6">
        <w:t xml:space="preserve">значения вероятности ошибок распознавания для </w:t>
      </w:r>
      <w:r w:rsidR="00741EF4">
        <w:rPr>
          <w:u w:val="single"/>
        </w:rPr>
        <w:t>трех</w:t>
      </w:r>
      <w:r w:rsidRPr="00B74DF6">
        <w:t xml:space="preserve"> различных случаев</w:t>
      </w:r>
      <w:r>
        <w:t xml:space="preserve"> </w:t>
      </w:r>
      <w:r w:rsidRPr="00B74DF6">
        <w:t>априорных вероятностей гипотез:</w:t>
      </w:r>
    </w:p>
    <w:p w14:paraId="1D182585" w14:textId="42641A36" w:rsidR="00741EF4" w:rsidRPr="00741EF4" w:rsidRDefault="00741EF4" w:rsidP="00741EF4">
      <w:pPr>
        <w:pStyle w:val="a3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154E5A9E" w14:textId="0778B595" w:rsidR="00741EF4" w:rsidRPr="00741EF4" w:rsidRDefault="00741EF4" w:rsidP="00741EF4">
      <w:pPr>
        <w:pStyle w:val="a3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7AF067C3" w14:textId="2E016E7E" w:rsidR="00741EF4" w:rsidRPr="00741EF4" w:rsidRDefault="00741EF4" w:rsidP="00741EF4">
      <w:pPr>
        <w:pStyle w:val="a3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4022773F" w14:textId="614487BC" w:rsidR="0002185A" w:rsidRPr="00741EF4" w:rsidRDefault="0028087B" w:rsidP="0028087B">
      <w:pPr>
        <w:rPr>
          <w:rFonts w:eastAsiaTheme="minorEastAsia"/>
          <w:b/>
          <w:bCs/>
        </w:rPr>
      </w:pPr>
      <w:r w:rsidRPr="0028087B">
        <w:rPr>
          <w:b/>
          <w:bCs/>
        </w:rPr>
        <w:t xml:space="preserve">Предварительные данные: </w:t>
      </w:r>
    </w:p>
    <w:p w14:paraId="389CE5F8" w14:textId="3CE868B4" w:rsidR="00942335" w:rsidRPr="00942335" w:rsidRDefault="00942335" w:rsidP="00942335">
      <w:pPr>
        <w:pStyle w:val="a3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942335">
        <w:rPr>
          <w:rStyle w:val="markedcontent"/>
          <w:rFonts w:ascii="Arial" w:hAnsi="Arial" w:cs="Arial"/>
        </w:rPr>
        <w:t xml:space="preserve">Образы - </w:t>
      </w:r>
      <w:r w:rsidRPr="00942335">
        <w:rPr>
          <w:rStyle w:val="markedcontent"/>
          <w:rFonts w:ascii="Arial" w:hAnsi="Arial" w:cs="Arial"/>
          <w:b/>
          <w:bCs/>
        </w:rPr>
        <w:t>ФИО</w:t>
      </w:r>
    </w:p>
    <w:p w14:paraId="02493296" w14:textId="09901E06" w:rsidR="0028087B" w:rsidRPr="00B74DF6" w:rsidRDefault="00B74DF6" w:rsidP="00942335">
      <w:pPr>
        <w:pStyle w:val="a3"/>
        <w:numPr>
          <w:ilvl w:val="0"/>
          <w:numId w:val="9"/>
        </w:numPr>
      </w:pPr>
      <w:r w:rsidRPr="00942335">
        <w:rPr>
          <w:rStyle w:val="markedcontent"/>
          <w:rFonts w:ascii="Arial" w:hAnsi="Arial" w:cs="Arial"/>
        </w:rPr>
        <w:t xml:space="preserve">Значение вероятности искажения символа </w:t>
      </w:r>
      <m:oMath>
        <m:sSub>
          <m:sSubPr>
            <m:ctrlPr>
              <w:rPr>
                <w:rStyle w:val="markedcontent"/>
                <w:rFonts w:ascii="Cambria Math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hAnsi="Cambria Math" w:cs="Arial"/>
              </w:rPr>
              <m:t>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hAnsi="Cambria Math" w:cs="Arial"/>
              </w:rPr>
              <m:t>I</m:t>
            </m:r>
          </m:sub>
        </m:sSub>
      </m:oMath>
      <w:r w:rsidR="00E53894" w:rsidRPr="003D666A">
        <w:rPr>
          <w:rStyle w:val="markedcontent"/>
          <w:rFonts w:ascii="Arial" w:hAnsi="Arial" w:cs="Arial"/>
        </w:rPr>
        <w:t xml:space="preserve"> </w:t>
      </w:r>
      <w:r w:rsidRPr="00942335">
        <w:rPr>
          <w:rStyle w:val="markedcontent"/>
          <w:rFonts w:ascii="Arial" w:hAnsi="Arial" w:cs="Arial"/>
          <w:b/>
          <w:bCs/>
        </w:rPr>
        <w:t>= 0.4</w:t>
      </w:r>
    </w:p>
    <w:p w14:paraId="15DB2098" w14:textId="0AEFAF0C" w:rsidR="0028087B" w:rsidRDefault="0028087B" w:rsidP="0028087B">
      <w:pPr>
        <w:rPr>
          <w:rFonts w:eastAsiaTheme="minorEastAsia"/>
          <w:b/>
          <w:bCs/>
          <w:sz w:val="24"/>
          <w:szCs w:val="24"/>
        </w:rPr>
      </w:pPr>
      <w:r w:rsidRPr="00713D04">
        <w:rPr>
          <w:rFonts w:eastAsiaTheme="minorEastAsia"/>
          <w:b/>
          <w:bCs/>
          <w:sz w:val="24"/>
          <w:szCs w:val="24"/>
        </w:rPr>
        <w:t>Код программы</w:t>
      </w:r>
      <w:r>
        <w:rPr>
          <w:rFonts w:eastAsiaTheme="minorEastAsia"/>
          <w:b/>
          <w:bCs/>
          <w:sz w:val="24"/>
          <w:szCs w:val="24"/>
        </w:rPr>
        <w:t xml:space="preserve"> (</w:t>
      </w:r>
      <w:r w:rsidRPr="00682D56">
        <w:rPr>
          <w:rFonts w:eastAsiaTheme="minorEastAsia"/>
          <w:b/>
          <w:bCs/>
          <w:sz w:val="24"/>
          <w:szCs w:val="24"/>
          <w:highlight w:val="yellow"/>
        </w:rPr>
        <w:t>Желтым</w:t>
      </w:r>
      <w:r>
        <w:rPr>
          <w:rFonts w:eastAsiaTheme="minorEastAsia"/>
          <w:b/>
          <w:bCs/>
          <w:sz w:val="24"/>
          <w:szCs w:val="24"/>
        </w:rPr>
        <w:t xml:space="preserve"> выделены отличные от шаблона фрагменты)</w:t>
      </w:r>
      <w:r w:rsidRPr="00713D04">
        <w:rPr>
          <w:rFonts w:eastAsiaTheme="minorEastAsia"/>
          <w:b/>
          <w:bCs/>
          <w:sz w:val="24"/>
          <w:szCs w:val="24"/>
        </w:rPr>
        <w:t xml:space="preserve">: </w:t>
      </w:r>
    </w:p>
    <w:p w14:paraId="0F744FA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%Файл pr54_rec_bin. Синтез и анализ алгоритмов распознавания образов по дискретным </w:t>
      </w:r>
    </w:p>
    <w:p w14:paraId="300BCFA6" w14:textId="6ACCABA5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%признакам (на примере распознавания бинарных изображений)</w:t>
      </w:r>
    </w:p>
    <w:p w14:paraId="5029D3A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 ПРИМЕР ДЛЯ ТРЁХ КЛАССОВ С ВЫВОДОМ МАТРИЦ ОШИБОК</w:t>
      </w:r>
    </w:p>
    <w:p w14:paraId="6FAA2215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CEA6D1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868407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%1.Задание исходных данных</w:t>
      </w:r>
    </w:p>
    <w:p w14:paraId="527DA36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n=35;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%количество признаков (исходя из размера изображений)</w:t>
      </w:r>
    </w:p>
    <w:p w14:paraId="38F219E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M=3;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ЗДЕСЬ М меняется на 3</w:t>
      </w:r>
    </w:p>
    <w:p w14:paraId="3AD8A64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>s=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n,M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%количество классов и эталонные описания</w:t>
      </w:r>
    </w:p>
    <w:p w14:paraId="2470F40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%1.1. Задание эталонов классов (ЗДЕСЬ добавляется описание третей буквы)</w:t>
      </w:r>
    </w:p>
    <w:p w14:paraId="1C4F57EA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letterK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=  [1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  <w:r w:rsidRPr="00942335">
        <w:rPr>
          <w:rFonts w:ascii="Courier New" w:hAnsi="Courier New" w:cs="Courier New"/>
          <w:color w:val="228B22"/>
          <w:sz w:val="18"/>
          <w:szCs w:val="18"/>
          <w:highlight w:val="yellow"/>
          <w:lang w:val="en-US"/>
        </w:rPr>
        <w:t xml:space="preserve">   </w:t>
      </w:r>
    </w:p>
    <w:p w14:paraId="2AEC608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1 0 0 1 0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494027E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1 0 1 0 0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3D47DBB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1 1 0 0 0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08C45BD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1 0 1 0 0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7004EE1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1 0 0 1 0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082F137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0 1 ]';</w:t>
      </w:r>
    </w:p>
    <w:p w14:paraId="110B9D85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letterA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=  [0 0 1 0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05A6BB8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0 1 0 1 0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6874029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4593C2E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1 1 1 1 1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50A806C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591906B7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</w:p>
    <w:p w14:paraId="30236F1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1 0 0 0 1 ]';</w:t>
      </w:r>
    </w:p>
    <w:p w14:paraId="5A69088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letterN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=  [1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...</w:t>
      </w:r>
      <w:r w:rsidRPr="00942335">
        <w:rPr>
          <w:rFonts w:ascii="Courier New" w:hAnsi="Courier New" w:cs="Courier New"/>
          <w:color w:val="228B22"/>
          <w:sz w:val="18"/>
          <w:szCs w:val="18"/>
          <w:highlight w:val="yellow"/>
          <w:lang w:val="en-US"/>
        </w:rPr>
        <w:t xml:space="preserve">   </w:t>
      </w:r>
      <w:r w:rsidRPr="00942335">
        <w:rPr>
          <w:rFonts w:ascii="Courier New" w:hAnsi="Courier New" w:cs="Courier New"/>
          <w:color w:val="228B22"/>
          <w:sz w:val="18"/>
          <w:szCs w:val="18"/>
          <w:highlight w:val="yellow"/>
        </w:rPr>
        <w:t>% Добавляется третья буква</w:t>
      </w:r>
    </w:p>
    <w:p w14:paraId="0A7876EA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</w:rPr>
        <w:t>...</w:t>
      </w:r>
    </w:p>
    <w:p w14:paraId="4A76A30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1 1 0 0 1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</w:rPr>
        <w:t>...</w:t>
      </w:r>
    </w:p>
    <w:p w14:paraId="44585FD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1 0 1 0 1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</w:rPr>
        <w:t>...</w:t>
      </w:r>
    </w:p>
    <w:p w14:paraId="0D60917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1 0 0 1 1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</w:rPr>
        <w:t>...</w:t>
      </w:r>
    </w:p>
    <w:p w14:paraId="4CB9797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1 0 0 0 1 </w:t>
      </w:r>
      <w:r w:rsidRPr="00942335">
        <w:rPr>
          <w:rFonts w:ascii="Courier New" w:hAnsi="Courier New" w:cs="Courier New"/>
          <w:color w:val="0000FF"/>
          <w:sz w:val="18"/>
          <w:szCs w:val="18"/>
          <w:highlight w:val="yellow"/>
        </w:rPr>
        <w:t>...</w:t>
      </w:r>
    </w:p>
    <w:p w14:paraId="0274BD85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1 0 0 0 1 ]';</w:t>
      </w: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53974625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отображение исходного вида букв   </w:t>
      </w:r>
    </w:p>
    <w:p w14:paraId="6D6AE77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figure;</w:t>
      </w:r>
    </w:p>
    <w:p w14:paraId="393D970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subplot(1,3,1),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imshow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(reshape(1 - letterK,5,7)')</w:t>
      </w:r>
    </w:p>
    <w:p w14:paraId="0AD8557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subplot(1,3,2),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imshow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(reshape(1 - letterA,5,7)')</w:t>
      </w:r>
    </w:p>
    <w:p w14:paraId="28529EBA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lastRenderedPageBreak/>
        <w:t xml:space="preserve">subplot(1,3,3),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imshow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(reshape(1 - letterN,5,7)')</w:t>
      </w:r>
    </w:p>
    <w:p w14:paraId="04A014C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C49A32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proofErr w:type="gram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(:,</w:t>
      </w:r>
      <w:proofErr w:type="gram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1)=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letterK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0005FED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proofErr w:type="gram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(:,</w:t>
      </w:r>
      <w:proofErr w:type="gram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2)=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letterA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10E63D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proofErr w:type="gram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(:,</w:t>
      </w:r>
      <w:proofErr w:type="gram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3)=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letterN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            </w:t>
      </w:r>
      <w:r w:rsidRPr="0094233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Добавляется</w:t>
      </w:r>
      <w:r w:rsidRPr="0094233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третья</w:t>
      </w:r>
      <w:r w:rsidRPr="0094233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буква</w:t>
      </w:r>
    </w:p>
    <w:p w14:paraId="2019BC07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164F162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%1.2. Задание параметров эксперимента (ЗДЕСЬ добавляется третье значение в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)</w:t>
      </w:r>
    </w:p>
    <w:p w14:paraId="7311A883" w14:textId="4756461F" w:rsidR="00942335" w:rsidRPr="003D666A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>pw</w:t>
      </w:r>
      <w:proofErr w:type="spellEnd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>=[0.5 0.5 0.5];</w:t>
      </w: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%априорные вероятности гипотез</w:t>
      </w:r>
      <w:r w:rsidR="003D66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077A9B5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np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sum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np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%исключение некорректного задания априорных вероятностей</w:t>
      </w:r>
    </w:p>
    <w:p w14:paraId="05A5DB8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N = 20;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%количество шагов изменения варьируемого параметра -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pi</w:t>
      </w:r>
      <w:proofErr w:type="spellEnd"/>
    </w:p>
    <w:p w14:paraId="46E3A71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>K = 1000;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%количество реализаций</w:t>
      </w:r>
    </w:p>
    <w:p w14:paraId="268E8137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(1,N);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%массив вероятностей искажения символа</w:t>
      </w:r>
    </w:p>
    <w:p w14:paraId="43FFDC9E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9BF77BC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 ЗДЕСЬ Удаляется пункт 1.3.</w:t>
      </w:r>
    </w:p>
    <w:p w14:paraId="5161351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93DE23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 1.4. Матрицы ошибок (ЗДЕСЬ добавляется теоретическая матрица ошибок)</w:t>
      </w:r>
    </w:p>
    <w:p w14:paraId="761BEFF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_=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(M);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%экспериментальная матрица вероятностей ошибок</w:t>
      </w:r>
    </w:p>
    <w:p w14:paraId="28D168A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Pt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(M);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МАТРИЦЫ теперь двумерные</w:t>
      </w:r>
    </w:p>
    <w:p w14:paraId="04A81EF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0B7C257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 ЗДЕСЬ убирается объявление цикла (тело цикла остаётся)</w:t>
      </w:r>
    </w:p>
    <w:p w14:paraId="64A765A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%Цикл по значениям вероятности искажения элементов символов</w:t>
      </w:r>
    </w:p>
    <w:p w14:paraId="04F4E1D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for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t = 1:N,    </w:t>
      </w:r>
    </w:p>
    <w:p w14:paraId="4189955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(t)=(1/N)*(t-1);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=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(t); %вероятность искажения элемента (пикселя)</w:t>
      </w:r>
    </w:p>
    <w:p w14:paraId="5633952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= 0.4;</w:t>
      </w: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ЗДЕСЬ задается фиксированное значение вероятности искажения (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)</w:t>
      </w:r>
    </w:p>
    <w:p w14:paraId="13ED015C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659EF4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%2.Синтез решающего правила и расчет теоретических вероятностей ошибок</w:t>
      </w:r>
    </w:p>
    <w:p w14:paraId="433C595E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==0,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=0.0001;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%регуляризация разделяющей функции</w:t>
      </w:r>
    </w:p>
    <w:p w14:paraId="7D3D534C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==0.5,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=0.4999;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4B176E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_=1-pI;</w:t>
      </w:r>
    </w:p>
    <w:p w14:paraId="172A81B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2335">
        <w:rPr>
          <w:rFonts w:ascii="Courier New" w:hAnsi="Courier New" w:cs="Courier New"/>
          <w:color w:val="000000"/>
          <w:sz w:val="18"/>
          <w:szCs w:val="18"/>
        </w:rPr>
        <w:t>s_=1-s;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%получение инвертированных изображений</w:t>
      </w:r>
    </w:p>
    <w:p w14:paraId="54BEF32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G1=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(1,n);  G2=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(1,n); </w:t>
      </w:r>
    </w:p>
    <w:p w14:paraId="3C82859E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64CDA8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ДОБАВЛЯЕТСЯ двойной цикл и пункты 1.1. - 1.3. уходят внутрь него</w:t>
      </w:r>
    </w:p>
    <w:p w14:paraId="7D6989D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В п.1.1-1.2 индексы при s() и при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() равные 1 меняются на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,</w:t>
      </w:r>
    </w:p>
    <w:p w14:paraId="54D9307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равные 2 меняются на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jj</w:t>
      </w:r>
      <w:proofErr w:type="spellEnd"/>
    </w:p>
    <w:p w14:paraId="2B24B30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П. 1.1. и 1.2. надо скопировать в п.3.2.</w:t>
      </w:r>
    </w:p>
    <w:p w14:paraId="39F4C1B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Попарное сравнение классов</w:t>
      </w:r>
    </w:p>
    <w:p w14:paraId="7DB7C5A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= 1 : M - 1</w:t>
      </w:r>
    </w:p>
    <w:p w14:paraId="0E27229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+ 1 : M</w:t>
      </w:r>
    </w:p>
    <w:p w14:paraId="0E65C87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2.1. Вычисление порога принятия решений </w:t>
      </w:r>
    </w:p>
    <w:p w14:paraId="71C7D15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ns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sum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abs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(s</w:t>
      </w:r>
      <w:proofErr w:type="gramStart"/>
      <w:r w:rsidRPr="00942335">
        <w:rPr>
          <w:rFonts w:ascii="Courier New" w:hAnsi="Courier New" w:cs="Courier New"/>
          <w:color w:val="000000"/>
          <w:sz w:val="18"/>
          <w:szCs w:val="18"/>
        </w:rPr>
        <w:t>(:,</w:t>
      </w:r>
      <w:proofErr w:type="spellStart"/>
      <w:proofErr w:type="gramEnd"/>
      <w:r w:rsidRPr="00942335">
        <w:rPr>
          <w:rFonts w:ascii="Courier New" w:hAnsi="Courier New" w:cs="Courier New"/>
          <w:color w:val="000000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)-s(:,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)));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%общее количество несовпадающих элементов</w:t>
      </w:r>
    </w:p>
    <w:p w14:paraId="19B6260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l0_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log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)/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));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%порог принятия решения</w:t>
      </w:r>
    </w:p>
    <w:p w14:paraId="7BDEDD3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L0  = log(pw(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)/pw(ii)) / (2*log(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_)-2*log(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+ ns/2; </w:t>
      </w:r>
    </w:p>
    <w:p w14:paraId="2FDAA4E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L0r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floor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(L0);</w:t>
      </w:r>
    </w:p>
    <w:p w14:paraId="71F45AA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14:paraId="464594E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2.2.Вычисление коэффициентов разделяющей функции (этот пункт отсюда можно убрать)</w:t>
      </w:r>
    </w:p>
    <w:p w14:paraId="766D2CD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k=1:n,</w:t>
      </w:r>
    </w:p>
    <w:p w14:paraId="555D26CA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G1(1,k)=log((s(k,ii)*pI_+s_(k,ii)*pI)/(s(k,jj)*pI_+s_(k,jj)*pI));</w:t>
      </w:r>
    </w:p>
    <w:p w14:paraId="71A5FDB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G2(1,k)=log((s(k,ii)*pI+s_(k,ii)*pI_)/(s(k,jj)*pI+s_(k,jj)*pI_));</w:t>
      </w:r>
    </w:p>
    <w:p w14:paraId="0802D8EE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048E3B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14:paraId="3755121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2.3. Определение вероятностей перепутывания</w:t>
      </w:r>
    </w:p>
    <w:p w14:paraId="55A2D25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Здесь вместо p12th(t) будет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Pt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ii,jj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), вместо p21th(t) -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Pt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jj,ii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)</w:t>
      </w:r>
    </w:p>
    <w:p w14:paraId="626C4E5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&lt; 0.5,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%расчет вероятностей ошибок</w:t>
      </w:r>
    </w:p>
    <w:p w14:paraId="7006274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Pt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ii,jj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binocdf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(L0r,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ns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, 1-pI);</w:t>
      </w:r>
    </w:p>
    <w:p w14:paraId="371EFB6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Pt(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jj,ii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1 -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binocdf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(L0r,ns,pI);</w:t>
      </w:r>
    </w:p>
    <w:p w14:paraId="3A9EB7D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</w:p>
    <w:p w14:paraId="75FF99C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Pt(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ii,jj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1 -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binocdf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(L0r,ns,1-pI);</w:t>
      </w:r>
    </w:p>
    <w:p w14:paraId="69BA7B7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Pt(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jj,ii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binocdf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(L0r,ns,pI);</w:t>
      </w:r>
    </w:p>
    <w:p w14:paraId="321F9C4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1BA7EE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6AA2044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648A2A4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ЗДЕСЬ добавляется строчка с вычислением диагональных элементов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теор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. матрицы ошибок</w:t>
      </w:r>
    </w:p>
    <w:p w14:paraId="2383B4AA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Вычисление вероятностей правильного распознавания (диагональные элементы)</w:t>
      </w:r>
    </w:p>
    <w:p w14:paraId="0EB6A85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Pt = Pt +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diag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(ones(3, 1) - sum(Pt, 2));</w:t>
      </w:r>
    </w:p>
    <w:p w14:paraId="1063D4A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0E1474E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%3.Тестирование алгоритма методом статистических испытаний</w:t>
      </w:r>
    </w:p>
    <w:p w14:paraId="3D79703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kk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=1:K,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%цикл по числу реализаций</w:t>
      </w:r>
    </w:p>
    <w:p w14:paraId="76D3225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i=1:M,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%цикл по классам</w:t>
      </w:r>
    </w:p>
    <w:p w14:paraId="1CD8F8B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3.1. Моделирование искажения</w:t>
      </w:r>
    </w:p>
    <w:p w14:paraId="4ACB26D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x = s</w:t>
      </w:r>
      <w:proofErr w:type="gramStart"/>
      <w:r w:rsidRPr="00942335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942335">
        <w:rPr>
          <w:rFonts w:ascii="Courier New" w:hAnsi="Courier New" w:cs="Courier New"/>
          <w:color w:val="000000"/>
          <w:sz w:val="18"/>
          <w:szCs w:val="18"/>
        </w:rPr>
        <w:t>i);</w:t>
      </w:r>
    </w:p>
    <w:p w14:paraId="6E9D676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 = rand(n,1); </w:t>
      </w:r>
    </w:p>
    <w:p w14:paraId="279408AC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find(r &lt;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751D81E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42335">
        <w:rPr>
          <w:rFonts w:ascii="Courier New" w:hAnsi="Courier New" w:cs="Courier New"/>
          <w:color w:val="000000"/>
          <w:sz w:val="18"/>
          <w:szCs w:val="18"/>
        </w:rPr>
        <w:t>x(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 = 1-x(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%искажение элементов – инверсия в случайных точках</w:t>
      </w:r>
    </w:p>
    <w:p w14:paraId="60EF4A71" w14:textId="362153A3" w:rsid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x_ = 1-x;</w:t>
      </w:r>
    </w:p>
    <w:p w14:paraId="379254B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7CBC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3.2. Классификация искаженного образа (попарное сравнение классов)</w:t>
      </w:r>
    </w:p>
    <w:p w14:paraId="6121A5B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ЗДЕСЬ добавляется инициализация массива для хранения</w:t>
      </w:r>
    </w:p>
    <w:p w14:paraId="62DFA3E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результатов попарных сравнений классов; п.3.2 помещается</w:t>
      </w:r>
    </w:p>
    <w:p w14:paraId="389F3B1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внутрь двойного цикла вместе с п.2.1 и 2.2.</w:t>
      </w:r>
    </w:p>
    <w:p w14:paraId="4FA9E1D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iais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= [];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результаты попарных сравнений (индексы классов)</w:t>
      </w:r>
    </w:p>
    <w:p w14:paraId="4349560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ii = 1 : M - 1</w:t>
      </w:r>
    </w:p>
    <w:p w14:paraId="6F757C5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ii + 1 : M</w:t>
      </w:r>
    </w:p>
    <w:p w14:paraId="092F175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Копия 2.1. Вычисление порога принятия решений </w:t>
      </w:r>
    </w:p>
    <w:p w14:paraId="6E9FAF2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ns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sum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abs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(s</w:t>
      </w:r>
      <w:proofErr w:type="gramStart"/>
      <w:r w:rsidRPr="00942335">
        <w:rPr>
          <w:rFonts w:ascii="Courier New" w:hAnsi="Courier New" w:cs="Courier New"/>
          <w:color w:val="000000"/>
          <w:sz w:val="18"/>
          <w:szCs w:val="18"/>
        </w:rPr>
        <w:t>(:,</w:t>
      </w:r>
      <w:proofErr w:type="spellStart"/>
      <w:proofErr w:type="gramEnd"/>
      <w:r w:rsidRPr="00942335">
        <w:rPr>
          <w:rFonts w:ascii="Courier New" w:hAnsi="Courier New" w:cs="Courier New"/>
          <w:color w:val="000000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)-s(:,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)));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%общее количество несовпадающих элементов</w:t>
      </w:r>
    </w:p>
    <w:p w14:paraId="7F0EAA9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l0_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log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)/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pw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));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%порог принятия решения</w:t>
      </w:r>
    </w:p>
    <w:p w14:paraId="70B2DA1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L0  = log(pw(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)/pw(ii)) / (2*log(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_)-2*log(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pI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)) + ns/2;</w:t>
      </w:r>
    </w:p>
    <w:p w14:paraId="1865749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L0r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floor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(L0);</w:t>
      </w:r>
    </w:p>
    <w:p w14:paraId="0737267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9CB79FF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Копия 2.2.Вычисление коэффициентов разделяющей функции</w:t>
      </w:r>
    </w:p>
    <w:p w14:paraId="3E14128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k=1:n,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%вычисление коэффициентов разделяющей функции</w:t>
      </w:r>
    </w:p>
    <w:p w14:paraId="2317147E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   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G1(1,k)=log((s(k,ii)*pI_+s_(k,ii)*pI)/(s(k,jj)*pI_+s_(k,jj)*pI));</w:t>
      </w:r>
    </w:p>
    <w:p w14:paraId="4779E4A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G2(1,k)=log((s(k,ii)*pI+s_(k,ii)*pI_)/(s(k,jj)*pI+s_(k,jj)*pI_));</w:t>
      </w:r>
    </w:p>
    <w:p w14:paraId="2A452A4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A733F81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</w:p>
    <w:p w14:paraId="725818A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ЗДЕСЬ вместо индексов классов будут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ii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и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jj</w:t>
      </w:r>
      <w:proofErr w:type="spellEnd"/>
    </w:p>
    <w:p w14:paraId="38B74C0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3.2. Классификация искаженного образа</w:t>
      </w:r>
    </w:p>
    <w:p w14:paraId="6AECCF1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u=G1*x+G2*x_-l0_;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%вычисление значения разделяющих функций</w:t>
      </w:r>
    </w:p>
    <w:p w14:paraId="19D236D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u&gt;0</w:t>
      </w:r>
    </w:p>
    <w:p w14:paraId="308ED60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iai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=ii;</w:t>
      </w:r>
    </w:p>
    <w:p w14:paraId="72B4E6E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</w:p>
    <w:p w14:paraId="210A7C57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iai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jj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A50E269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7C0A909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ЗДЕСЬ Запоминаем результат попарного сравнения</w:t>
      </w:r>
    </w:p>
    <w:p w14:paraId="59EA759E" w14:textId="300DFD76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iais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iais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iai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14:paraId="12AF267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46249B6" w14:textId="212996A6" w:rsid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42335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385267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B2BFB5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ЗДЕСЬ выбираем индекс класса, за который проголосовали</w:t>
      </w:r>
    </w:p>
    <w:p w14:paraId="49714E82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большинство парных классификаторов</w:t>
      </w:r>
    </w:p>
    <w:p w14:paraId="42E4B4C6" w14:textId="5BA48845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mode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iais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самый часто повторяющийся индекс</w:t>
      </w:r>
    </w:p>
    <w:p w14:paraId="5AF7E473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>% 3.3. Фиксация результата распознавания</w:t>
      </w:r>
    </w:p>
    <w:p w14:paraId="7303E56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_(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i,id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)=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_(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i,id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) + 1;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%фиксация результата распознавания   </w:t>
      </w:r>
    </w:p>
    <w:p w14:paraId="77852B4F" w14:textId="77777777" w:rsidR="00942335" w:rsidRPr="003D666A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D666A">
        <w:rPr>
          <w:rFonts w:ascii="Courier New" w:hAnsi="Courier New" w:cs="Courier New"/>
          <w:color w:val="0000FF"/>
          <w:sz w:val="18"/>
          <w:szCs w:val="18"/>
          <w:highlight w:val="yellow"/>
        </w:rPr>
        <w:t>if</w:t>
      </w:r>
      <w:proofErr w:type="spellEnd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(</w:t>
      </w:r>
      <w:proofErr w:type="spellStart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>kk</w:t>
      </w:r>
      <w:proofErr w:type="spellEnd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>==1),</w:t>
      </w:r>
      <w:r w:rsidRPr="003D666A">
        <w:rPr>
          <w:rFonts w:ascii="Courier New" w:hAnsi="Courier New" w:cs="Courier New"/>
          <w:color w:val="228B22"/>
          <w:sz w:val="18"/>
          <w:szCs w:val="18"/>
          <w:highlight w:val="yellow"/>
        </w:rPr>
        <w:t>%отображение примеров искажения символов</w:t>
      </w:r>
    </w:p>
    <w:p w14:paraId="4ADB7633" w14:textId="77777777" w:rsidR="00942335" w:rsidRPr="003D666A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subplot(1,3,i), </w:t>
      </w:r>
      <w:proofErr w:type="spellStart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imshow</w:t>
      </w:r>
      <w:proofErr w:type="spellEnd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(reshape(1 - x_,5,7)')</w:t>
      </w:r>
    </w:p>
    <w:p w14:paraId="60527025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3D666A">
        <w:rPr>
          <w:rFonts w:ascii="Courier New" w:hAnsi="Courier New" w:cs="Courier New"/>
          <w:color w:val="0000FF"/>
          <w:sz w:val="18"/>
          <w:szCs w:val="18"/>
          <w:highlight w:val="yellow"/>
        </w:rPr>
        <w:t>end</w:t>
      </w:r>
      <w:proofErr w:type="spellEnd"/>
      <w:r w:rsidRPr="003D666A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</w:p>
    <w:p w14:paraId="55A531A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3D6FABD0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001F2EF8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_ = 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 xml:space="preserve">_ / K;  </w:t>
      </w: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Здесь можно убрать индексы при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>_</w:t>
      </w:r>
    </w:p>
    <w:p w14:paraId="4759A2DB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end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;  % убирается </w:t>
      </w:r>
      <w:proofErr w:type="spellStart"/>
      <w:r w:rsidRPr="00942335">
        <w:rPr>
          <w:rFonts w:ascii="Courier New" w:hAnsi="Courier New" w:cs="Courier New"/>
          <w:color w:val="228B22"/>
          <w:sz w:val="18"/>
          <w:szCs w:val="18"/>
        </w:rPr>
        <w:t>end</w:t>
      </w:r>
      <w:proofErr w:type="spellEnd"/>
      <w:r w:rsidRPr="00942335">
        <w:rPr>
          <w:rFonts w:ascii="Courier New" w:hAnsi="Courier New" w:cs="Courier New"/>
          <w:color w:val="228B22"/>
          <w:sz w:val="18"/>
          <w:szCs w:val="18"/>
        </w:rPr>
        <w:t xml:space="preserve"> относящийся к циклу по t</w:t>
      </w:r>
    </w:p>
    <w:p w14:paraId="54C97F5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42335">
        <w:rPr>
          <w:rFonts w:ascii="Courier New" w:hAnsi="Courier New" w:cs="Courier New"/>
          <w:color w:val="228B22"/>
          <w:sz w:val="18"/>
          <w:szCs w:val="18"/>
        </w:rPr>
        <w:t>% ДОБАВЛЯЕТСЯ вывод матриц</w:t>
      </w:r>
    </w:p>
    <w:p w14:paraId="5126A496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r w:rsidRPr="00942335">
        <w:rPr>
          <w:rFonts w:ascii="Courier New" w:hAnsi="Courier New" w:cs="Courier New"/>
          <w:color w:val="A020F0"/>
          <w:sz w:val="18"/>
          <w:szCs w:val="18"/>
        </w:rPr>
        <w:t>'Теоретическая матрица ошибок'</w:t>
      </w:r>
      <w:r w:rsidRPr="00942335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284FDFC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Pt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310912D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r w:rsidRPr="00942335">
        <w:rPr>
          <w:rFonts w:ascii="Courier New" w:hAnsi="Courier New" w:cs="Courier New"/>
          <w:color w:val="A020F0"/>
          <w:sz w:val="18"/>
          <w:szCs w:val="18"/>
        </w:rPr>
        <w:t>'Экспериментальная матрица ошибок'</w:t>
      </w:r>
      <w:r w:rsidRPr="00942335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D9E4304" w14:textId="77777777" w:rsidR="00942335" w:rsidRP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2335">
        <w:rPr>
          <w:rFonts w:ascii="Courier New" w:hAnsi="Courier New" w:cs="Courier New"/>
          <w:color w:val="000000"/>
          <w:sz w:val="18"/>
          <w:szCs w:val="18"/>
        </w:rPr>
        <w:t>Pc</w:t>
      </w:r>
      <w:proofErr w:type="spellEnd"/>
      <w:r w:rsidRPr="00942335">
        <w:rPr>
          <w:rFonts w:ascii="Courier New" w:hAnsi="Courier New" w:cs="Courier New"/>
          <w:color w:val="000000"/>
          <w:sz w:val="18"/>
          <w:szCs w:val="18"/>
        </w:rPr>
        <w:t>_)</w:t>
      </w:r>
    </w:p>
    <w:p w14:paraId="7B7DB7DB" w14:textId="77777777" w:rsid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0350BC" w14:textId="77777777" w:rsidR="00942335" w:rsidRDefault="00942335" w:rsidP="00942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16ABC9" w14:textId="7551927C" w:rsidR="00C04B64" w:rsidRDefault="00FE7601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6D84A6" w14:textId="6586B9D5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93FEEF" w14:textId="54A81FDE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DB6A07" w14:textId="0C7F7B58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AB888F" w14:textId="7CA28227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6818D1" w14:textId="118CCD24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A68EEE" w14:textId="4DC63649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1D6D61" w14:textId="2BF9FA6E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091FC9" w14:textId="691522FB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EBE387" w14:textId="77777777" w:rsidR="00741EF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AE3481" w14:textId="73F00707" w:rsidR="003D666A" w:rsidRDefault="003D666A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4A8935" w14:textId="77777777" w:rsidR="00741EF4" w:rsidRPr="00256E64" w:rsidRDefault="00741EF4" w:rsidP="00256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AB8376" w14:textId="5640532F" w:rsidR="003D666A" w:rsidRPr="003D666A" w:rsidRDefault="00CA6401" w:rsidP="003D666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Результат</w:t>
      </w:r>
      <w:r w:rsidR="0028087B" w:rsidRPr="00713D04">
        <w:rPr>
          <w:rFonts w:eastAsiaTheme="minorEastAsia"/>
          <w:b/>
          <w:bCs/>
          <w:sz w:val="24"/>
          <w:szCs w:val="24"/>
        </w:rPr>
        <w:t>:</w:t>
      </w:r>
    </w:p>
    <w:p w14:paraId="519024F0" w14:textId="77777777" w:rsidR="003D666A" w:rsidRPr="003D666A" w:rsidRDefault="003D666A" w:rsidP="003D666A">
      <w:pPr>
        <w:rPr>
          <w:rFonts w:eastAsiaTheme="minorEastAsia"/>
          <w:b/>
          <w:bCs/>
          <w:iCs/>
          <w:sz w:val="28"/>
          <w:szCs w:val="28"/>
        </w:rPr>
      </w:pPr>
    </w:p>
    <w:p w14:paraId="196580C1" w14:textId="41A358D2" w:rsidR="00D04D76" w:rsidRPr="00E53894" w:rsidRDefault="003D666A" w:rsidP="00E53894">
      <w:pPr>
        <w:pStyle w:val="a3"/>
        <w:numPr>
          <w:ilvl w:val="0"/>
          <w:numId w:val="12"/>
        </w:numPr>
        <w:jc w:val="center"/>
        <w:rPr>
          <w:rFonts w:eastAsiaTheme="minorEastAsia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54CEDC25" w14:textId="77777777" w:rsidR="008D0FA4" w:rsidRPr="008D0FA4" w:rsidRDefault="008D0FA4" w:rsidP="008D0FA4">
      <w:pPr>
        <w:rPr>
          <w:rFonts w:eastAsiaTheme="minorEastAsia"/>
          <w:b/>
          <w:bCs/>
          <w:sz w:val="28"/>
          <w:szCs w:val="28"/>
        </w:rPr>
      </w:pPr>
    </w:p>
    <w:p w14:paraId="34FBFDF4" w14:textId="1EE06630" w:rsidR="008D0FA4" w:rsidRPr="008D0FA4" w:rsidRDefault="008D0FA4" w:rsidP="008D0FA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8D0FA4">
        <w:rPr>
          <w:sz w:val="28"/>
          <w:szCs w:val="28"/>
        </w:rPr>
        <w:t xml:space="preserve">Значения априорных вероятностей: </w:t>
      </w:r>
      <w:r w:rsidRPr="008D0FA4">
        <w:rPr>
          <w:rFonts w:ascii="Courier New" w:hAnsi="Courier New" w:cs="Courier New"/>
          <w:b/>
          <w:bCs/>
          <w:color w:val="000000"/>
        </w:rPr>
        <w:t>[0.5 0.5 0.5]</w:t>
      </w:r>
    </w:p>
    <w:p w14:paraId="14668469" w14:textId="18B30B84" w:rsidR="003D666A" w:rsidRDefault="003D666A" w:rsidP="0028087B">
      <w:pPr>
        <w:tabs>
          <w:tab w:val="left" w:pos="4065"/>
        </w:tabs>
      </w:pPr>
      <w:r w:rsidRPr="003D666A">
        <w:drawing>
          <wp:anchor distT="0" distB="0" distL="114300" distR="114300" simplePos="0" relativeHeight="251659264" behindDoc="0" locked="0" layoutInCell="1" allowOverlap="1" wp14:anchorId="1EDDF454" wp14:editId="43B12E24">
            <wp:simplePos x="0" y="0"/>
            <wp:positionH relativeFrom="margin">
              <wp:align>right</wp:align>
            </wp:positionH>
            <wp:positionV relativeFrom="paragraph">
              <wp:posOffset>250693</wp:posOffset>
            </wp:positionV>
            <wp:extent cx="5940425" cy="1433830"/>
            <wp:effectExtent l="19050" t="19050" r="22225" b="13970"/>
            <wp:wrapTight wrapText="bothSides">
              <wp:wrapPolygon edited="0">
                <wp:start x="-69" y="-287"/>
                <wp:lineTo x="-69" y="21523"/>
                <wp:lineTo x="21612" y="21523"/>
                <wp:lineTo x="21612" y="-287"/>
                <wp:lineTo x="-69" y="-287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6C5AD4" w14:textId="031D5E30" w:rsidR="00D04D76" w:rsidRPr="003D666A" w:rsidRDefault="003D666A" w:rsidP="003D666A">
      <w:pPr>
        <w:tabs>
          <w:tab w:val="left" w:pos="4065"/>
        </w:tabs>
        <w:jc w:val="center"/>
        <w:rPr>
          <w:i/>
          <w:iCs/>
        </w:rPr>
      </w:pPr>
      <w:r w:rsidRPr="003D666A">
        <w:rPr>
          <w:i/>
          <w:iCs/>
        </w:rPr>
        <w:t>Рис.1.Отображение исходных и искаженных образов</w:t>
      </w:r>
    </w:p>
    <w:p w14:paraId="4A1AC94F" w14:textId="77777777" w:rsidR="003D666A" w:rsidRDefault="003D666A" w:rsidP="003D666A">
      <w:pPr>
        <w:tabs>
          <w:tab w:val="left" w:pos="4065"/>
        </w:tabs>
      </w:pPr>
    </w:p>
    <w:p w14:paraId="4637C11A" w14:textId="4B98D906" w:rsidR="003D666A" w:rsidRDefault="003D666A" w:rsidP="003D666A">
      <w:pPr>
        <w:tabs>
          <w:tab w:val="left" w:pos="406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B01FC" wp14:editId="68E5E1FC">
                <wp:simplePos x="0" y="0"/>
                <wp:positionH relativeFrom="column">
                  <wp:posOffset>1492468</wp:posOffset>
                </wp:positionH>
                <wp:positionV relativeFrom="paragraph">
                  <wp:posOffset>90303</wp:posOffset>
                </wp:positionV>
                <wp:extent cx="3045124" cy="2920621"/>
                <wp:effectExtent l="0" t="0" r="22225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4" cy="29206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F998" id="Прямоугольник 3" o:spid="_x0000_s1026" style="position:absolute;margin-left:117.5pt;margin-top:7.1pt;width:239.75pt;height:22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" filled="f" strokecolor="#1f3763 [1604]" strokeweight="1pt"/>
            </w:pict>
          </mc:Fallback>
        </mc:AlternateContent>
      </w:r>
    </w:p>
    <w:p w14:paraId="60EC2233" w14:textId="77777777" w:rsidR="003D666A" w:rsidRPr="003D666A" w:rsidRDefault="003D666A" w:rsidP="003D666A">
      <w:pPr>
        <w:tabs>
          <w:tab w:val="left" w:pos="4065"/>
        </w:tabs>
        <w:jc w:val="center"/>
      </w:pPr>
      <w:r w:rsidRPr="003D666A">
        <w:t>Теоретическая матрица ошибок</w:t>
      </w:r>
    </w:p>
    <w:p w14:paraId="5DE8FBE2" w14:textId="77777777" w:rsidR="003D666A" w:rsidRPr="003D666A" w:rsidRDefault="003D666A" w:rsidP="003D666A">
      <w:pPr>
        <w:tabs>
          <w:tab w:val="left" w:pos="4065"/>
        </w:tabs>
        <w:jc w:val="center"/>
      </w:pPr>
      <w:r w:rsidRPr="003D666A">
        <w:t xml:space="preserve">    0.4636    0.3075    0.2288</w:t>
      </w:r>
    </w:p>
    <w:p w14:paraId="4E13E285" w14:textId="77777777" w:rsidR="003D666A" w:rsidRPr="003D666A" w:rsidRDefault="003D666A" w:rsidP="003D666A">
      <w:pPr>
        <w:tabs>
          <w:tab w:val="left" w:pos="4065"/>
        </w:tabs>
        <w:jc w:val="center"/>
      </w:pPr>
      <w:r w:rsidRPr="003D666A">
        <w:t xml:space="preserve">    0.1501    0.6034    0.2465</w:t>
      </w:r>
    </w:p>
    <w:p w14:paraId="6BE5E4DA" w14:textId="77777777" w:rsidR="003D666A" w:rsidRPr="003D666A" w:rsidRDefault="003D666A" w:rsidP="003D666A">
      <w:pPr>
        <w:tabs>
          <w:tab w:val="left" w:pos="4065"/>
        </w:tabs>
        <w:jc w:val="center"/>
      </w:pPr>
      <w:r w:rsidRPr="003D666A">
        <w:t xml:space="preserve">    0.2288    0.2465    0.5247</w:t>
      </w:r>
    </w:p>
    <w:p w14:paraId="6D89658B" w14:textId="77777777" w:rsidR="003D666A" w:rsidRPr="003D666A" w:rsidRDefault="003D666A" w:rsidP="003D666A">
      <w:pPr>
        <w:tabs>
          <w:tab w:val="left" w:pos="4065"/>
        </w:tabs>
        <w:jc w:val="center"/>
      </w:pPr>
    </w:p>
    <w:p w14:paraId="4B098A7E" w14:textId="77777777" w:rsidR="003D666A" w:rsidRPr="003D666A" w:rsidRDefault="003D666A" w:rsidP="003D666A">
      <w:pPr>
        <w:tabs>
          <w:tab w:val="left" w:pos="4065"/>
        </w:tabs>
        <w:jc w:val="center"/>
      </w:pPr>
      <w:r w:rsidRPr="003D666A">
        <w:t>Экспериментальная матрица ошибок</w:t>
      </w:r>
    </w:p>
    <w:p w14:paraId="4812ED7F" w14:textId="77777777" w:rsidR="003D666A" w:rsidRPr="003D666A" w:rsidRDefault="003D666A" w:rsidP="003D666A">
      <w:pPr>
        <w:tabs>
          <w:tab w:val="left" w:pos="4065"/>
        </w:tabs>
        <w:jc w:val="center"/>
        <w:rPr>
          <w:lang w:val="en-US"/>
        </w:rPr>
      </w:pPr>
      <w:r w:rsidRPr="003D666A">
        <w:t xml:space="preserve">    </w:t>
      </w:r>
      <w:r w:rsidRPr="003D666A">
        <w:rPr>
          <w:lang w:val="en-US"/>
        </w:rPr>
        <w:t>0.6140    0.1990    0.1870</w:t>
      </w:r>
    </w:p>
    <w:p w14:paraId="192E064B" w14:textId="77777777" w:rsidR="003D666A" w:rsidRPr="003D666A" w:rsidRDefault="003D666A" w:rsidP="003D666A">
      <w:pPr>
        <w:tabs>
          <w:tab w:val="left" w:pos="4065"/>
        </w:tabs>
        <w:jc w:val="center"/>
        <w:rPr>
          <w:lang w:val="en-US"/>
        </w:rPr>
      </w:pPr>
      <w:r w:rsidRPr="003D666A">
        <w:rPr>
          <w:lang w:val="en-US"/>
        </w:rPr>
        <w:t xml:space="preserve">    0.1150    0.6870    0.1980</w:t>
      </w:r>
    </w:p>
    <w:p w14:paraId="1CA7C8D1" w14:textId="193705AC" w:rsidR="003D666A" w:rsidRDefault="003D666A" w:rsidP="003D666A">
      <w:pPr>
        <w:tabs>
          <w:tab w:val="left" w:pos="4065"/>
        </w:tabs>
        <w:jc w:val="center"/>
        <w:rPr>
          <w:lang w:val="en-US"/>
        </w:rPr>
      </w:pPr>
      <w:r w:rsidRPr="003D666A">
        <w:rPr>
          <w:lang w:val="en-US"/>
        </w:rPr>
        <w:t xml:space="preserve">    0.1530    0.2040    0.6430</w:t>
      </w:r>
    </w:p>
    <w:p w14:paraId="23576D98" w14:textId="6C142AD8" w:rsidR="003D666A" w:rsidRDefault="003D666A" w:rsidP="003D666A">
      <w:pPr>
        <w:tabs>
          <w:tab w:val="left" w:pos="4065"/>
        </w:tabs>
        <w:rPr>
          <w:lang w:val="en-US"/>
        </w:rPr>
      </w:pPr>
    </w:p>
    <w:p w14:paraId="5CBC9D5F" w14:textId="58889333" w:rsidR="003D666A" w:rsidRDefault="008D0FA4" w:rsidP="003D666A">
      <w:pPr>
        <w:tabs>
          <w:tab w:val="left" w:pos="4065"/>
        </w:tabs>
        <w:jc w:val="center"/>
        <w:rPr>
          <w:i/>
          <w:iCs/>
        </w:rPr>
      </w:pPr>
      <w:r>
        <w:rPr>
          <w:i/>
          <w:iCs/>
        </w:rPr>
        <w:t>Табл.</w:t>
      </w:r>
      <w:r w:rsidR="003D666A" w:rsidRPr="003D666A">
        <w:rPr>
          <w:i/>
          <w:iCs/>
        </w:rPr>
        <w:t xml:space="preserve"> 1. </w:t>
      </w:r>
    </w:p>
    <w:p w14:paraId="18509547" w14:textId="6BBF26C1" w:rsidR="003D666A" w:rsidRDefault="003D666A" w:rsidP="003D666A">
      <w:pPr>
        <w:tabs>
          <w:tab w:val="left" w:pos="4065"/>
        </w:tabs>
        <w:rPr>
          <w:rStyle w:val="markedcontent"/>
          <w:rFonts w:ascii="Arial" w:hAnsi="Arial" w:cs="Arial"/>
        </w:rPr>
      </w:pPr>
    </w:p>
    <w:p w14:paraId="22BD5289" w14:textId="77777777" w:rsidR="008D0FA4" w:rsidRDefault="008D0FA4" w:rsidP="008D0FA4">
      <w:pPr>
        <w:tabs>
          <w:tab w:val="left" w:pos="4065"/>
        </w:tabs>
        <w:rPr>
          <w:rStyle w:val="markedcontent"/>
          <w:rFonts w:ascii="Arial" w:hAnsi="Arial" w:cs="Arial"/>
        </w:rPr>
      </w:pPr>
    </w:p>
    <w:p w14:paraId="11B443C7" w14:textId="4565AF1C" w:rsidR="003D666A" w:rsidRDefault="008D0FA4" w:rsidP="00200679">
      <w:pPr>
        <w:tabs>
          <w:tab w:val="left" w:pos="4065"/>
        </w:tabs>
        <w:rPr>
          <w:rStyle w:val="markedcontent"/>
          <w:rFonts w:ascii="Arial" w:hAnsi="Arial" w:cs="Arial"/>
        </w:rPr>
      </w:pPr>
      <w:r w:rsidRPr="008D0FA4">
        <w:rPr>
          <w:rStyle w:val="markedcontent"/>
          <w:rFonts w:ascii="Arial" w:hAnsi="Arial" w:cs="Arial"/>
          <w:b/>
          <w:bCs/>
        </w:rPr>
        <w:t>Анализ:</w:t>
      </w:r>
      <w:r>
        <w:rPr>
          <w:rStyle w:val="markedcontent"/>
          <w:rFonts w:ascii="Arial" w:hAnsi="Arial" w:cs="Arial"/>
        </w:rPr>
        <w:t xml:space="preserve"> </w:t>
      </w:r>
      <w:r w:rsidR="003D666A">
        <w:rPr>
          <w:rStyle w:val="markedcontent"/>
          <w:rFonts w:ascii="Arial" w:hAnsi="Arial" w:cs="Arial"/>
        </w:rPr>
        <w:t xml:space="preserve">В данном случае все априорные вероятности </w:t>
      </w:r>
      <w:r w:rsidR="003D666A" w:rsidRPr="003D666A">
        <w:rPr>
          <w:rStyle w:val="markedcontent"/>
          <w:rFonts w:ascii="Arial" w:hAnsi="Arial" w:cs="Arial"/>
          <w:u w:val="single"/>
        </w:rPr>
        <w:t>равны</w:t>
      </w:r>
      <w:r w:rsidR="003D666A">
        <w:rPr>
          <w:rStyle w:val="markedcontent"/>
          <w:rFonts w:ascii="Arial" w:hAnsi="Arial" w:cs="Arial"/>
        </w:rPr>
        <w:t>, а значит единственный параметр принятия решений – вероятность искажения (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</w:rPr>
            </m:ctrlPr>
          </m:sSubPr>
          <m:e>
            <m:r>
              <w:rPr>
                <w:rStyle w:val="markedcontent"/>
                <w:rFonts w:ascii="Cambria Math" w:hAnsi="Cambria Math" w:cs="Arial"/>
              </w:rPr>
              <m:t>p</m:t>
            </m:r>
          </m:e>
          <m:sub>
            <m:r>
              <w:rPr>
                <w:rStyle w:val="markedcontent"/>
                <w:rFonts w:ascii="Cambria Math" w:hAnsi="Cambria Math" w:cs="Arial"/>
              </w:rPr>
              <m:t>I</m:t>
            </m:r>
          </m:sub>
        </m:sSub>
      </m:oMath>
      <w:r w:rsidR="00E53894" w:rsidRPr="003D666A">
        <w:rPr>
          <w:rStyle w:val="markedcontent"/>
          <w:rFonts w:ascii="Arial" w:hAnsi="Arial" w:cs="Arial"/>
        </w:rPr>
        <w:t xml:space="preserve"> </w:t>
      </w:r>
      <w:r w:rsidR="003D666A" w:rsidRPr="003D666A">
        <w:rPr>
          <w:rStyle w:val="markedcontent"/>
          <w:rFonts w:ascii="Arial" w:hAnsi="Arial" w:cs="Arial"/>
        </w:rPr>
        <w:t xml:space="preserve"> = 0.4). </w:t>
      </w:r>
      <w:r w:rsidR="003D666A">
        <w:rPr>
          <w:rStyle w:val="markedcontent"/>
          <w:rFonts w:ascii="Arial" w:hAnsi="Arial" w:cs="Arial"/>
        </w:rPr>
        <w:t xml:space="preserve">Вероятность правильного распознавания </w:t>
      </w:r>
      <w:r>
        <w:rPr>
          <w:rStyle w:val="markedcontent"/>
          <w:rFonts w:ascii="Arial" w:hAnsi="Arial" w:cs="Arial"/>
        </w:rPr>
        <w:t>по матрицам, представленных в табл.</w:t>
      </w:r>
      <w:r w:rsidRPr="008D0FA4">
        <w:rPr>
          <w:rStyle w:val="markedcontent"/>
          <w:rFonts w:ascii="Arial" w:hAnsi="Arial" w:cs="Arial"/>
        </w:rPr>
        <w:t xml:space="preserve"> 1. </w:t>
      </w:r>
      <w:r w:rsidR="003D666A">
        <w:rPr>
          <w:rStyle w:val="markedcontent"/>
          <w:rFonts w:ascii="Arial" w:hAnsi="Arial" w:cs="Arial"/>
        </w:rPr>
        <w:t xml:space="preserve">приблизительна равна 0.5, что объяснимо </w:t>
      </w:r>
      <w:r>
        <w:rPr>
          <w:rStyle w:val="markedcontent"/>
          <w:rFonts w:ascii="Arial" w:hAnsi="Arial" w:cs="Arial"/>
        </w:rPr>
        <w:t xml:space="preserve">величиной вероятности распознавания. </w:t>
      </w:r>
      <w:r w:rsidR="00200679">
        <w:rPr>
          <w:rStyle w:val="markedcontent"/>
          <w:rFonts w:ascii="Arial" w:hAnsi="Arial" w:cs="Arial"/>
        </w:rPr>
        <w:t>П</w:t>
      </w:r>
      <w:r>
        <w:rPr>
          <w:rStyle w:val="markedcontent"/>
          <w:rFonts w:ascii="Arial" w:hAnsi="Arial" w:cs="Arial"/>
        </w:rPr>
        <w:t>ринятие решения сводится к гипотезе с наибольшим значением</w:t>
      </w:r>
      <w:r w:rsidR="00200679" w:rsidRPr="00200679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условной вероятности.</w:t>
      </w:r>
    </w:p>
    <w:p w14:paraId="2184CCF5" w14:textId="550E0CE2" w:rsidR="00200679" w:rsidRDefault="00200679" w:rsidP="008D0FA4">
      <w:pPr>
        <w:tabs>
          <w:tab w:val="left" w:pos="4065"/>
        </w:tabs>
        <w:rPr>
          <w:rStyle w:val="markedcontent"/>
          <w:rFonts w:ascii="Arial" w:hAnsi="Arial" w:cs="Arial"/>
        </w:rPr>
      </w:pPr>
    </w:p>
    <w:p w14:paraId="17112540" w14:textId="07CED85A" w:rsidR="00741EF4" w:rsidRDefault="00741EF4" w:rsidP="008D0FA4">
      <w:pPr>
        <w:tabs>
          <w:tab w:val="left" w:pos="4065"/>
        </w:tabs>
        <w:rPr>
          <w:rStyle w:val="markedcontent"/>
          <w:rFonts w:ascii="Arial" w:hAnsi="Arial" w:cs="Arial"/>
        </w:rPr>
      </w:pPr>
    </w:p>
    <w:p w14:paraId="254EAED7" w14:textId="77777777" w:rsidR="00741EF4" w:rsidRDefault="00741EF4" w:rsidP="008D0FA4">
      <w:pPr>
        <w:tabs>
          <w:tab w:val="left" w:pos="4065"/>
        </w:tabs>
        <w:rPr>
          <w:rStyle w:val="markedcontent"/>
          <w:rFonts w:ascii="Arial" w:hAnsi="Arial" w:cs="Arial"/>
        </w:rPr>
      </w:pPr>
    </w:p>
    <w:p w14:paraId="4C9E80FF" w14:textId="1A5A1AA4" w:rsidR="002167D2" w:rsidRPr="002167D2" w:rsidRDefault="002167D2" w:rsidP="002167D2">
      <w:pPr>
        <w:tabs>
          <w:tab w:val="left" w:pos="4065"/>
        </w:tabs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2. </m:t>
          </m:r>
        </m:oMath>
      </m:oMathPara>
    </w:p>
    <w:p w14:paraId="0D67582F" w14:textId="5DF192DE" w:rsidR="002167D2" w:rsidRDefault="00890BE5" w:rsidP="002167D2">
      <w:pPr>
        <w:tabs>
          <w:tab w:val="left" w:pos="4065"/>
        </w:tabs>
        <w:rPr>
          <w:rFonts w:ascii="Arial" w:eastAsiaTheme="minorEastAsia" w:hAnsi="Arial" w:cs="Arial"/>
          <w:sz w:val="24"/>
          <w:szCs w:val="24"/>
        </w:rPr>
      </w:pPr>
      <w:r w:rsidRPr="00B558F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DCDBDDE" wp14:editId="179C317B">
            <wp:simplePos x="0" y="0"/>
            <wp:positionH relativeFrom="margin">
              <wp:align>center</wp:align>
            </wp:positionH>
            <wp:positionV relativeFrom="paragraph">
              <wp:posOffset>3765550</wp:posOffset>
            </wp:positionV>
            <wp:extent cx="5438775" cy="1235075"/>
            <wp:effectExtent l="19050" t="19050" r="28575" b="22225"/>
            <wp:wrapTight wrapText="bothSides">
              <wp:wrapPolygon edited="0">
                <wp:start x="-76" y="-333"/>
                <wp:lineTo x="-76" y="21656"/>
                <wp:lineTo x="21638" y="21656"/>
                <wp:lineTo x="21638" y="-333"/>
                <wp:lineTo x="-76" y="-333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8FE">
        <w:drawing>
          <wp:anchor distT="0" distB="0" distL="114300" distR="114300" simplePos="0" relativeHeight="251669504" behindDoc="0" locked="0" layoutInCell="1" allowOverlap="1" wp14:anchorId="34FE0FCB" wp14:editId="17622DAF">
            <wp:simplePos x="0" y="0"/>
            <wp:positionH relativeFrom="margin">
              <wp:align>center</wp:align>
            </wp:positionH>
            <wp:positionV relativeFrom="paragraph">
              <wp:posOffset>2450465</wp:posOffset>
            </wp:positionV>
            <wp:extent cx="5457825" cy="1254760"/>
            <wp:effectExtent l="19050" t="19050" r="28575" b="21590"/>
            <wp:wrapTight wrapText="bothSides">
              <wp:wrapPolygon edited="0">
                <wp:start x="-75" y="-328"/>
                <wp:lineTo x="-75" y="21644"/>
                <wp:lineTo x="21638" y="21644"/>
                <wp:lineTo x="21638" y="-328"/>
                <wp:lineTo x="-75" y="-328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5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FA4">
        <w:drawing>
          <wp:anchor distT="0" distB="0" distL="114300" distR="114300" simplePos="0" relativeHeight="251666432" behindDoc="0" locked="0" layoutInCell="1" allowOverlap="1" wp14:anchorId="671CBF69" wp14:editId="231B314C">
            <wp:simplePos x="0" y="0"/>
            <wp:positionH relativeFrom="margin">
              <wp:align>center</wp:align>
            </wp:positionH>
            <wp:positionV relativeFrom="paragraph">
              <wp:posOffset>1059815</wp:posOffset>
            </wp:positionV>
            <wp:extent cx="5457825" cy="1344930"/>
            <wp:effectExtent l="19050" t="19050" r="28575" b="26670"/>
            <wp:wrapTight wrapText="bothSides">
              <wp:wrapPolygon edited="0">
                <wp:start x="-75" y="-306"/>
                <wp:lineTo x="-75" y="21722"/>
                <wp:lineTo x="21638" y="21722"/>
                <wp:lineTo x="21638" y="-306"/>
                <wp:lineTo x="-75" y="-306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4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D2" w:rsidRPr="002167D2">
        <w:rPr>
          <w:rFonts w:ascii="Arial" w:eastAsiaTheme="minorEastAsia" w:hAnsi="Arial" w:cs="Arial"/>
          <w:sz w:val="24"/>
          <w:szCs w:val="24"/>
        </w:rPr>
        <w:t>В этом пункте рассмотрим несколько ситуаций:</w:t>
      </w:r>
    </w:p>
    <w:p w14:paraId="1DE2EAF0" w14:textId="49C2E8B2" w:rsidR="002167D2" w:rsidRPr="00B558FE" w:rsidRDefault="002167D2" w:rsidP="00890BE5">
      <w:pPr>
        <w:pStyle w:val="a3"/>
        <w:numPr>
          <w:ilvl w:val="0"/>
          <w:numId w:val="15"/>
        </w:numPr>
        <w:tabs>
          <w:tab w:val="left" w:pos="4065"/>
        </w:tabs>
        <w:jc w:val="center"/>
        <w:rPr>
          <w:rFonts w:ascii="Arial" w:hAnsi="Arial" w:cs="Arial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B558FE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="00B558FE" w:rsidRPr="002167D2">
        <w:rPr>
          <w:rFonts w:ascii="Courier New" w:hAnsi="Courier New" w:cs="Courier New"/>
          <w:b/>
          <w:bCs/>
          <w:color w:val="000000"/>
        </w:rPr>
        <w:t>[0.3 0.3 0.7]</w:t>
      </w:r>
    </w:p>
    <w:p w14:paraId="57972C74" w14:textId="0382BE15" w:rsidR="00B558FE" w:rsidRPr="00B558FE" w:rsidRDefault="00B558FE" w:rsidP="00890BE5">
      <w:pPr>
        <w:pStyle w:val="a3"/>
        <w:numPr>
          <w:ilvl w:val="0"/>
          <w:numId w:val="15"/>
        </w:numPr>
        <w:jc w:val="center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&gt;p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eastAsiaTheme="minorEastAsia"/>
          <w:b/>
          <w:bCs/>
          <w:sz w:val="24"/>
          <w:szCs w:val="24"/>
        </w:rPr>
        <w:t xml:space="preserve">  </w:t>
      </w:r>
      <w:r w:rsidRPr="002167D2">
        <w:rPr>
          <w:rFonts w:ascii="Courier New" w:hAnsi="Courier New" w:cs="Courier New"/>
          <w:b/>
          <w:bCs/>
          <w:color w:val="000000"/>
        </w:rPr>
        <w:t>[0.</w:t>
      </w:r>
      <w:r>
        <w:rPr>
          <w:rFonts w:ascii="Courier New" w:hAnsi="Courier New" w:cs="Courier New"/>
          <w:b/>
          <w:bCs/>
          <w:color w:val="000000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0.3 0.</w:t>
      </w:r>
      <w:r>
        <w:rPr>
          <w:rFonts w:ascii="Courier New" w:hAnsi="Courier New" w:cs="Courier New"/>
          <w:b/>
          <w:bCs/>
          <w:color w:val="000000"/>
        </w:rPr>
        <w:t>3</w:t>
      </w:r>
      <w:r w:rsidRPr="002167D2">
        <w:rPr>
          <w:rFonts w:ascii="Courier New" w:hAnsi="Courier New" w:cs="Courier New"/>
          <w:b/>
          <w:bCs/>
          <w:color w:val="000000"/>
        </w:rPr>
        <w:t>]</w:t>
      </w:r>
    </w:p>
    <w:p w14:paraId="19A3220D" w14:textId="11899F7A" w:rsidR="00B558FE" w:rsidRPr="00B558FE" w:rsidRDefault="00B558FE" w:rsidP="00890BE5">
      <w:pPr>
        <w:pStyle w:val="a3"/>
        <w:numPr>
          <w:ilvl w:val="0"/>
          <w:numId w:val="15"/>
        </w:numPr>
        <w:tabs>
          <w:tab w:val="left" w:pos="4065"/>
        </w:tabs>
        <w:jc w:val="center"/>
        <w:rPr>
          <w:rFonts w:ascii="Arial" w:hAnsi="Arial" w:cs="Arial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&gt;p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</w:t>
      </w:r>
      <w:r w:rsidRPr="002167D2">
        <w:rPr>
          <w:rFonts w:ascii="Courier New" w:hAnsi="Courier New" w:cs="Courier New"/>
          <w:b/>
          <w:bCs/>
          <w:color w:val="000000"/>
        </w:rPr>
        <w:t>[0.</w:t>
      </w:r>
      <w:r>
        <w:rPr>
          <w:rFonts w:ascii="Courier New" w:hAnsi="Courier New" w:cs="Courier New"/>
          <w:b/>
          <w:bCs/>
          <w:color w:val="000000"/>
        </w:rPr>
        <w:t>3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</w:t>
      </w:r>
      <w:r>
        <w:rPr>
          <w:rFonts w:ascii="Courier New" w:hAnsi="Courier New" w:cs="Courier New"/>
          <w:b/>
          <w:bCs/>
          <w:color w:val="000000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</w:t>
      </w:r>
      <w:r>
        <w:rPr>
          <w:rFonts w:ascii="Courier New" w:hAnsi="Courier New" w:cs="Courier New"/>
          <w:b/>
          <w:bCs/>
          <w:color w:val="000000"/>
        </w:rPr>
        <w:t>3</w:t>
      </w:r>
      <w:r w:rsidRPr="002167D2">
        <w:rPr>
          <w:rFonts w:ascii="Courier New" w:hAnsi="Courier New" w:cs="Courier New"/>
          <w:b/>
          <w:bCs/>
          <w:color w:val="000000"/>
        </w:rPr>
        <w:t>]</w:t>
      </w:r>
    </w:p>
    <w:p w14:paraId="4BE92FAD" w14:textId="3AAE4D48" w:rsidR="00B558FE" w:rsidRDefault="00890BE5" w:rsidP="00B558FE">
      <w:pPr>
        <w:tabs>
          <w:tab w:val="left" w:pos="4065"/>
        </w:tabs>
        <w:jc w:val="center"/>
        <w:rPr>
          <w:i/>
          <w:iCs/>
        </w:rPr>
      </w:pPr>
      <w:r w:rsidRPr="00B558FE">
        <w:rPr>
          <w:i/>
          <w:iCs/>
        </w:rPr>
        <w:drawing>
          <wp:anchor distT="0" distB="0" distL="114300" distR="114300" simplePos="0" relativeHeight="251673600" behindDoc="0" locked="0" layoutInCell="1" allowOverlap="1" wp14:anchorId="0F9C8E3A" wp14:editId="24584392">
            <wp:simplePos x="0" y="0"/>
            <wp:positionH relativeFrom="column">
              <wp:posOffset>2007235</wp:posOffset>
            </wp:positionH>
            <wp:positionV relativeFrom="paragraph">
              <wp:posOffset>4319270</wp:posOffset>
            </wp:positionV>
            <wp:extent cx="2052955" cy="2211070"/>
            <wp:effectExtent l="0" t="0" r="4445" b="0"/>
            <wp:wrapTight wrapText="bothSides">
              <wp:wrapPolygon edited="0">
                <wp:start x="0" y="0"/>
                <wp:lineTo x="0" y="21401"/>
                <wp:lineTo x="21446" y="21401"/>
                <wp:lineTo x="2144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8FE">
        <w:rPr>
          <w:i/>
          <w:iCs/>
        </w:rPr>
        <w:drawing>
          <wp:anchor distT="0" distB="0" distL="114300" distR="114300" simplePos="0" relativeHeight="251675648" behindDoc="0" locked="0" layoutInCell="1" allowOverlap="1" wp14:anchorId="74A511C2" wp14:editId="040A908E">
            <wp:simplePos x="0" y="0"/>
            <wp:positionH relativeFrom="column">
              <wp:posOffset>-44450</wp:posOffset>
            </wp:positionH>
            <wp:positionV relativeFrom="paragraph">
              <wp:posOffset>4328795</wp:posOffset>
            </wp:positionV>
            <wp:extent cx="2051685" cy="2216785"/>
            <wp:effectExtent l="0" t="0" r="5715" b="0"/>
            <wp:wrapTight wrapText="bothSides">
              <wp:wrapPolygon edited="0">
                <wp:start x="0" y="0"/>
                <wp:lineTo x="0" y="21346"/>
                <wp:lineTo x="21460" y="21346"/>
                <wp:lineTo x="2146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8FE">
        <w:rPr>
          <w:rStyle w:val="markedcontent"/>
          <w:rFonts w:ascii="Arial" w:hAnsi="Arial" w:cs="Arial"/>
        </w:rPr>
        <w:drawing>
          <wp:anchor distT="0" distB="0" distL="114300" distR="114300" simplePos="0" relativeHeight="251677696" behindDoc="0" locked="0" layoutInCell="1" allowOverlap="1" wp14:anchorId="1A58CD5C" wp14:editId="55FA7295">
            <wp:simplePos x="0" y="0"/>
            <wp:positionH relativeFrom="margin">
              <wp:posOffset>4097214</wp:posOffset>
            </wp:positionH>
            <wp:positionV relativeFrom="paragraph">
              <wp:posOffset>4320125</wp:posOffset>
            </wp:positionV>
            <wp:extent cx="2049145" cy="2226310"/>
            <wp:effectExtent l="0" t="0" r="8255" b="254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D2" w:rsidRPr="003D666A">
        <w:rPr>
          <w:i/>
          <w:iCs/>
        </w:rPr>
        <w:t>Рис.</w:t>
      </w:r>
      <w:r w:rsidR="002167D2" w:rsidRPr="002167D2">
        <w:rPr>
          <w:i/>
          <w:iCs/>
        </w:rPr>
        <w:t>2</w:t>
      </w:r>
      <w:r w:rsidR="002167D2" w:rsidRPr="003D666A">
        <w:rPr>
          <w:i/>
          <w:iCs/>
        </w:rPr>
        <w:t>.Отображение исходных и искаженных образов</w:t>
      </w:r>
      <w:r w:rsidR="00B558FE" w:rsidRPr="00B558FE">
        <w:rPr>
          <w:i/>
          <w:iCs/>
        </w:rPr>
        <w:t xml:space="preserve">: </w:t>
      </w:r>
      <w:r w:rsidR="00B558FE">
        <w:rPr>
          <w:i/>
          <w:iCs/>
          <w:lang w:val="en-US"/>
        </w:rPr>
        <w:t>a</w:t>
      </w:r>
      <w:r w:rsidR="00B558FE" w:rsidRPr="00B558FE">
        <w:rPr>
          <w:i/>
          <w:iCs/>
        </w:rPr>
        <w:t xml:space="preserve">), </w:t>
      </w:r>
      <w:r w:rsidR="00B558FE">
        <w:rPr>
          <w:i/>
          <w:iCs/>
          <w:lang w:val="en-US"/>
        </w:rPr>
        <w:t>b</w:t>
      </w:r>
      <w:r w:rsidR="00B558FE" w:rsidRPr="00B558FE">
        <w:rPr>
          <w:i/>
          <w:iCs/>
        </w:rPr>
        <w:t>),</w:t>
      </w:r>
      <w:r w:rsidR="00B558FE">
        <w:rPr>
          <w:i/>
          <w:iCs/>
          <w:lang w:val="en-US"/>
        </w:rPr>
        <w:t>c</w:t>
      </w:r>
      <w:r w:rsidR="00B558FE" w:rsidRPr="00B558FE">
        <w:rPr>
          <w:i/>
          <w:iCs/>
        </w:rPr>
        <w:t>)</w:t>
      </w:r>
    </w:p>
    <w:p w14:paraId="3C6223B4" w14:textId="1CAD537C" w:rsidR="002167D2" w:rsidRDefault="00890BE5" w:rsidP="00890BE5">
      <w:pPr>
        <w:tabs>
          <w:tab w:val="left" w:pos="4065"/>
        </w:tabs>
        <w:jc w:val="center"/>
        <w:rPr>
          <w:i/>
          <w:iCs/>
        </w:rPr>
      </w:pPr>
      <w:r>
        <w:rPr>
          <w:i/>
          <w:iCs/>
        </w:rPr>
        <w:t xml:space="preserve">рис.3. Матрицы ошибок </w:t>
      </w:r>
      <w:r w:rsidRPr="00B558FE">
        <w:rPr>
          <w:i/>
          <w:iCs/>
        </w:rPr>
        <w:t xml:space="preserve">: </w:t>
      </w:r>
      <w:r>
        <w:rPr>
          <w:i/>
          <w:iCs/>
          <w:lang w:val="en-US"/>
        </w:rPr>
        <w:t>a</w:t>
      </w:r>
      <w:r w:rsidRPr="00B558FE">
        <w:rPr>
          <w:i/>
          <w:iCs/>
        </w:rPr>
        <w:t xml:space="preserve">), </w:t>
      </w:r>
      <w:r>
        <w:rPr>
          <w:i/>
          <w:iCs/>
          <w:lang w:val="en-US"/>
        </w:rPr>
        <w:t>b</w:t>
      </w:r>
      <w:r w:rsidRPr="00B558FE">
        <w:rPr>
          <w:i/>
          <w:iCs/>
        </w:rPr>
        <w:t>),</w:t>
      </w:r>
      <w:r>
        <w:rPr>
          <w:i/>
          <w:iCs/>
          <w:lang w:val="en-US"/>
        </w:rPr>
        <w:t>c</w:t>
      </w:r>
      <w:r w:rsidRPr="00B558FE">
        <w:rPr>
          <w:i/>
          <w:iCs/>
        </w:rPr>
        <w:t>)</w:t>
      </w:r>
    </w:p>
    <w:p w14:paraId="4C00EF5F" w14:textId="77777777" w:rsidR="00890BE5" w:rsidRDefault="00890BE5" w:rsidP="002167D2">
      <w:pPr>
        <w:tabs>
          <w:tab w:val="left" w:pos="4065"/>
        </w:tabs>
        <w:rPr>
          <w:rStyle w:val="markedcontent"/>
          <w:rFonts w:ascii="Arial" w:hAnsi="Arial" w:cs="Arial"/>
          <w:b/>
          <w:bCs/>
        </w:rPr>
      </w:pPr>
    </w:p>
    <w:p w14:paraId="2D9555EC" w14:textId="5E0DE3B0" w:rsidR="00741EF4" w:rsidRPr="00890BE5" w:rsidRDefault="002167D2" w:rsidP="00890BE5">
      <w:pPr>
        <w:tabs>
          <w:tab w:val="left" w:pos="4065"/>
        </w:tabs>
        <w:rPr>
          <w:rFonts w:ascii="Arial" w:hAnsi="Arial" w:cs="Arial"/>
        </w:rPr>
      </w:pPr>
      <w:r w:rsidRPr="008D0FA4">
        <w:rPr>
          <w:rStyle w:val="markedcontent"/>
          <w:rFonts w:ascii="Arial" w:hAnsi="Arial" w:cs="Arial"/>
          <w:b/>
          <w:bCs/>
        </w:rPr>
        <w:t>Анализ:</w:t>
      </w:r>
      <w:r>
        <w:rPr>
          <w:rStyle w:val="markedcontent"/>
          <w:rFonts w:ascii="Arial" w:hAnsi="Arial" w:cs="Arial"/>
        </w:rPr>
        <w:t xml:space="preserve"> В этом случае учитывается вероятность искажения (</w:t>
      </w:r>
      <m:oMath>
        <m:sSub>
          <m:sSubPr>
            <m:ctrlPr>
              <w:rPr>
                <w:rStyle w:val="markedcontent"/>
                <w:rFonts w:ascii="Cambria Math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hAnsi="Cambria Math" w:cs="Arial"/>
              </w:rPr>
              <m:t>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hAnsi="Cambria Math" w:cs="Arial"/>
              </w:rPr>
              <m:t>I</m:t>
            </m:r>
          </m:sub>
        </m:sSub>
      </m:oMath>
      <w:r w:rsidRPr="00E53894">
        <w:rPr>
          <w:rStyle w:val="markedcontent"/>
          <w:rFonts w:ascii="Arial" w:hAnsi="Arial" w:cs="Arial"/>
          <w:b/>
          <w:bCs/>
        </w:rPr>
        <w:t xml:space="preserve"> = 0.4</w:t>
      </w:r>
      <w:r w:rsidRPr="003D666A">
        <w:rPr>
          <w:rStyle w:val="markedcontent"/>
          <w:rFonts w:ascii="Arial" w:hAnsi="Arial" w:cs="Arial"/>
        </w:rPr>
        <w:t xml:space="preserve">) </w:t>
      </w:r>
      <w:r>
        <w:rPr>
          <w:rStyle w:val="markedcontent"/>
          <w:rFonts w:ascii="Arial" w:hAnsi="Arial" w:cs="Arial"/>
        </w:rPr>
        <w:t xml:space="preserve"> и априорные</w:t>
      </w:r>
      <w:r>
        <w:br/>
      </w:r>
      <w:r>
        <w:rPr>
          <w:rStyle w:val="markedcontent"/>
          <w:rFonts w:ascii="Arial" w:hAnsi="Arial" w:cs="Arial"/>
        </w:rPr>
        <w:t>вероятности</w:t>
      </w:r>
      <w:r w:rsidR="00890BE5">
        <w:rPr>
          <w:rStyle w:val="markedcontent"/>
          <w:rFonts w:ascii="Arial" w:hAnsi="Arial" w:cs="Arial"/>
        </w:rPr>
        <w:t xml:space="preserve">. </w:t>
      </w:r>
      <w:r>
        <w:rPr>
          <w:rStyle w:val="markedcontent"/>
          <w:rFonts w:ascii="Arial" w:hAnsi="Arial" w:cs="Arial"/>
        </w:rPr>
        <w:t xml:space="preserve">Решение принимается на основе попарного сравнения условных вероятностей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E53894">
        <w:rPr>
          <w:rStyle w:val="markedcontent"/>
          <w:sz w:val="24"/>
          <w:szCs w:val="24"/>
        </w:rPr>
        <w:t xml:space="preserve">,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53894">
        <w:rPr>
          <w:rStyle w:val="markedcontent"/>
          <w:sz w:val="24"/>
          <w:szCs w:val="24"/>
        </w:rPr>
        <w:t xml:space="preserve"> и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Style w:val="markedcontent"/>
          <w:sz w:val="24"/>
          <w:szCs w:val="24"/>
        </w:rPr>
        <w:t xml:space="preserve"> </w:t>
      </w:r>
      <w:r>
        <w:rPr>
          <w:rStyle w:val="markedcontent"/>
          <w:rFonts w:ascii="Arial" w:hAnsi="Arial" w:cs="Arial"/>
        </w:rPr>
        <w:t xml:space="preserve">с единицей. Принятие решения сводится также к выбору класса с наибольшим полученным значением. </w:t>
      </w:r>
      <w:r>
        <w:rPr>
          <w:rStyle w:val="markedcontent"/>
          <w:rFonts w:ascii="Arial" w:hAnsi="Arial" w:cs="Arial"/>
        </w:rPr>
        <w:t xml:space="preserve">По матрице ошибок на </w:t>
      </w:r>
      <w:r w:rsidR="00890BE5">
        <w:rPr>
          <w:rStyle w:val="markedcontent"/>
          <w:rFonts w:ascii="Arial" w:hAnsi="Arial" w:cs="Arial"/>
        </w:rPr>
        <w:t>рис</w:t>
      </w:r>
      <w:r>
        <w:rPr>
          <w:rStyle w:val="markedcontent"/>
          <w:rFonts w:ascii="Arial" w:hAnsi="Arial" w:cs="Arial"/>
        </w:rPr>
        <w:t>.2 видно, что у класса с наибольшим значением априорной вероятности</w:t>
      </w:r>
      <w:r w:rsidR="00890BE5">
        <w:rPr>
          <w:rStyle w:val="markedcontent"/>
          <w:rFonts w:ascii="Arial" w:hAnsi="Arial" w:cs="Arial"/>
        </w:rPr>
        <w:t xml:space="preserve"> - </w:t>
      </w:r>
      <w:r>
        <w:rPr>
          <w:rStyle w:val="markedcontent"/>
          <w:rFonts w:ascii="Arial" w:hAnsi="Arial" w:cs="Arial"/>
        </w:rPr>
        <w:t>наибольшая вероятность правильного распознавания среди всех классов.</w:t>
      </w:r>
    </w:p>
    <w:p w14:paraId="3A03BE4F" w14:textId="5AB2B9AF" w:rsidR="008D0FA4" w:rsidRPr="00890BE5" w:rsidRDefault="002167D2" w:rsidP="002167D2">
      <w:pPr>
        <w:ind w:left="360"/>
        <w:jc w:val="center"/>
        <w:rPr>
          <w:rFonts w:eastAsiaTheme="minorEastAsia"/>
          <w:b/>
          <w:bCs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3. </m:t>
          </m:r>
        </m:oMath>
      </m:oMathPara>
    </w:p>
    <w:p w14:paraId="158A65CA" w14:textId="59D8FB6D" w:rsidR="00890BE5" w:rsidRPr="00890BE5" w:rsidRDefault="00890BE5" w:rsidP="00890BE5">
      <w:pPr>
        <w:ind w:left="360"/>
        <w:rPr>
          <w:rFonts w:eastAsiaTheme="minorEastAsia"/>
          <w:b/>
          <w:bCs/>
          <w:iCs/>
          <w:sz w:val="28"/>
          <w:szCs w:val="28"/>
        </w:rPr>
      </w:pPr>
      <w:r w:rsidRPr="00890BE5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59184A6" wp14:editId="4FD28472">
            <wp:simplePos x="0" y="0"/>
            <wp:positionH relativeFrom="margin">
              <wp:posOffset>33655</wp:posOffset>
            </wp:positionH>
            <wp:positionV relativeFrom="paragraph">
              <wp:posOffset>3701933</wp:posOffset>
            </wp:positionV>
            <wp:extent cx="5940425" cy="1287780"/>
            <wp:effectExtent l="19050" t="19050" r="22225" b="26670"/>
            <wp:wrapTight wrapText="bothSides">
              <wp:wrapPolygon edited="0">
                <wp:start x="-69" y="-320"/>
                <wp:lineTo x="-69" y="21728"/>
                <wp:lineTo x="21612" y="21728"/>
                <wp:lineTo x="21612" y="-320"/>
                <wp:lineTo x="-69" y="-32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90BE5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96D4698" wp14:editId="5A2FDD1C">
            <wp:simplePos x="0" y="0"/>
            <wp:positionH relativeFrom="margin">
              <wp:align>left</wp:align>
            </wp:positionH>
            <wp:positionV relativeFrom="paragraph">
              <wp:posOffset>2423095</wp:posOffset>
            </wp:positionV>
            <wp:extent cx="5940425" cy="1228090"/>
            <wp:effectExtent l="19050" t="19050" r="22225" b="10160"/>
            <wp:wrapTight wrapText="bothSides">
              <wp:wrapPolygon edited="0">
                <wp:start x="-69" y="-335"/>
                <wp:lineTo x="-69" y="21444"/>
                <wp:lineTo x="21612" y="21444"/>
                <wp:lineTo x="21612" y="-335"/>
                <wp:lineTo x="-69" y="-335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90BE5">
        <w:drawing>
          <wp:anchor distT="0" distB="0" distL="114300" distR="114300" simplePos="0" relativeHeight="251679744" behindDoc="0" locked="0" layoutInCell="1" allowOverlap="1" wp14:anchorId="630A58BE" wp14:editId="794250E3">
            <wp:simplePos x="0" y="0"/>
            <wp:positionH relativeFrom="margin">
              <wp:align>center</wp:align>
            </wp:positionH>
            <wp:positionV relativeFrom="paragraph">
              <wp:posOffset>1167130</wp:posOffset>
            </wp:positionV>
            <wp:extent cx="5940425" cy="1205230"/>
            <wp:effectExtent l="19050" t="19050" r="22225" b="13970"/>
            <wp:wrapTight wrapText="bothSides">
              <wp:wrapPolygon edited="0">
                <wp:start x="-69" y="-341"/>
                <wp:lineTo x="-69" y="21509"/>
                <wp:lineTo x="21612" y="21509"/>
                <wp:lineTo x="21612" y="-341"/>
                <wp:lineTo x="-69" y="-341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167D2">
        <w:rPr>
          <w:rFonts w:ascii="Arial" w:eastAsiaTheme="minorEastAsia" w:hAnsi="Arial" w:cs="Arial"/>
          <w:sz w:val="24"/>
          <w:szCs w:val="24"/>
        </w:rPr>
        <w:t>В этом пункте рассмотрим несколько ситуаций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720F783B" w14:textId="067A8DB7" w:rsidR="00890BE5" w:rsidRPr="00B558FE" w:rsidRDefault="00890BE5" w:rsidP="00890BE5">
      <w:pPr>
        <w:pStyle w:val="a3"/>
        <w:numPr>
          <w:ilvl w:val="0"/>
          <w:numId w:val="16"/>
        </w:numPr>
        <w:tabs>
          <w:tab w:val="left" w:pos="4065"/>
        </w:tabs>
        <w:rPr>
          <w:rFonts w:ascii="Arial" w:hAnsi="Arial" w:cs="Arial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&lt;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Pr="002167D2">
        <w:rPr>
          <w:rFonts w:ascii="Courier New" w:hAnsi="Courier New" w:cs="Courier New"/>
          <w:b/>
          <w:bCs/>
          <w:color w:val="000000"/>
        </w:rPr>
        <w:t>[0.3 0.</w:t>
      </w:r>
      <w:r>
        <w:rPr>
          <w:rFonts w:ascii="Courier New" w:hAnsi="Courier New" w:cs="Courier New"/>
          <w:b/>
          <w:bCs/>
          <w:color w:val="000000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0.7]</w:t>
      </w:r>
    </w:p>
    <w:p w14:paraId="5684733B" w14:textId="503FA8CD" w:rsidR="00890BE5" w:rsidRPr="00B558FE" w:rsidRDefault="00890BE5" w:rsidP="00890BE5">
      <w:pPr>
        <w:pStyle w:val="a3"/>
        <w:numPr>
          <w:ilvl w:val="0"/>
          <w:numId w:val="16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eastAsiaTheme="minorEastAsia"/>
          <w:b/>
          <w:bCs/>
          <w:sz w:val="24"/>
          <w:szCs w:val="24"/>
        </w:rPr>
        <w:t xml:space="preserve">  </w:t>
      </w:r>
      <w:r w:rsidRPr="002167D2">
        <w:rPr>
          <w:rFonts w:ascii="Courier New" w:hAnsi="Courier New" w:cs="Courier New"/>
          <w:b/>
          <w:bCs/>
          <w:color w:val="000000"/>
        </w:rPr>
        <w:t>[0.</w:t>
      </w:r>
      <w:r>
        <w:rPr>
          <w:rFonts w:ascii="Courier New" w:hAnsi="Courier New" w:cs="Courier New"/>
          <w:b/>
          <w:bCs/>
          <w:color w:val="000000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</w:t>
      </w:r>
      <w:r>
        <w:rPr>
          <w:rFonts w:ascii="Courier New" w:hAnsi="Courier New" w:cs="Courier New"/>
          <w:b/>
          <w:bCs/>
          <w:color w:val="000000"/>
          <w:lang w:val="en-US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</w:t>
      </w:r>
      <w:r>
        <w:rPr>
          <w:rFonts w:ascii="Courier New" w:hAnsi="Courier New" w:cs="Courier New"/>
          <w:b/>
          <w:bCs/>
          <w:color w:val="000000"/>
          <w:lang w:val="en-US"/>
        </w:rPr>
        <w:t>3</w:t>
      </w:r>
      <w:r w:rsidRPr="002167D2">
        <w:rPr>
          <w:rFonts w:ascii="Courier New" w:hAnsi="Courier New" w:cs="Courier New"/>
          <w:b/>
          <w:bCs/>
          <w:color w:val="000000"/>
        </w:rPr>
        <w:t>]</w:t>
      </w:r>
    </w:p>
    <w:p w14:paraId="084E8B4A" w14:textId="7BBC6F2E" w:rsidR="008D0FA4" w:rsidRPr="00890BE5" w:rsidRDefault="00890BE5" w:rsidP="00890BE5">
      <w:pPr>
        <w:pStyle w:val="a3"/>
        <w:numPr>
          <w:ilvl w:val="0"/>
          <w:numId w:val="16"/>
        </w:numPr>
        <w:tabs>
          <w:tab w:val="left" w:pos="4065"/>
        </w:tabs>
        <w:rPr>
          <w:rFonts w:ascii="Arial" w:hAnsi="Arial" w:cs="Arial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</w:t>
      </w:r>
      <w:r w:rsidRPr="002167D2">
        <w:rPr>
          <w:rFonts w:ascii="Courier New" w:hAnsi="Courier New" w:cs="Courier New"/>
          <w:b/>
          <w:bCs/>
          <w:color w:val="000000"/>
        </w:rPr>
        <w:t>[0.</w:t>
      </w:r>
      <w:r>
        <w:rPr>
          <w:rFonts w:ascii="Courier New" w:hAnsi="Courier New" w:cs="Courier New"/>
          <w:b/>
          <w:bCs/>
          <w:color w:val="000000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</w:t>
      </w:r>
      <w:r>
        <w:rPr>
          <w:rFonts w:ascii="Courier New" w:hAnsi="Courier New" w:cs="Courier New"/>
          <w:b/>
          <w:bCs/>
          <w:color w:val="000000"/>
          <w:lang w:val="en-US"/>
        </w:rPr>
        <w:t>3</w:t>
      </w:r>
      <w:r w:rsidRPr="002167D2">
        <w:rPr>
          <w:rFonts w:ascii="Courier New" w:hAnsi="Courier New" w:cs="Courier New"/>
          <w:b/>
          <w:bCs/>
          <w:color w:val="000000"/>
        </w:rPr>
        <w:t xml:space="preserve"> 0.</w:t>
      </w:r>
      <w:r>
        <w:rPr>
          <w:rFonts w:ascii="Courier New" w:hAnsi="Courier New" w:cs="Courier New"/>
          <w:b/>
          <w:bCs/>
          <w:color w:val="000000"/>
          <w:lang w:val="en-US"/>
        </w:rPr>
        <w:t>7</w:t>
      </w:r>
      <w:r w:rsidRPr="002167D2">
        <w:rPr>
          <w:rFonts w:ascii="Courier New" w:hAnsi="Courier New" w:cs="Courier New"/>
          <w:b/>
          <w:bCs/>
          <w:color w:val="000000"/>
        </w:rPr>
        <w:t>]</w:t>
      </w:r>
    </w:p>
    <w:p w14:paraId="636C465D" w14:textId="3CEB8F49" w:rsidR="00890BE5" w:rsidRPr="00890BE5" w:rsidRDefault="00890BE5" w:rsidP="00890BE5">
      <w:pPr>
        <w:tabs>
          <w:tab w:val="left" w:pos="4065"/>
        </w:tabs>
        <w:jc w:val="center"/>
        <w:rPr>
          <w:i/>
          <w:iCs/>
        </w:rPr>
      </w:pPr>
      <w:r w:rsidRPr="00890BE5">
        <w:rPr>
          <w:i/>
          <w:iCs/>
        </w:rPr>
        <w:drawing>
          <wp:anchor distT="0" distB="0" distL="114300" distR="114300" simplePos="0" relativeHeight="251681792" behindDoc="0" locked="0" layoutInCell="1" allowOverlap="1" wp14:anchorId="4E2B7CEA" wp14:editId="7EBF0AFE">
            <wp:simplePos x="0" y="0"/>
            <wp:positionH relativeFrom="column">
              <wp:posOffset>-565150</wp:posOffset>
            </wp:positionH>
            <wp:positionV relativeFrom="paragraph">
              <wp:posOffset>4431665</wp:posOffset>
            </wp:positionV>
            <wp:extent cx="2228215" cy="2080260"/>
            <wp:effectExtent l="0" t="0" r="635" b="0"/>
            <wp:wrapTight wrapText="bothSides">
              <wp:wrapPolygon edited="0">
                <wp:start x="0" y="0"/>
                <wp:lineTo x="0" y="21363"/>
                <wp:lineTo x="21421" y="21363"/>
                <wp:lineTo x="2142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E5">
        <w:rPr>
          <w:rFonts w:ascii="Arial" w:hAnsi="Arial" w:cs="Arial"/>
        </w:rPr>
        <w:drawing>
          <wp:anchor distT="0" distB="0" distL="114300" distR="114300" simplePos="0" relativeHeight="251685888" behindDoc="0" locked="0" layoutInCell="1" allowOverlap="1" wp14:anchorId="2C3D9A9B" wp14:editId="74ED39C5">
            <wp:simplePos x="0" y="0"/>
            <wp:positionH relativeFrom="page">
              <wp:posOffset>2740569</wp:posOffset>
            </wp:positionH>
            <wp:positionV relativeFrom="paragraph">
              <wp:posOffset>4431912</wp:posOffset>
            </wp:positionV>
            <wp:extent cx="2209098" cy="2080298"/>
            <wp:effectExtent l="0" t="0" r="1270" b="0"/>
            <wp:wrapTight wrapText="bothSides">
              <wp:wrapPolygon edited="0">
                <wp:start x="0" y="0"/>
                <wp:lineTo x="0" y="21363"/>
                <wp:lineTo x="21426" y="21363"/>
                <wp:lineTo x="2142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098" cy="208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E5">
        <w:rPr>
          <w:rFonts w:ascii="Arial" w:hAnsi="Arial" w:cs="Arial"/>
        </w:rPr>
        <w:drawing>
          <wp:anchor distT="0" distB="0" distL="114300" distR="114300" simplePos="0" relativeHeight="251689984" behindDoc="0" locked="0" layoutInCell="1" allowOverlap="1" wp14:anchorId="1F7B1B9F" wp14:editId="51B3ED99">
            <wp:simplePos x="0" y="0"/>
            <wp:positionH relativeFrom="column">
              <wp:posOffset>3941030</wp:posOffset>
            </wp:positionH>
            <wp:positionV relativeFrom="paragraph">
              <wp:posOffset>4413302</wp:posOffset>
            </wp:positionV>
            <wp:extent cx="2209098" cy="2080298"/>
            <wp:effectExtent l="0" t="0" r="1270" b="0"/>
            <wp:wrapTight wrapText="bothSides">
              <wp:wrapPolygon edited="0">
                <wp:start x="0" y="0"/>
                <wp:lineTo x="0" y="21363"/>
                <wp:lineTo x="21426" y="21363"/>
                <wp:lineTo x="2142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098" cy="208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FA4" w:rsidRPr="003D666A">
        <w:rPr>
          <w:i/>
          <w:iCs/>
        </w:rPr>
        <w:t>Рис.</w:t>
      </w:r>
      <w:r w:rsidRPr="00890BE5">
        <w:rPr>
          <w:i/>
          <w:iCs/>
        </w:rPr>
        <w:t>4</w:t>
      </w:r>
      <w:r w:rsidR="008D0FA4" w:rsidRPr="003D666A">
        <w:rPr>
          <w:i/>
          <w:iCs/>
        </w:rPr>
        <w:t>.Отображение исходных и искаженных образов</w:t>
      </w:r>
      <w:r w:rsidRPr="00890BE5">
        <w:rPr>
          <w:noProof/>
        </w:rPr>
        <w:t xml:space="preserve"> </w:t>
      </w:r>
    </w:p>
    <w:p w14:paraId="176D681D" w14:textId="3CEB8F49" w:rsidR="00890BE5" w:rsidRDefault="00890BE5" w:rsidP="00890BE5">
      <w:pPr>
        <w:tabs>
          <w:tab w:val="left" w:pos="4065"/>
        </w:tabs>
        <w:jc w:val="center"/>
        <w:rPr>
          <w:i/>
          <w:iCs/>
        </w:rPr>
      </w:pPr>
      <w:r>
        <w:rPr>
          <w:i/>
          <w:iCs/>
        </w:rPr>
        <w:t>рис.</w:t>
      </w:r>
      <w:r>
        <w:rPr>
          <w:i/>
          <w:iCs/>
          <w:lang w:val="en-US"/>
        </w:rPr>
        <w:t>5</w:t>
      </w:r>
      <w:r>
        <w:rPr>
          <w:i/>
          <w:iCs/>
        </w:rPr>
        <w:t xml:space="preserve">. Матрицы ошибок </w:t>
      </w:r>
      <w:r w:rsidRPr="00B558FE">
        <w:rPr>
          <w:i/>
          <w:iCs/>
        </w:rPr>
        <w:t xml:space="preserve">: </w:t>
      </w:r>
      <w:r>
        <w:rPr>
          <w:i/>
          <w:iCs/>
          <w:lang w:val="en-US"/>
        </w:rPr>
        <w:t>a</w:t>
      </w:r>
      <w:r w:rsidRPr="00B558FE">
        <w:rPr>
          <w:i/>
          <w:iCs/>
        </w:rPr>
        <w:t xml:space="preserve">), </w:t>
      </w:r>
      <w:r>
        <w:rPr>
          <w:i/>
          <w:iCs/>
          <w:lang w:val="en-US"/>
        </w:rPr>
        <w:t>b</w:t>
      </w:r>
      <w:r w:rsidRPr="00B558FE">
        <w:rPr>
          <w:i/>
          <w:iCs/>
        </w:rPr>
        <w:t>),</w:t>
      </w:r>
      <w:r>
        <w:rPr>
          <w:i/>
          <w:iCs/>
          <w:lang w:val="en-US"/>
        </w:rPr>
        <w:t>c</w:t>
      </w:r>
      <w:r w:rsidRPr="00B558FE">
        <w:rPr>
          <w:i/>
          <w:iCs/>
        </w:rPr>
        <w:t>)</w:t>
      </w:r>
    </w:p>
    <w:p w14:paraId="648C43C0" w14:textId="05D9772C" w:rsidR="00E53894" w:rsidRDefault="00E53894" w:rsidP="00890BE5">
      <w:pPr>
        <w:tabs>
          <w:tab w:val="left" w:pos="4065"/>
        </w:tabs>
        <w:rPr>
          <w:i/>
          <w:iCs/>
        </w:rPr>
      </w:pPr>
    </w:p>
    <w:p w14:paraId="59B743A7" w14:textId="55E4C681" w:rsidR="00741EF4" w:rsidRDefault="008D0FA4" w:rsidP="00741EF4">
      <w:pPr>
        <w:tabs>
          <w:tab w:val="left" w:pos="4065"/>
        </w:tabs>
        <w:rPr>
          <w:rStyle w:val="markedcontent"/>
          <w:rFonts w:ascii="Arial" w:hAnsi="Arial" w:cs="Arial"/>
        </w:rPr>
      </w:pPr>
      <w:r w:rsidRPr="008D0FA4">
        <w:rPr>
          <w:rStyle w:val="markedcontent"/>
          <w:rFonts w:ascii="Arial" w:hAnsi="Arial" w:cs="Arial"/>
          <w:b/>
          <w:bCs/>
        </w:rPr>
        <w:t>Анализ:</w:t>
      </w:r>
      <w:r>
        <w:rPr>
          <w:rStyle w:val="markedcontent"/>
          <w:rFonts w:ascii="Arial" w:hAnsi="Arial" w:cs="Arial"/>
        </w:rPr>
        <w:t xml:space="preserve"> </w:t>
      </w:r>
      <w:r w:rsidR="002167D2">
        <w:rPr>
          <w:rStyle w:val="markedcontent"/>
          <w:rFonts w:ascii="Arial" w:hAnsi="Arial" w:cs="Arial"/>
        </w:rPr>
        <w:t>Аналогично с п.2,</w:t>
      </w:r>
      <w:r w:rsidR="002167D2" w:rsidRPr="002167D2">
        <w:rPr>
          <w:rStyle w:val="markedcontent"/>
          <w:rFonts w:ascii="Arial" w:hAnsi="Arial" w:cs="Arial"/>
        </w:rPr>
        <w:t xml:space="preserve"> </w:t>
      </w:r>
      <w:r w:rsidR="002167D2">
        <w:rPr>
          <w:rStyle w:val="markedcontent"/>
          <w:rFonts w:ascii="Arial" w:hAnsi="Arial" w:cs="Arial"/>
        </w:rPr>
        <w:t>р</w:t>
      </w:r>
      <w:r w:rsidR="002167D2">
        <w:rPr>
          <w:rStyle w:val="markedcontent"/>
          <w:rFonts w:ascii="Arial" w:hAnsi="Arial" w:cs="Arial"/>
        </w:rPr>
        <w:t xml:space="preserve">ешение принимается на основе попарного сравнения условных вероятностей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167D2" w:rsidRPr="00E53894">
        <w:rPr>
          <w:rStyle w:val="markedcontent"/>
          <w:sz w:val="24"/>
          <w:szCs w:val="24"/>
        </w:rPr>
        <w:t xml:space="preserve">,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2167D2" w:rsidRPr="00E53894">
        <w:rPr>
          <w:rStyle w:val="markedcontent"/>
          <w:sz w:val="24"/>
          <w:szCs w:val="24"/>
        </w:rPr>
        <w:t xml:space="preserve"> и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2167D2">
        <w:rPr>
          <w:rStyle w:val="markedcontent"/>
          <w:sz w:val="24"/>
          <w:szCs w:val="24"/>
        </w:rPr>
        <w:t xml:space="preserve"> </w:t>
      </w:r>
      <w:r w:rsidR="002167D2">
        <w:rPr>
          <w:rStyle w:val="markedcontent"/>
          <w:rFonts w:ascii="Arial" w:hAnsi="Arial" w:cs="Arial"/>
        </w:rPr>
        <w:t xml:space="preserve">с единицей. </w:t>
      </w:r>
      <w:r w:rsidR="00E53894">
        <w:rPr>
          <w:rStyle w:val="markedcontent"/>
          <w:rFonts w:ascii="Arial" w:hAnsi="Arial" w:cs="Arial"/>
        </w:rPr>
        <w:t xml:space="preserve">Касаемо матриц ошибок, отображенных на </w:t>
      </w:r>
      <w:r w:rsidR="00890BE5" w:rsidRPr="00890BE5">
        <w:rPr>
          <w:rStyle w:val="markedcontent"/>
          <w:rFonts w:ascii="Arial" w:hAnsi="Arial" w:cs="Arial"/>
        </w:rPr>
        <w:t>рис.5</w:t>
      </w:r>
      <w:r w:rsidR="00E53894">
        <w:rPr>
          <w:rStyle w:val="markedcontent"/>
          <w:rFonts w:ascii="Arial" w:hAnsi="Arial" w:cs="Arial"/>
        </w:rPr>
        <w:t>, можно отметить, что у класса</w:t>
      </w:r>
      <w:r w:rsidR="00890BE5" w:rsidRPr="00890BE5">
        <w:rPr>
          <w:rStyle w:val="markedcontent"/>
          <w:rFonts w:ascii="Arial" w:hAnsi="Arial" w:cs="Arial"/>
        </w:rPr>
        <w:t xml:space="preserve"> </w:t>
      </w:r>
      <w:r w:rsidR="00890BE5">
        <w:rPr>
          <w:rStyle w:val="markedcontent"/>
          <w:rFonts w:ascii="Arial" w:hAnsi="Arial" w:cs="Arial"/>
          <w:lang w:val="en-US"/>
        </w:rPr>
        <w:t>j</w:t>
      </w:r>
      <w:r w:rsidR="00E53894">
        <w:rPr>
          <w:rStyle w:val="markedcontent"/>
          <w:rFonts w:ascii="Arial" w:hAnsi="Arial" w:cs="Arial"/>
        </w:rPr>
        <w:t xml:space="preserve"> с наименьшим значением вероятности (</w:t>
      </w:r>
      <m:oMath>
        <m:r>
          <m:rPr>
            <m:sty m:val="bi"/>
          </m:rPr>
          <w:rPr>
            <w:rStyle w:val="markedcontent"/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Style w:val="markedcontent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Style w:val="markedcontent"/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Style w:val="markedcontent"/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Style w:val="markedcontent"/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Style w:val="markedcontent"/>
            <w:rFonts w:ascii="Cambria Math" w:hAnsi="Cambria Math"/>
            <w:sz w:val="24"/>
            <w:szCs w:val="24"/>
          </w:rPr>
          <m:t>.</m:t>
        </m:r>
        <m:r>
          <m:rPr>
            <m:sty m:val="b"/>
          </m:rPr>
          <w:rPr>
            <w:rStyle w:val="markedcontent"/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Style w:val="markedcontent"/>
            <w:rFonts w:ascii="Cambria Math" w:hAnsi="Cambria Math"/>
            <w:sz w:val="24"/>
            <w:szCs w:val="24"/>
          </w:rPr>
          <m:t>)</m:t>
        </m:r>
      </m:oMath>
      <w:r w:rsidR="00E53894">
        <w:rPr>
          <w:rStyle w:val="markedcontent"/>
          <w:rFonts w:ascii="Arial" w:eastAsiaTheme="minorEastAsia" w:hAnsi="Arial" w:cs="Arial"/>
          <w:sz w:val="24"/>
          <w:szCs w:val="24"/>
        </w:rPr>
        <w:t xml:space="preserve"> вероятность верного распознавания при </w:t>
      </w:r>
      <m:oMath>
        <m:sSub>
          <m:sSubPr>
            <m:ctrlPr>
              <w:rPr>
                <w:rStyle w:val="markedcontent"/>
                <w:rFonts w:ascii="Cambria Math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hAnsi="Cambria Math" w:cs="Arial"/>
              </w:rPr>
              <m:t>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hAnsi="Cambria Math" w:cs="Arial"/>
              </w:rPr>
              <m:t>I</m:t>
            </m:r>
          </m:sub>
        </m:sSub>
      </m:oMath>
      <w:r w:rsidR="00E53894" w:rsidRPr="00E53894">
        <w:rPr>
          <w:rStyle w:val="markedcontent"/>
          <w:rFonts w:ascii="Arial" w:hAnsi="Arial" w:cs="Arial"/>
          <w:b/>
          <w:bCs/>
        </w:rPr>
        <w:t xml:space="preserve"> = 0.4</w:t>
      </w:r>
      <w:r w:rsidR="00E53894">
        <w:rPr>
          <w:rStyle w:val="markedcontent"/>
          <w:rFonts w:ascii="Arial" w:hAnsi="Arial" w:cs="Arial"/>
        </w:rPr>
        <w:t xml:space="preserve"> будет так же наименьшей относительно имеющихся классов. </w:t>
      </w:r>
    </w:p>
    <w:p w14:paraId="44A02E76" w14:textId="77777777" w:rsidR="00741EF4" w:rsidRPr="00741EF4" w:rsidRDefault="00741EF4" w:rsidP="00741EF4">
      <w:pPr>
        <w:tabs>
          <w:tab w:val="left" w:pos="4065"/>
        </w:tabs>
        <w:rPr>
          <w:rStyle w:val="markedcontent"/>
          <w:rFonts w:ascii="Arial" w:hAnsi="Arial" w:cs="Arial"/>
        </w:rPr>
      </w:pPr>
    </w:p>
    <w:p w14:paraId="0EF3A764" w14:textId="166DE182" w:rsidR="008D0FA4" w:rsidRDefault="00741EF4" w:rsidP="00741EF4">
      <w:pPr>
        <w:tabs>
          <w:tab w:val="left" w:pos="4065"/>
        </w:tabs>
        <w:rPr>
          <w:rFonts w:ascii="Arial" w:hAnsi="Arial" w:cs="Arial"/>
          <w:b/>
          <w:bCs/>
        </w:rPr>
      </w:pPr>
      <w:r w:rsidRPr="00741EF4">
        <w:rPr>
          <w:rFonts w:ascii="Arial" w:hAnsi="Arial" w:cs="Arial"/>
          <w:b/>
          <w:bCs/>
        </w:rPr>
        <w:lastRenderedPageBreak/>
        <w:t xml:space="preserve">Вывод: </w:t>
      </w:r>
      <w:r w:rsidR="00890BE5" w:rsidRPr="00741EF4">
        <w:rPr>
          <w:rFonts w:ascii="Arial" w:hAnsi="Arial" w:cs="Arial"/>
          <w:b/>
          <w:bCs/>
        </w:rPr>
        <w:t xml:space="preserve">  </w:t>
      </w:r>
    </w:p>
    <w:p w14:paraId="1070F4A0" w14:textId="0E530F35" w:rsidR="00741EF4" w:rsidRPr="00741EF4" w:rsidRDefault="00741EF4" w:rsidP="00741EF4">
      <w:pPr>
        <w:tabs>
          <w:tab w:val="left" w:pos="4065"/>
        </w:tabs>
        <w:ind w:firstLine="567"/>
        <w:rPr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</w:rPr>
        <w:t>В результате работы мы с</w:t>
      </w:r>
      <w:r>
        <w:rPr>
          <w:rStyle w:val="markedcontent"/>
          <w:rFonts w:ascii="Arial" w:hAnsi="Arial" w:cs="Arial"/>
        </w:rPr>
        <w:t xml:space="preserve">интезировали алгоритмы распознавания образов, описываемых </w:t>
      </w:r>
      <w:r>
        <w:rPr>
          <w:rStyle w:val="markedcontent"/>
          <w:rFonts w:ascii="Arial" w:hAnsi="Arial" w:cs="Arial"/>
        </w:rPr>
        <w:t>бинарными признаками,</w:t>
      </w:r>
      <w:r>
        <w:rPr>
          <w:rStyle w:val="markedcontent"/>
          <w:rFonts w:ascii="Arial" w:hAnsi="Arial" w:cs="Arial"/>
        </w:rPr>
        <w:t xml:space="preserve"> и исследовали синтезированные алгоритмы распознавания с точки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зрения ожидаемых потерь и ошибок.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Также определили непосредственное влияние вероятностей исходных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классов, если они находятся в значимом отличии друг от друга.</w:t>
      </w:r>
    </w:p>
    <w:sectPr w:rsidR="00741EF4" w:rsidRPr="00741EF4" w:rsidSect="0028087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338"/>
    <w:multiLevelType w:val="hybridMultilevel"/>
    <w:tmpl w:val="5956B7F0"/>
    <w:lvl w:ilvl="0" w:tplc="5032122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A63B0"/>
    <w:multiLevelType w:val="hybridMultilevel"/>
    <w:tmpl w:val="654EC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F72C3"/>
    <w:multiLevelType w:val="hybridMultilevel"/>
    <w:tmpl w:val="CC3C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6AD0"/>
    <w:multiLevelType w:val="hybridMultilevel"/>
    <w:tmpl w:val="DF763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8624C"/>
    <w:multiLevelType w:val="hybridMultilevel"/>
    <w:tmpl w:val="4ECA17AC"/>
    <w:lvl w:ilvl="0" w:tplc="178CDD16"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61311F2"/>
    <w:multiLevelType w:val="hybridMultilevel"/>
    <w:tmpl w:val="E0188DAA"/>
    <w:lvl w:ilvl="0" w:tplc="6FDE10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93F9D"/>
    <w:multiLevelType w:val="hybridMultilevel"/>
    <w:tmpl w:val="4ECA17AC"/>
    <w:lvl w:ilvl="0" w:tplc="178CDD16"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255B4CF7"/>
    <w:multiLevelType w:val="hybridMultilevel"/>
    <w:tmpl w:val="D384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C6947"/>
    <w:multiLevelType w:val="hybridMultilevel"/>
    <w:tmpl w:val="FDB0FF28"/>
    <w:lvl w:ilvl="0" w:tplc="698223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E31E8"/>
    <w:multiLevelType w:val="hybridMultilevel"/>
    <w:tmpl w:val="9258E51A"/>
    <w:lvl w:ilvl="0" w:tplc="C3D2C072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9255D4"/>
    <w:multiLevelType w:val="hybridMultilevel"/>
    <w:tmpl w:val="3A8A2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60C25"/>
    <w:multiLevelType w:val="hybridMultilevel"/>
    <w:tmpl w:val="9258E51A"/>
    <w:lvl w:ilvl="0" w:tplc="C3D2C072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763D4A"/>
    <w:multiLevelType w:val="hybridMultilevel"/>
    <w:tmpl w:val="CFEA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F47CD"/>
    <w:multiLevelType w:val="hybridMultilevel"/>
    <w:tmpl w:val="1070E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E748E"/>
    <w:multiLevelType w:val="hybridMultilevel"/>
    <w:tmpl w:val="F76811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77FCD"/>
    <w:multiLevelType w:val="hybridMultilevel"/>
    <w:tmpl w:val="61383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469BF"/>
    <w:multiLevelType w:val="hybridMultilevel"/>
    <w:tmpl w:val="A86CCFC6"/>
    <w:lvl w:ilvl="0" w:tplc="07942F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6"/>
  </w:num>
  <w:num w:numId="5">
    <w:abstractNumId w:val="2"/>
  </w:num>
  <w:num w:numId="6">
    <w:abstractNumId w:val="13"/>
  </w:num>
  <w:num w:numId="7">
    <w:abstractNumId w:val="15"/>
  </w:num>
  <w:num w:numId="8">
    <w:abstractNumId w:val="5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16"/>
  </w:num>
  <w:num w:numId="14">
    <w:abstractNumId w:val="7"/>
  </w:num>
  <w:num w:numId="15">
    <w:abstractNumId w:val="1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24"/>
    <w:rsid w:val="0002185A"/>
    <w:rsid w:val="001539EA"/>
    <w:rsid w:val="001F5874"/>
    <w:rsid w:val="00200679"/>
    <w:rsid w:val="002167D2"/>
    <w:rsid w:val="00256E64"/>
    <w:rsid w:val="00270959"/>
    <w:rsid w:val="0028087B"/>
    <w:rsid w:val="003343F3"/>
    <w:rsid w:val="00352EB8"/>
    <w:rsid w:val="003D666A"/>
    <w:rsid w:val="00455624"/>
    <w:rsid w:val="00464E7D"/>
    <w:rsid w:val="004A34F1"/>
    <w:rsid w:val="006875A1"/>
    <w:rsid w:val="006B17B8"/>
    <w:rsid w:val="00741EF4"/>
    <w:rsid w:val="007C44EE"/>
    <w:rsid w:val="00890BE5"/>
    <w:rsid w:val="008D0FA4"/>
    <w:rsid w:val="008F1EA1"/>
    <w:rsid w:val="00936C4A"/>
    <w:rsid w:val="00942335"/>
    <w:rsid w:val="00B130C8"/>
    <w:rsid w:val="00B558FE"/>
    <w:rsid w:val="00B74DF6"/>
    <w:rsid w:val="00BB05FF"/>
    <w:rsid w:val="00BE34F5"/>
    <w:rsid w:val="00C04B64"/>
    <w:rsid w:val="00C423E4"/>
    <w:rsid w:val="00CA6401"/>
    <w:rsid w:val="00D04D76"/>
    <w:rsid w:val="00E47546"/>
    <w:rsid w:val="00E53894"/>
    <w:rsid w:val="00F863C0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AE6B"/>
  <w15:chartTrackingRefBased/>
  <w15:docId w15:val="{78BE2766-2054-4540-8D15-70E8E8FC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8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17B8"/>
    <w:rPr>
      <w:color w:val="808080"/>
    </w:rPr>
  </w:style>
  <w:style w:type="character" w:customStyle="1" w:styleId="markedcontent">
    <w:name w:val="markedcontent"/>
    <w:basedOn w:val="a0"/>
    <w:rsid w:val="00B74DF6"/>
  </w:style>
  <w:style w:type="character" w:styleId="a5">
    <w:name w:val="annotation reference"/>
    <w:basedOn w:val="a0"/>
    <w:uiPriority w:val="99"/>
    <w:semiHidden/>
    <w:unhideWhenUsed/>
    <w:rsid w:val="00E538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538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538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538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538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5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5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Pennywise</dc:creator>
  <cp:keywords/>
  <dc:description/>
  <cp:lastModifiedBy>Alexandra Pennywise</cp:lastModifiedBy>
  <cp:revision>2</cp:revision>
  <dcterms:created xsi:type="dcterms:W3CDTF">2023-04-06T11:52:00Z</dcterms:created>
  <dcterms:modified xsi:type="dcterms:W3CDTF">2023-04-06T11:52:00Z</dcterms:modified>
</cp:coreProperties>
</file>