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38" w:rsidRDefault="00DC4638" w:rsidP="002C1748">
      <w:pPr>
        <w:pStyle w:val="a4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Введение.</w:t>
      </w:r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2C1748" w:rsidRDefault="00DC463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Многооконное приложение по обработки массива</w:t>
      </w: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bookmarkStart w:id="0" w:name="o241"/>
      <w:bookmarkEnd w:id="0"/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характеристика области применения</w:t>
      </w:r>
    </w:p>
    <w:p w:rsidR="008230CD" w:rsidRPr="00DC4638" w:rsidRDefault="008230CD" w:rsidP="008230CD">
      <w:pPr>
        <w:pStyle w:val="a4"/>
        <w:shd w:val="clear" w:color="auto" w:fill="FFFDF8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</w:p>
    <w:p w:rsidR="00DC4638" w:rsidRPr="00DC4638" w:rsidRDefault="008230CD" w:rsidP="00823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C4638" w:rsidRPr="00DC4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для обработки массива предназначена для работы с одномерными массивами. </w:t>
      </w:r>
    </w:p>
    <w:p w:rsidR="00DC4638" w:rsidRDefault="00DC4638" w:rsidP="008230CD">
      <w:pPr>
        <w:pStyle w:val="a4"/>
        <w:spacing w:after="0"/>
        <w:ind w:left="108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C4638" w:rsidRPr="00DC4638" w:rsidRDefault="00DC4638" w:rsidP="002C1748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 Основания для разработки.</w:t>
      </w:r>
    </w:p>
    <w:p w:rsidR="008230CD" w:rsidRPr="008230CD" w:rsidRDefault="008230CD" w:rsidP="008230CD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Заказчик</w:t>
      </w:r>
      <w:r w:rsidRPr="008230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Пензенский колледж информационных и промышленных технологий (ИТ – колледж)</w:t>
      </w:r>
    </w:p>
    <w:p w:rsidR="008230CD" w:rsidRPr="008230CD" w:rsidRDefault="008230CD" w:rsidP="008230CD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Исполнитель</w:t>
      </w:r>
    </w:p>
    <w:p w:rsidR="00DC4638" w:rsidRPr="008230CD" w:rsidRDefault="008230CD" w:rsidP="008230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Аброськина Александра Евгеньевна</w:t>
      </w:r>
    </w:p>
    <w:p w:rsidR="008230CD" w:rsidRDefault="00DC4638" w:rsidP="002C1748">
      <w:pPr>
        <w:pStyle w:val="a4"/>
        <w:ind w:left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</w:rPr>
        <w:br/>
      </w: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3. Назначение разработки.</w:t>
      </w:r>
    </w:p>
    <w:p w:rsidR="008230CD" w:rsidRDefault="008230CD" w:rsidP="008230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3.1. Общая концепция системы.</w:t>
      </w:r>
    </w:p>
    <w:p w:rsidR="008022BF" w:rsidRDefault="008230CD" w:rsidP="008022BF">
      <w:pPr>
        <w:pStyle w:val="3"/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Многооконное </w:t>
      </w:r>
      <w:r w:rsidR="008022BF">
        <w:rPr>
          <w:b w:val="0"/>
          <w:color w:val="000000"/>
          <w:sz w:val="24"/>
          <w:szCs w:val="24"/>
        </w:rPr>
        <w:t xml:space="preserve">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 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4. Требования к программе или программному изделию.</w:t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4.1. Требования к структуре системы</w:t>
      </w:r>
    </w:p>
    <w:p w:rsidR="008022BF" w:rsidRPr="008022BF" w:rsidRDefault="008022BF" w:rsidP="00802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Pr="008022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должно состоять из двух основных частей:</w:t>
      </w:r>
    </w:p>
    <w:p w:rsidR="008022BF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главная форма;</w:t>
      </w:r>
    </w:p>
    <w:p w:rsidR="008022BF" w:rsidRDefault="002C1748" w:rsidP="002C1748"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вторая форма.</w:t>
      </w:r>
      <w:r w:rsidR="008022BF" w:rsidRPr="002C1748">
        <w:rPr>
          <w:color w:val="000000"/>
          <w:sz w:val="27"/>
          <w:szCs w:val="27"/>
        </w:rPr>
        <w:br/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4.2. Требования к функциональным характеристикам</w:t>
      </w:r>
    </w:p>
    <w:p w:rsidR="008022BF" w:rsidRPr="008022BF" w:rsidRDefault="008022BF" w:rsidP="008022BF">
      <w:pPr>
        <w:pStyle w:val="3"/>
        <w:shd w:val="clear" w:color="auto" w:fill="FFFFFF"/>
        <w:rPr>
          <w:b w:val="0"/>
          <w:color w:val="000000"/>
          <w:sz w:val="24"/>
          <w:szCs w:val="24"/>
          <w:shd w:val="clear" w:color="auto" w:fill="FFFFFF"/>
        </w:rPr>
      </w:pPr>
      <w:r w:rsidRPr="008022BF">
        <w:rPr>
          <w:b w:val="0"/>
          <w:color w:val="000000"/>
          <w:sz w:val="24"/>
          <w:szCs w:val="24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8022BF" w:rsidRPr="008022BF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поставленной задачи;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ввода массива из файла;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случайного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гистограммы;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форм;</w:t>
      </w:r>
    </w:p>
    <w:p w:rsidR="008022BF" w:rsidRPr="00ED36DE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исключений.</w:t>
      </w:r>
    </w:p>
    <w:p w:rsidR="00ED36DE" w:rsidRPr="00ED36DE" w:rsidRDefault="00ED36DE" w:rsidP="00ED36DE">
      <w:pPr>
        <w:pStyle w:val="3"/>
        <w:shd w:val="clear" w:color="auto" w:fill="FFFFFF"/>
        <w:rPr>
          <w:color w:val="000000"/>
          <w:sz w:val="28"/>
        </w:rPr>
      </w:pPr>
      <w:r w:rsidRPr="00ED36DE">
        <w:rPr>
          <w:color w:val="000000"/>
          <w:sz w:val="28"/>
        </w:rPr>
        <w:t>4.3. Требования к надёжности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4.3.1. Требования к обеспечению надёжного функционирования системы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организацией бесперебойного питания технических средств;</w:t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использованием лицензионного программного обеспечения;</w:t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вирусов;</w:t>
      </w:r>
    </w:p>
    <w:p w:rsidR="00042375" w:rsidRDefault="00ED36DE" w:rsidP="00042375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4.3.2. Контроль входной и выходной информации</w:t>
      </w:r>
    </w:p>
    <w:p w:rsidR="00ED36DE" w:rsidRDefault="00ED36DE" w:rsidP="00042375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i w:val="0"/>
          <w:color w:val="000000"/>
          <w:sz w:val="24"/>
          <w:szCs w:val="24"/>
        </w:rPr>
        <w:br/>
        <w:t xml:space="preserve">Необходима проверка наличия файла с исходными данными на диске для того, чтобы программа не завершалась </w:t>
      </w:r>
      <w:proofErr w:type="spellStart"/>
      <w:r w:rsidRPr="00042375">
        <w:rPr>
          <w:rFonts w:ascii="Times New Roman" w:hAnsi="Times New Roman" w:cs="Times New Roman"/>
          <w:i w:val="0"/>
          <w:color w:val="000000"/>
          <w:sz w:val="24"/>
          <w:szCs w:val="24"/>
        </w:rPr>
        <w:t>аварийно</w:t>
      </w:r>
      <w:proofErr w:type="spellEnd"/>
      <w:r w:rsidRPr="00042375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в случае отсутствия файла с требуемым именем.</w:t>
      </w:r>
    </w:p>
    <w:p w:rsidR="00042375" w:rsidRPr="00042375" w:rsidRDefault="00042375" w:rsidP="00042375"/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4.3.3. Типы отказов при работе системой</w:t>
      </w:r>
    </w:p>
    <w:p w:rsidR="00D406CB" w:rsidRPr="00D406CB" w:rsidRDefault="00D406CB" w:rsidP="00D406CB"/>
    <w:p w:rsidR="00D406CB" w:rsidRPr="00D406CB" w:rsidRDefault="00D406CB" w:rsidP="00D406CB"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процессе </w:t>
      </w:r>
      <w:proofErr w:type="gramStart"/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работы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Многооконное приложение по обработки массива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могут случаться отказы следующих типов:</w:t>
      </w:r>
    </w:p>
    <w:p w:rsidR="00ED36DE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о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тказы, вызванные сбоем электропитания технических средств (иными внешними факторами);</w:t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о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тказы, вызванные неисправностью технических средств;</w:t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о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тказы, вызванные не фатальным сбоем (не крахом) операционной системы;</w:t>
      </w:r>
    </w:p>
    <w:p w:rsidR="00ED36DE" w:rsidRPr="002C1748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о</w:t>
      </w:r>
      <w:r w:rsidR="00ED36DE" w:rsidRPr="002C1748">
        <w:rPr>
          <w:rFonts w:ascii="Times New Roman" w:hAnsi="Times New Roman" w:cs="Times New Roman"/>
          <w:color w:val="000000"/>
          <w:sz w:val="24"/>
          <w:szCs w:val="24"/>
        </w:rPr>
        <w:t>тказы, вызванные фатальным сбоем (крахом) операционной системы.</w:t>
      </w:r>
    </w:p>
    <w:p w:rsidR="00ED36DE" w:rsidRPr="00ED36DE" w:rsidRDefault="00ED36DE" w:rsidP="00D406CB">
      <w:pPr>
        <w:pStyle w:val="4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4.3.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4. 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Допустимые потери данных при отказе</w:t>
      </w:r>
    </w:p>
    <w:p w:rsidR="00ED36DE" w:rsidRDefault="00ED36DE" w:rsidP="00ED36DE"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t>В случае возникновения одного из отказов, перечисленных в разделе 4.2.3, в момент прохождения тестовых заданий, возможна потеря введенных данных.</w:t>
      </w:r>
    </w:p>
    <w:p w:rsidR="00042375" w:rsidRPr="00042375" w:rsidRDefault="00042375" w:rsidP="00042375"/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4.3.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5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Важная информация, которая должна быть защищена от разрушения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защитить от разрушения файл с электронным обучающим пособием.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4.3.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6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Отказы вследствие некорректных действий пользователей системы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Отказы программы из-за некорректных действий пользователя при взаимодействии с системой недопустимы.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042375">
        <w:rPr>
          <w:color w:val="000000"/>
          <w:sz w:val="28"/>
          <w:szCs w:val="24"/>
        </w:rPr>
        <w:t>4.4.</w:t>
      </w:r>
      <w:r w:rsidR="00D406CB" w:rsidRPr="00042375">
        <w:rPr>
          <w:color w:val="000000"/>
          <w:sz w:val="28"/>
          <w:szCs w:val="24"/>
        </w:rPr>
        <w:t xml:space="preserve"> </w:t>
      </w:r>
      <w:r w:rsidRPr="00042375">
        <w:rPr>
          <w:color w:val="000000"/>
          <w:sz w:val="28"/>
          <w:szCs w:val="24"/>
        </w:rPr>
        <w:t>Условия эксплуатации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4.4.1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.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Климатические условия эксплуатации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квалификации и численности персонала</w:t>
      </w:r>
    </w:p>
    <w:p w:rsidR="00D406CB" w:rsidRDefault="00D406CB" w:rsidP="00D406CB"/>
    <w:p w:rsidR="00D406CB" w:rsidRPr="00D406CB" w:rsidRDefault="00D406CB" w:rsidP="00D406CB">
      <w:pPr>
        <w:ind w:left="-426" w:firstLine="426"/>
      </w:pPr>
      <w:r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:rsidR="00042375" w:rsidRPr="00042375" w:rsidRDefault="00ED36DE" w:rsidP="0004237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</w:t>
      </w:r>
      <w:proofErr w:type="gramStart"/>
      <w:r w:rsidRPr="00042375">
        <w:rPr>
          <w:rFonts w:ascii="Times New Roman" w:hAnsi="Times New Roman" w:cs="Times New Roman"/>
          <w:color w:val="000000"/>
          <w:sz w:val="24"/>
          <w:szCs w:val="24"/>
        </w:rPr>
        <w:t>компьютерными</w:t>
      </w:r>
      <w:r w:rsidR="00D406CB"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науками</w:t>
      </w:r>
      <w:proofErr w:type="gramEnd"/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не требуется. В перечень задач, выполняемых пользователем, входит:</w:t>
      </w:r>
    </w:p>
    <w:p w:rsidR="00042375" w:rsidRPr="00042375" w:rsidRDefault="00042375" w:rsidP="0004237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36DE" w:rsidRPr="00042375" w:rsidRDefault="00042375" w:rsidP="00042375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становка и запуск программы;</w:t>
      </w:r>
    </w:p>
    <w:p w:rsidR="00ED36DE" w:rsidRPr="00042375" w:rsidRDefault="00042375" w:rsidP="000423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2) 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даление программы в случае необходимости.</w:t>
      </w:r>
    </w:p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4.5.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(Рекомендуемые) требования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PC-совместимый</w:t>
            </w:r>
          </w:p>
        </w:tc>
      </w:tr>
      <w:tr w:rsidR="00ED36DE" w:rsidRPr="00042375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Процессор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Intel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Pentium</w:t>
            </w:r>
            <w:proofErr w:type="spellEnd"/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sz w:val="24"/>
                <w:szCs w:val="24"/>
              </w:rPr>
              <w:t>Размер ОЗУ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Не менее 1 Гб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100 Мб (1 Гб и более)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VGA 640х480 (SVGA 800x600 и более)</w:t>
            </w:r>
          </w:p>
        </w:tc>
      </w:tr>
    </w:tbl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4.6.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Информационная и программная совместимость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4.6.1.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информационным структурам и методам решения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Требования отсутствуют.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системы должен использоваться язык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406CB"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Выбор языка программирования обусловлен учебными целями.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4.6.3.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D406CB" w:rsidRPr="00D406CB" w:rsidRDefault="00D406CB" w:rsidP="00D406CB">
      <w:pPr>
        <w:rPr>
          <w:rFonts w:ascii="Times New Roman" w:hAnsi="Times New Roman" w:cs="Times New Roman"/>
          <w:sz w:val="24"/>
          <w:szCs w:val="24"/>
        </w:rPr>
      </w:pPr>
    </w:p>
    <w:p w:rsidR="00ED36DE" w:rsidRPr="00D406CB" w:rsidRDefault="00D406CB" w:rsidP="00ED36DE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>Windows</w:t>
      </w:r>
      <w:proofErr w:type="spellEnd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7 x64 SP1 и выше</w:t>
      </w:r>
    </w:p>
    <w:p w:rsidR="00D406CB" w:rsidRPr="00D406CB" w:rsidRDefault="00D406CB" w:rsidP="00D406CB"/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5. Требования к программной документации.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должен быть полностью задокументирован, необходимо наличие следующей документации: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-документация;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требований;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этапы разработки программы</w:t>
      </w:r>
    </w:p>
    <w:p w:rsidR="00D63BA6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bookmarkStart w:id="1" w:name="_GoBack"/>
      <w:bookmarkEnd w:id="1"/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6. Технико-экономические показатели.</w:t>
      </w:r>
    </w:p>
    <w:p w:rsidR="009B7D05" w:rsidRPr="009B7D05" w:rsidRDefault="009B7D05" w:rsidP="008022BF">
      <w:pPr>
        <w:pStyle w:val="3"/>
        <w:shd w:val="clear" w:color="auto" w:fill="FFFFFF"/>
        <w:rPr>
          <w:sz w:val="28"/>
          <w:szCs w:val="28"/>
          <w:shd w:val="clear" w:color="auto" w:fill="FFFFFF"/>
        </w:rPr>
      </w:pPr>
      <w:r w:rsidRPr="009B7D05">
        <w:rPr>
          <w:sz w:val="28"/>
          <w:szCs w:val="28"/>
          <w:shd w:val="clear" w:color="auto" w:fill="FFFFFF"/>
        </w:rPr>
        <w:t>6.1</w:t>
      </w:r>
      <w:r>
        <w:rPr>
          <w:sz w:val="28"/>
          <w:szCs w:val="28"/>
          <w:shd w:val="clear" w:color="auto" w:fill="FFFFFF"/>
        </w:rPr>
        <w:t>.</w:t>
      </w:r>
      <w:r w:rsidRPr="009B7D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</w:t>
      </w:r>
      <w:r w:rsidRPr="009B7D05">
        <w:rPr>
          <w:sz w:val="28"/>
          <w:szCs w:val="28"/>
        </w:rPr>
        <w:t>кономические преимущества разработки</w:t>
      </w:r>
    </w:p>
    <w:p w:rsidR="009B7D05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9B7D05">
        <w:rPr>
          <w:b w:val="0"/>
          <w:sz w:val="24"/>
        </w:rPr>
        <w:t>На момент начала разработки на рынке не было выявлено аналогичных продуктов</w:t>
      </w:r>
      <w:r>
        <w:rPr>
          <w:b w:val="0"/>
          <w:sz w:val="24"/>
        </w:rPr>
        <w:t xml:space="preserve">. </w:t>
      </w:r>
      <w:r w:rsidRPr="009B7D05">
        <w:rPr>
          <w:b w:val="0"/>
          <w:sz w:val="24"/>
        </w:rPr>
        <w:t xml:space="preserve">Данная программа реализует генерацию </w:t>
      </w:r>
      <w:r w:rsidRPr="009B7D05">
        <w:rPr>
          <w:b w:val="0"/>
          <w:sz w:val="24"/>
        </w:rPr>
        <w:t>случайного массива и вывод массива из файла.</w:t>
      </w:r>
    </w:p>
    <w:p w:rsidR="009B7D05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7. Стадии и этапы разработки.</w:t>
      </w:r>
    </w:p>
    <w:p w:rsidR="009B7D05" w:rsidRDefault="009B7D05" w:rsidP="008022BF">
      <w:pPr>
        <w:pStyle w:val="3"/>
        <w:shd w:val="clear" w:color="auto" w:fill="FFFFFF"/>
        <w:rPr>
          <w:sz w:val="28"/>
        </w:rPr>
      </w:pPr>
      <w:r w:rsidRPr="009B7D05">
        <w:rPr>
          <w:sz w:val="28"/>
        </w:rPr>
        <w:t xml:space="preserve">7.1. </w:t>
      </w:r>
      <w:r>
        <w:rPr>
          <w:sz w:val="28"/>
        </w:rPr>
        <w:t>Планирование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sz w:val="24"/>
        </w:rPr>
        <w:t xml:space="preserve">– </w:t>
      </w:r>
      <w:r w:rsidRPr="002C1748">
        <w:rPr>
          <w:b w:val="0"/>
          <w:sz w:val="24"/>
        </w:rPr>
        <w:t>анализ предметной области;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разработка спецификации;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определение требований.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7.2. Репозиторий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  <w:lang w:val="en-US"/>
        </w:rPr>
        <w:t xml:space="preserve">– </w:t>
      </w:r>
      <w:r w:rsidRPr="002C1748">
        <w:rPr>
          <w:b w:val="0"/>
          <w:sz w:val="24"/>
          <w:szCs w:val="32"/>
          <w:lang w:val="en-US"/>
        </w:rPr>
        <w:t>Wiki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  <w:lang w:val="en-US"/>
        </w:rPr>
        <w:t>– README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  <w:lang w:val="en-US"/>
        </w:rPr>
        <w:t xml:space="preserve">– </w:t>
      </w:r>
      <w:r w:rsidR="002C1748" w:rsidRPr="002C1748">
        <w:rPr>
          <w:b w:val="0"/>
          <w:sz w:val="24"/>
          <w:szCs w:val="32"/>
        </w:rPr>
        <w:t>документация.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 w:rsidRPr="009B7D05">
        <w:rPr>
          <w:sz w:val="28"/>
          <w:szCs w:val="32"/>
        </w:rPr>
        <w:t>7.3.</w:t>
      </w:r>
      <w:r>
        <w:rPr>
          <w:sz w:val="28"/>
          <w:szCs w:val="32"/>
        </w:rPr>
        <w:t xml:space="preserve"> Диаграммы 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</w:rPr>
        <w:t>диаграмма вариантов использования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диаграмма состояний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тестовый граф</w:t>
      </w:r>
    </w:p>
    <w:p w:rsidR="002C1748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7.4. Виды тестирования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8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unit</w:t>
      </w:r>
      <w:r w:rsidRPr="002C1748">
        <w:rPr>
          <w:b w:val="0"/>
          <w:sz w:val="24"/>
          <w:szCs w:val="32"/>
        </w:rPr>
        <w:t>-тестирование;</w:t>
      </w:r>
    </w:p>
    <w:p w:rsidR="003C2062" w:rsidRPr="009B7D05" w:rsidRDefault="002C1748" w:rsidP="008022BF">
      <w:pPr>
        <w:pStyle w:val="3"/>
        <w:shd w:val="clear" w:color="auto" w:fill="FFFFFF"/>
        <w:rPr>
          <w:sz w:val="32"/>
          <w:szCs w:val="32"/>
        </w:rPr>
      </w:pPr>
      <w:r w:rsidRPr="002C1748">
        <w:rPr>
          <w:sz w:val="28"/>
          <w:szCs w:val="32"/>
        </w:rPr>
        <w:t>–</w:t>
      </w:r>
      <w:r w:rsidRPr="002C1748">
        <w:rPr>
          <w:b w:val="0"/>
          <w:sz w:val="24"/>
          <w:szCs w:val="32"/>
        </w:rPr>
        <w:t xml:space="preserve"> </w:t>
      </w:r>
      <w:r w:rsidRPr="002C1748">
        <w:rPr>
          <w:b w:val="0"/>
          <w:sz w:val="24"/>
          <w:szCs w:val="32"/>
          <w:lang w:val="en-US"/>
        </w:rPr>
        <w:t>smoke</w:t>
      </w:r>
      <w:r w:rsidRPr="002C1748">
        <w:rPr>
          <w:b w:val="0"/>
          <w:sz w:val="24"/>
          <w:szCs w:val="32"/>
        </w:rPr>
        <w:t>-тестирование.</w:t>
      </w:r>
      <w:r w:rsidR="00DC4638" w:rsidRPr="008022BF">
        <w:rPr>
          <w:sz w:val="32"/>
          <w:szCs w:val="32"/>
        </w:rPr>
        <w:br/>
      </w:r>
      <w:r w:rsidR="00DC4638" w:rsidRPr="008022BF">
        <w:rPr>
          <w:sz w:val="32"/>
          <w:szCs w:val="32"/>
        </w:rPr>
        <w:br/>
      </w:r>
    </w:p>
    <w:sectPr w:rsidR="003C2062" w:rsidRPr="009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72D"/>
    <w:multiLevelType w:val="hybridMultilevel"/>
    <w:tmpl w:val="DE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4D29"/>
    <w:multiLevelType w:val="multilevel"/>
    <w:tmpl w:val="DE7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62E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4ED8"/>
    <w:multiLevelType w:val="hybridMultilevel"/>
    <w:tmpl w:val="6CBE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47F9"/>
    <w:multiLevelType w:val="hybridMultilevel"/>
    <w:tmpl w:val="1C8A516A"/>
    <w:lvl w:ilvl="0" w:tplc="F63C0182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D814A2"/>
    <w:multiLevelType w:val="hybridMultilevel"/>
    <w:tmpl w:val="991A269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2162C2"/>
    <w:multiLevelType w:val="multilevel"/>
    <w:tmpl w:val="0CB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66CD0"/>
    <w:multiLevelType w:val="multilevel"/>
    <w:tmpl w:val="5C1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64A1C"/>
    <w:multiLevelType w:val="hybridMultilevel"/>
    <w:tmpl w:val="8E52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46B84"/>
    <w:multiLevelType w:val="hybridMultilevel"/>
    <w:tmpl w:val="0E8E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8697C"/>
    <w:multiLevelType w:val="multilevel"/>
    <w:tmpl w:val="1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3179A"/>
    <w:multiLevelType w:val="hybridMultilevel"/>
    <w:tmpl w:val="5446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D7504"/>
    <w:multiLevelType w:val="multilevel"/>
    <w:tmpl w:val="DC740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17A5D38"/>
    <w:multiLevelType w:val="hybridMultilevel"/>
    <w:tmpl w:val="3CC00360"/>
    <w:lvl w:ilvl="0" w:tplc="AC246D3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D1250F"/>
    <w:multiLevelType w:val="hybridMultilevel"/>
    <w:tmpl w:val="DA2A2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1722C8"/>
    <w:multiLevelType w:val="hybridMultilevel"/>
    <w:tmpl w:val="46E679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3E517CF9"/>
    <w:multiLevelType w:val="hybridMultilevel"/>
    <w:tmpl w:val="CE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C7F05"/>
    <w:multiLevelType w:val="multilevel"/>
    <w:tmpl w:val="507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F14B1"/>
    <w:multiLevelType w:val="multilevel"/>
    <w:tmpl w:val="E2B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0C6120D"/>
    <w:multiLevelType w:val="hybridMultilevel"/>
    <w:tmpl w:val="64D22C9E"/>
    <w:lvl w:ilvl="0" w:tplc="7DF4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34A3D"/>
    <w:multiLevelType w:val="multilevel"/>
    <w:tmpl w:val="A9B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11835"/>
    <w:multiLevelType w:val="multilevel"/>
    <w:tmpl w:val="A7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07643"/>
    <w:multiLevelType w:val="multilevel"/>
    <w:tmpl w:val="857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A58A5"/>
    <w:multiLevelType w:val="multilevel"/>
    <w:tmpl w:val="E8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5644E"/>
    <w:multiLevelType w:val="multilevel"/>
    <w:tmpl w:val="C89C9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  <w:color w:val="000000"/>
      </w:rPr>
    </w:lvl>
  </w:abstractNum>
  <w:abstractNum w:abstractNumId="27" w15:restartNumberingAfterBreak="0">
    <w:nsid w:val="7AB8294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1014A"/>
    <w:multiLevelType w:val="hybridMultilevel"/>
    <w:tmpl w:val="D3841918"/>
    <w:lvl w:ilvl="0" w:tplc="9530D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60656"/>
    <w:multiLevelType w:val="multilevel"/>
    <w:tmpl w:val="8C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85054"/>
    <w:multiLevelType w:val="hybridMultilevel"/>
    <w:tmpl w:val="FC50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5"/>
  </w:num>
  <w:num w:numId="4">
    <w:abstractNumId w:val="26"/>
  </w:num>
  <w:num w:numId="5">
    <w:abstractNumId w:val="18"/>
  </w:num>
  <w:num w:numId="6">
    <w:abstractNumId w:val="19"/>
  </w:num>
  <w:num w:numId="7">
    <w:abstractNumId w:val="10"/>
  </w:num>
  <w:num w:numId="8">
    <w:abstractNumId w:val="24"/>
  </w:num>
  <w:num w:numId="9">
    <w:abstractNumId w:val="1"/>
  </w:num>
  <w:num w:numId="10">
    <w:abstractNumId w:val="11"/>
  </w:num>
  <w:num w:numId="11">
    <w:abstractNumId w:val="6"/>
  </w:num>
  <w:num w:numId="12">
    <w:abstractNumId w:val="23"/>
  </w:num>
  <w:num w:numId="13">
    <w:abstractNumId w:val="7"/>
  </w:num>
  <w:num w:numId="14">
    <w:abstractNumId w:val="27"/>
  </w:num>
  <w:num w:numId="15">
    <w:abstractNumId w:val="29"/>
  </w:num>
  <w:num w:numId="16">
    <w:abstractNumId w:val="5"/>
  </w:num>
  <w:num w:numId="17">
    <w:abstractNumId w:val="3"/>
  </w:num>
  <w:num w:numId="18">
    <w:abstractNumId w:val="30"/>
  </w:num>
  <w:num w:numId="19">
    <w:abstractNumId w:val="16"/>
  </w:num>
  <w:num w:numId="20">
    <w:abstractNumId w:val="9"/>
  </w:num>
  <w:num w:numId="21">
    <w:abstractNumId w:val="12"/>
  </w:num>
  <w:num w:numId="22">
    <w:abstractNumId w:val="15"/>
  </w:num>
  <w:num w:numId="23">
    <w:abstractNumId w:val="17"/>
  </w:num>
  <w:num w:numId="24">
    <w:abstractNumId w:val="2"/>
  </w:num>
  <w:num w:numId="25">
    <w:abstractNumId w:val="0"/>
  </w:num>
  <w:num w:numId="26">
    <w:abstractNumId w:val="8"/>
  </w:num>
  <w:num w:numId="27">
    <w:abstractNumId w:val="14"/>
  </w:num>
  <w:num w:numId="28">
    <w:abstractNumId w:val="21"/>
  </w:num>
  <w:num w:numId="29">
    <w:abstractNumId w:val="4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2"/>
    <w:rsid w:val="00042375"/>
    <w:rsid w:val="00216912"/>
    <w:rsid w:val="002A7077"/>
    <w:rsid w:val="002C1748"/>
    <w:rsid w:val="003C2062"/>
    <w:rsid w:val="00604BE4"/>
    <w:rsid w:val="008022BF"/>
    <w:rsid w:val="008230CD"/>
    <w:rsid w:val="009B7D05"/>
    <w:rsid w:val="00C86677"/>
    <w:rsid w:val="00D406CB"/>
    <w:rsid w:val="00D63BA6"/>
    <w:rsid w:val="00DC4638"/>
    <w:rsid w:val="00E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6527"/>
  <w15:chartTrackingRefBased/>
  <w15:docId w15:val="{4EF7D0ED-1FCA-49A6-A003-FF8C69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0FE0B-62EC-4E75-A5E2-86DFA5F1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2020-06-09T22:25:00Z</dcterms:created>
  <dcterms:modified xsi:type="dcterms:W3CDTF">2020-06-09T22:25:00Z</dcterms:modified>
</cp:coreProperties>
</file>