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7A4" w:rsidRPr="00FF5654" w:rsidRDefault="00FF5654" w:rsidP="00FF5654">
      <w:pPr>
        <w:ind w:left="709" w:right="281"/>
        <w:jc w:val="center"/>
        <w:rPr>
          <w:rFonts w:ascii="Goudy Old Style" w:hAnsi="Goudy Old Style"/>
          <w:sz w:val="36"/>
          <w:szCs w:val="36"/>
        </w:rPr>
      </w:pPr>
      <w:r w:rsidRPr="00FF5654">
        <w:rPr>
          <w:rFonts w:ascii="Goudy Old Style" w:hAnsi="Goudy Old Style"/>
          <w:sz w:val="36"/>
          <w:szCs w:val="36"/>
        </w:rPr>
        <w:t>Documentation</w:t>
      </w:r>
    </w:p>
    <w:p w:rsidR="00FF5654" w:rsidRDefault="00FF5654" w:rsidP="00FF5654">
      <w:pPr>
        <w:ind w:left="709" w:right="281"/>
        <w:jc w:val="center"/>
        <w:rPr>
          <w:rFonts w:ascii="Goudy Old Style" w:hAnsi="Goudy Old Style"/>
          <w:sz w:val="36"/>
          <w:szCs w:val="36"/>
        </w:rPr>
      </w:pPr>
    </w:p>
    <w:p w:rsidR="00FF5654" w:rsidRPr="00FF5654" w:rsidRDefault="00FF5654" w:rsidP="00FF5654">
      <w:pPr>
        <w:pStyle w:val="ListParagraph"/>
        <w:numPr>
          <w:ilvl w:val="0"/>
          <w:numId w:val="1"/>
        </w:numPr>
        <w:ind w:right="281"/>
        <w:jc w:val="both"/>
        <w:rPr>
          <w:rFonts w:ascii="Goudy Old Style" w:hAnsi="Goudy Old Style"/>
          <w:sz w:val="32"/>
          <w:szCs w:val="32"/>
        </w:rPr>
      </w:pPr>
      <w:r w:rsidRPr="00FF5654">
        <w:rPr>
          <w:rFonts w:ascii="Goudy Old Style" w:hAnsi="Goudy Old Style"/>
          <w:b/>
          <w:i/>
          <w:sz w:val="32"/>
          <w:szCs w:val="32"/>
        </w:rPr>
        <w:t>Introduction:</w:t>
      </w:r>
    </w:p>
    <w:p w:rsidR="00FF5654" w:rsidRPr="00FF5654" w:rsidRDefault="00FF5654" w:rsidP="000761D5">
      <w:pPr>
        <w:spacing w:before="240"/>
        <w:ind w:left="1069" w:right="281"/>
        <w:jc w:val="both"/>
        <w:rPr>
          <w:rFonts w:ascii="Goudy Old Style" w:hAnsi="Goudy Old Style"/>
          <w:sz w:val="28"/>
          <w:szCs w:val="28"/>
        </w:rPr>
      </w:pPr>
      <w:r w:rsidRPr="00FF5654">
        <w:rPr>
          <w:rFonts w:ascii="Goudy Old Style" w:hAnsi="Goudy Old Style"/>
          <w:b/>
          <w:sz w:val="28"/>
          <w:szCs w:val="28"/>
        </w:rPr>
        <w:t>Project Title:</w:t>
      </w:r>
      <w:r>
        <w:rPr>
          <w:rFonts w:ascii="Goudy Old Style" w:hAnsi="Goudy Old Style"/>
          <w:sz w:val="28"/>
          <w:szCs w:val="28"/>
        </w:rPr>
        <w:t xml:space="preserve"> </w:t>
      </w:r>
      <w:r w:rsidRPr="00FF5654">
        <w:rPr>
          <w:rFonts w:ascii="Goudy Old Style" w:hAnsi="Goudy Old Style"/>
          <w:sz w:val="28"/>
          <w:szCs w:val="28"/>
        </w:rPr>
        <w:t>Early Discovery of Anxiety/Depression i</w:t>
      </w:r>
      <w:r>
        <w:rPr>
          <w:rFonts w:ascii="Goudy Old Style" w:hAnsi="Goudy Old Style"/>
          <w:sz w:val="28"/>
          <w:szCs w:val="28"/>
        </w:rPr>
        <w:t>n Teenagers Using Digital Tools</w:t>
      </w:r>
    </w:p>
    <w:p w:rsidR="00FF5654" w:rsidRPr="00FF5654" w:rsidRDefault="00FF5654" w:rsidP="000761D5">
      <w:pPr>
        <w:spacing w:before="240"/>
        <w:ind w:left="1069" w:right="281"/>
        <w:jc w:val="both"/>
        <w:rPr>
          <w:rFonts w:ascii="Goudy Old Style" w:hAnsi="Goudy Old Style"/>
          <w:b/>
          <w:sz w:val="28"/>
          <w:szCs w:val="28"/>
        </w:rPr>
      </w:pPr>
      <w:r w:rsidRPr="00FF5654">
        <w:rPr>
          <w:rFonts w:ascii="Goudy Old Style" w:hAnsi="Goudy Old Style"/>
          <w:b/>
          <w:sz w:val="28"/>
          <w:szCs w:val="28"/>
        </w:rPr>
        <w:t xml:space="preserve">Objective: </w:t>
      </w:r>
    </w:p>
    <w:p w:rsidR="00FF5654" w:rsidRPr="00FF5654" w:rsidRDefault="00440AFA" w:rsidP="000761D5">
      <w:pPr>
        <w:ind w:left="1069" w:right="281"/>
        <w:jc w:val="both"/>
        <w:rPr>
          <w:rFonts w:ascii="Goudy Old Style" w:hAnsi="Goudy Old Style"/>
          <w:sz w:val="28"/>
          <w:szCs w:val="28"/>
        </w:rPr>
      </w:pPr>
      <w:r>
        <w:rPr>
          <w:rFonts w:ascii="Goudy Old Style" w:hAnsi="Goudy Old Style"/>
          <w:sz w:val="28"/>
          <w:szCs w:val="28"/>
        </w:rPr>
        <w:t xml:space="preserve">    </w:t>
      </w:r>
      <w:r w:rsidR="00FF5654" w:rsidRPr="00FF5654">
        <w:rPr>
          <w:rFonts w:ascii="Goudy Old Style" w:hAnsi="Goudy Old Style"/>
          <w:sz w:val="28"/>
          <w:szCs w:val="28"/>
        </w:rPr>
        <w:t>Anxiety/Depression for teenagers - To enhance mental health support for teenagers by developing digital tools that can proactively identify signs of anxiety and depression. These tools aim to engage with adolescents in their digital environments—whether through chatbots, social media, video games, or other innovative platforms—to provide early intervention and emotional support.</w:t>
      </w:r>
    </w:p>
    <w:p w:rsidR="00FF5654" w:rsidRPr="00FF5654" w:rsidRDefault="00FF5654" w:rsidP="000761D5">
      <w:pPr>
        <w:spacing w:before="240"/>
        <w:ind w:left="1069" w:right="281"/>
        <w:jc w:val="both"/>
        <w:rPr>
          <w:rFonts w:ascii="Goudy Old Style" w:hAnsi="Goudy Old Style"/>
          <w:b/>
          <w:sz w:val="28"/>
          <w:szCs w:val="28"/>
        </w:rPr>
      </w:pPr>
      <w:r w:rsidRPr="00FF5654">
        <w:rPr>
          <w:rFonts w:ascii="Goudy Old Style" w:hAnsi="Goudy Old Style"/>
          <w:b/>
          <w:sz w:val="28"/>
          <w:szCs w:val="28"/>
        </w:rPr>
        <w:t xml:space="preserve">Main idea: </w:t>
      </w:r>
    </w:p>
    <w:p w:rsidR="000761D5" w:rsidRDefault="00666452" w:rsidP="000761D5">
      <w:pPr>
        <w:ind w:left="1069" w:right="281"/>
        <w:jc w:val="both"/>
        <w:rPr>
          <w:rFonts w:ascii="Goudy Old Style" w:hAnsi="Goudy Old Style"/>
          <w:sz w:val="28"/>
          <w:szCs w:val="28"/>
        </w:rPr>
      </w:pPr>
      <w:r>
        <w:rPr>
          <w:rFonts w:ascii="Goudy Old Style" w:hAnsi="Goudy Old Style"/>
          <w:sz w:val="28"/>
          <w:szCs w:val="28"/>
        </w:rPr>
        <w:t xml:space="preserve">    </w:t>
      </w:r>
      <w:r w:rsidR="00FF5654" w:rsidRPr="00FF5654">
        <w:rPr>
          <w:rFonts w:ascii="Goudy Old Style" w:hAnsi="Goudy Old Style"/>
          <w:sz w:val="28"/>
          <w:szCs w:val="28"/>
        </w:rPr>
        <w:t>The Early Discovery of Anxiety/Depression in Teenagers solution leverages digital platforms to identify and monitor mental health challenges among adolescents. The system combines multiple approaches, including AI-powered chatbots capable of conversational analysis, sentiment evaluation through social media interactions, and mental health assessments embedded in video game experiences. By engaging teenagers where they spend most of their time—whether online or gaming—the system aims to provide real-time insights and early warnings of anxiety or depression. This integrated solution offers a holistic approach, blending digital engagement with predictive analytics and personalized intervention strategies.</w:t>
      </w:r>
    </w:p>
    <w:p w:rsidR="000761D5" w:rsidRDefault="000761D5" w:rsidP="000761D5">
      <w:pPr>
        <w:spacing w:before="240"/>
        <w:ind w:left="1069" w:right="281"/>
        <w:jc w:val="both"/>
        <w:rPr>
          <w:rFonts w:ascii="Goudy Old Style" w:hAnsi="Goudy Old Style"/>
          <w:b/>
          <w:sz w:val="28"/>
          <w:szCs w:val="28"/>
        </w:rPr>
      </w:pPr>
      <w:r>
        <w:rPr>
          <w:rFonts w:ascii="Goudy Old Style" w:hAnsi="Goudy Old Style"/>
          <w:b/>
          <w:sz w:val="28"/>
          <w:szCs w:val="28"/>
        </w:rPr>
        <w:t>Motivation:</w:t>
      </w:r>
    </w:p>
    <w:p w:rsidR="000761D5" w:rsidRPr="000761D5" w:rsidRDefault="00666452" w:rsidP="000761D5">
      <w:pPr>
        <w:spacing w:before="240"/>
        <w:ind w:left="1069" w:right="281"/>
        <w:jc w:val="both"/>
        <w:rPr>
          <w:rFonts w:ascii="Goudy Old Style" w:hAnsi="Goudy Old Style"/>
          <w:sz w:val="28"/>
          <w:szCs w:val="28"/>
        </w:rPr>
      </w:pPr>
      <w:r>
        <w:rPr>
          <w:rFonts w:ascii="Goudy Old Style" w:hAnsi="Goudy Old Style"/>
          <w:sz w:val="28"/>
          <w:szCs w:val="28"/>
        </w:rPr>
        <w:t xml:space="preserve">    </w:t>
      </w:r>
      <w:r w:rsidR="000761D5" w:rsidRPr="000761D5">
        <w:rPr>
          <w:rFonts w:ascii="Goudy Old Style" w:hAnsi="Goudy Old Style"/>
          <w:sz w:val="28"/>
          <w:szCs w:val="28"/>
        </w:rPr>
        <w:t>Teen anxiety and depression are pressing issues, often going unnoticed due to social stigma, lack of awareness, or teens' reluctance to seek help. Traditional detection methods are limited in reach and timing, missing critical opportunities for early intervention. By embedding intelligent algorithms in digital spaces where teens naturally engage—like social media, chat apps, and video games—we can monitor signs of mental distress in real time.</w:t>
      </w:r>
    </w:p>
    <w:p w:rsidR="000761D5" w:rsidRPr="000761D5" w:rsidRDefault="000761D5" w:rsidP="000761D5">
      <w:pPr>
        <w:pStyle w:val="ListParagraph"/>
        <w:ind w:left="1069" w:right="281"/>
        <w:jc w:val="both"/>
        <w:rPr>
          <w:rFonts w:ascii="Goudy Old Style" w:hAnsi="Goudy Old Style"/>
          <w:sz w:val="28"/>
          <w:szCs w:val="28"/>
        </w:rPr>
      </w:pPr>
    </w:p>
    <w:p w:rsidR="000761D5" w:rsidRDefault="00666452" w:rsidP="000761D5">
      <w:pPr>
        <w:pStyle w:val="ListParagraph"/>
        <w:ind w:left="1069" w:right="281"/>
        <w:jc w:val="both"/>
        <w:rPr>
          <w:rFonts w:ascii="Goudy Old Style" w:hAnsi="Goudy Old Style"/>
          <w:sz w:val="28"/>
          <w:szCs w:val="28"/>
        </w:rPr>
      </w:pPr>
      <w:r>
        <w:rPr>
          <w:rFonts w:ascii="Goudy Old Style" w:hAnsi="Goudy Old Style"/>
          <w:sz w:val="28"/>
          <w:szCs w:val="28"/>
        </w:rPr>
        <w:t xml:space="preserve">    </w:t>
      </w:r>
      <w:bookmarkStart w:id="0" w:name="_GoBack"/>
      <w:bookmarkEnd w:id="0"/>
      <w:r w:rsidR="000761D5" w:rsidRPr="000761D5">
        <w:rPr>
          <w:rFonts w:ascii="Goudy Old Style" w:hAnsi="Goudy Old Style"/>
          <w:sz w:val="28"/>
          <w:szCs w:val="28"/>
        </w:rPr>
        <w:t xml:space="preserve">AI-powered tools, especially those using natural language processing </w:t>
      </w:r>
      <w:r w:rsidR="000761D5">
        <w:rPr>
          <w:rFonts w:ascii="Goudy Old Style" w:hAnsi="Goudy Old Style"/>
          <w:sz w:val="28"/>
          <w:szCs w:val="28"/>
        </w:rPr>
        <w:t>and machine learning, can analys</w:t>
      </w:r>
      <w:r w:rsidR="000761D5" w:rsidRPr="000761D5">
        <w:rPr>
          <w:rFonts w:ascii="Goudy Old Style" w:hAnsi="Goudy Old Style"/>
          <w:sz w:val="28"/>
          <w:szCs w:val="28"/>
        </w:rPr>
        <w:t>e behavio</w:t>
      </w:r>
      <w:r w:rsidR="000761D5">
        <w:rPr>
          <w:rFonts w:ascii="Goudy Old Style" w:hAnsi="Goudy Old Style"/>
          <w:sz w:val="28"/>
          <w:szCs w:val="28"/>
        </w:rPr>
        <w:t>u</w:t>
      </w:r>
      <w:r w:rsidR="000761D5" w:rsidRPr="000761D5">
        <w:rPr>
          <w:rFonts w:ascii="Goudy Old Style" w:hAnsi="Goudy Old Style"/>
          <w:sz w:val="28"/>
          <w:szCs w:val="28"/>
        </w:rPr>
        <w:t xml:space="preserve">ral patterns, detect early signs of anxiety or depression, and respond immediately, offering instant, personalized support. These algorithms not only provide proactive intervention but also reduce barriers to help-seeking by creating a safe, accessible way for teens to explore mental health </w:t>
      </w:r>
      <w:r w:rsidR="000761D5" w:rsidRPr="000761D5">
        <w:rPr>
          <w:rFonts w:ascii="Goudy Old Style" w:hAnsi="Goudy Old Style"/>
          <w:sz w:val="28"/>
          <w:szCs w:val="28"/>
        </w:rPr>
        <w:lastRenderedPageBreak/>
        <w:t>support in familiar digital environments. This intelligent approach can help prevent more serious issues, offering timely and compassionate care to teens who need it most.</w:t>
      </w:r>
    </w:p>
    <w:p w:rsidR="000761D5" w:rsidRDefault="000761D5" w:rsidP="000761D5">
      <w:pPr>
        <w:pStyle w:val="ListParagraph"/>
        <w:ind w:left="1069" w:right="281"/>
        <w:jc w:val="both"/>
        <w:rPr>
          <w:rFonts w:ascii="Goudy Old Style" w:hAnsi="Goudy Old Style"/>
          <w:sz w:val="28"/>
          <w:szCs w:val="28"/>
        </w:rPr>
      </w:pPr>
    </w:p>
    <w:p w:rsidR="000761D5" w:rsidRDefault="000761D5" w:rsidP="000761D5">
      <w:pPr>
        <w:pStyle w:val="ListParagraph"/>
        <w:numPr>
          <w:ilvl w:val="0"/>
          <w:numId w:val="1"/>
        </w:numPr>
        <w:ind w:right="281"/>
        <w:jc w:val="both"/>
        <w:rPr>
          <w:rFonts w:ascii="Goudy Old Style" w:hAnsi="Goudy Old Style"/>
          <w:b/>
          <w:i/>
          <w:sz w:val="32"/>
          <w:szCs w:val="32"/>
        </w:rPr>
      </w:pPr>
      <w:r w:rsidRPr="000761D5">
        <w:rPr>
          <w:rFonts w:ascii="Goudy Old Style" w:hAnsi="Goudy Old Style"/>
          <w:b/>
          <w:i/>
          <w:sz w:val="32"/>
          <w:szCs w:val="32"/>
        </w:rPr>
        <w:t>The scientific problem addressed</w:t>
      </w:r>
    </w:p>
    <w:p w:rsidR="000761D5" w:rsidRDefault="000761D5" w:rsidP="000761D5">
      <w:pPr>
        <w:pStyle w:val="ListParagraph"/>
        <w:numPr>
          <w:ilvl w:val="0"/>
          <w:numId w:val="1"/>
        </w:numPr>
        <w:ind w:right="281"/>
        <w:jc w:val="both"/>
        <w:rPr>
          <w:rFonts w:ascii="Goudy Old Style" w:hAnsi="Goudy Old Style"/>
          <w:b/>
          <w:i/>
          <w:sz w:val="32"/>
          <w:szCs w:val="32"/>
        </w:rPr>
      </w:pPr>
      <w:r w:rsidRPr="000761D5">
        <w:rPr>
          <w:rFonts w:ascii="Goudy Old Style" w:hAnsi="Goudy Old Style"/>
          <w:b/>
          <w:i/>
          <w:sz w:val="32"/>
          <w:szCs w:val="32"/>
        </w:rPr>
        <w:t>Existing problem-solving methods (related work)</w:t>
      </w:r>
    </w:p>
    <w:p w:rsidR="000761D5" w:rsidRDefault="000761D5" w:rsidP="000761D5">
      <w:pPr>
        <w:pStyle w:val="ListParagraph"/>
        <w:ind w:left="1069" w:right="281"/>
        <w:jc w:val="both"/>
        <w:rPr>
          <w:rFonts w:ascii="Goudy Old Style" w:hAnsi="Goudy Old Style"/>
          <w:sz w:val="28"/>
          <w:szCs w:val="28"/>
        </w:rPr>
      </w:pPr>
    </w:p>
    <w:p w:rsidR="004801C5" w:rsidRDefault="004801C5" w:rsidP="004801C5">
      <w:pPr>
        <w:pStyle w:val="ListParagraph"/>
        <w:numPr>
          <w:ilvl w:val="0"/>
          <w:numId w:val="2"/>
        </w:numPr>
        <w:ind w:right="281"/>
        <w:jc w:val="both"/>
        <w:rPr>
          <w:rFonts w:ascii="Goudy Old Style" w:hAnsi="Goudy Old Style"/>
          <w:sz w:val="28"/>
          <w:szCs w:val="28"/>
        </w:rPr>
      </w:pPr>
      <w:r>
        <w:rPr>
          <w:rFonts w:ascii="Goudy Old Style" w:hAnsi="Goudy Old Style"/>
          <w:sz w:val="28"/>
          <w:szCs w:val="28"/>
        </w:rPr>
        <w:t>First approach</w:t>
      </w:r>
    </w:p>
    <w:p w:rsidR="002F5BAE" w:rsidRPr="002F5BAE" w:rsidRDefault="002F5BAE" w:rsidP="002F5BAE">
      <w:pPr>
        <w:pStyle w:val="ListParagraph"/>
        <w:numPr>
          <w:ilvl w:val="0"/>
          <w:numId w:val="7"/>
        </w:numPr>
        <w:ind w:right="281"/>
        <w:jc w:val="both"/>
        <w:rPr>
          <w:rFonts w:ascii="Goudy Old Style" w:hAnsi="Goudy Old Style"/>
          <w:b/>
          <w:sz w:val="28"/>
          <w:szCs w:val="28"/>
        </w:rPr>
      </w:pPr>
      <w:r w:rsidRPr="002F5BAE">
        <w:rPr>
          <w:rFonts w:ascii="Goudy Old Style" w:hAnsi="Goudy Old Style"/>
          <w:b/>
          <w:sz w:val="28"/>
          <w:szCs w:val="28"/>
        </w:rPr>
        <w:t>Anxiety Data:</w:t>
      </w:r>
    </w:p>
    <w:p w:rsidR="004801C5" w:rsidRDefault="004801C5" w:rsidP="002F5BAE">
      <w:pPr>
        <w:pStyle w:val="ListParagraph"/>
        <w:ind w:left="1789" w:right="281"/>
        <w:jc w:val="both"/>
        <w:rPr>
          <w:rFonts w:ascii="Goudy Old Style" w:hAnsi="Goudy Old Style"/>
          <w:sz w:val="28"/>
          <w:szCs w:val="28"/>
        </w:rPr>
      </w:pPr>
      <w:r>
        <w:rPr>
          <w:rFonts w:ascii="Goudy Old Style" w:hAnsi="Goudy Old Style"/>
          <w:sz w:val="28"/>
          <w:szCs w:val="28"/>
        </w:rPr>
        <w:t>We used a data set of 500 rows (</w:t>
      </w:r>
      <w:r w:rsidRPr="004801C5">
        <w:rPr>
          <w:rFonts w:ascii="Goudy Old Style" w:hAnsi="Goudy Old Style"/>
          <w:sz w:val="28"/>
          <w:szCs w:val="28"/>
        </w:rPr>
        <w:t>small data</w:t>
      </w:r>
      <w:r>
        <w:rPr>
          <w:rFonts w:ascii="Goudy Old Style" w:hAnsi="Goudy Old Style"/>
          <w:sz w:val="28"/>
          <w:szCs w:val="28"/>
        </w:rPr>
        <w:t>)</w:t>
      </w:r>
    </w:p>
    <w:p w:rsidR="004801C5" w:rsidRDefault="002F5BAE" w:rsidP="002F5BAE">
      <w:pPr>
        <w:pStyle w:val="ListParagraph"/>
        <w:numPr>
          <w:ilvl w:val="0"/>
          <w:numId w:val="4"/>
        </w:numPr>
        <w:ind w:left="2149" w:right="281"/>
        <w:jc w:val="both"/>
        <w:rPr>
          <w:rFonts w:ascii="Goudy Old Style" w:hAnsi="Goudy Old Style"/>
          <w:sz w:val="28"/>
          <w:szCs w:val="28"/>
        </w:rPr>
      </w:pPr>
      <w:r>
        <w:rPr>
          <w:rFonts w:ascii="Goudy Old Style" w:hAnsi="Goudy Old Style"/>
          <w:b/>
          <w:sz w:val="28"/>
          <w:szCs w:val="28"/>
        </w:rPr>
        <w:t>H</w:t>
      </w:r>
      <w:r w:rsidR="004801C5" w:rsidRPr="002F5BAE">
        <w:rPr>
          <w:rFonts w:ascii="Goudy Old Style" w:hAnsi="Goudy Old Style"/>
          <w:b/>
          <w:sz w:val="28"/>
          <w:szCs w:val="28"/>
        </w:rPr>
        <w:t>yperparameters:</w:t>
      </w:r>
      <w:r w:rsidR="004801C5">
        <w:rPr>
          <w:rFonts w:ascii="Goudy Old Style" w:hAnsi="Goudy Old Style"/>
          <w:sz w:val="28"/>
          <w:szCs w:val="28"/>
        </w:rPr>
        <w:t xml:space="preserve"> </w:t>
      </w:r>
      <w:r w:rsidR="004801C5" w:rsidRPr="004801C5">
        <w:rPr>
          <w:rFonts w:ascii="Goudy Old Style" w:hAnsi="Goudy Old Style"/>
          <w:sz w:val="28"/>
          <w:szCs w:val="28"/>
        </w:rPr>
        <w:t xml:space="preserve"> </w:t>
      </w:r>
      <w:r w:rsidR="004801C5">
        <w:rPr>
          <w:rFonts w:ascii="Goudy Old Style" w:hAnsi="Goudy Old Style"/>
          <w:sz w:val="28"/>
          <w:szCs w:val="28"/>
        </w:rPr>
        <w:t>ID, Text, Target</w:t>
      </w:r>
    </w:p>
    <w:p w:rsidR="004801C5" w:rsidRDefault="004801C5"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Target:</w:t>
      </w:r>
      <w:r>
        <w:rPr>
          <w:rFonts w:ascii="Goudy Old Style" w:hAnsi="Goudy Old Style"/>
          <w:sz w:val="28"/>
          <w:szCs w:val="28"/>
        </w:rPr>
        <w:t xml:space="preserve"> normal(246), anxiety(254)</w:t>
      </w:r>
    </w:p>
    <w:p w:rsidR="004801C5" w:rsidRDefault="004801C5"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Models:</w:t>
      </w:r>
      <w:r>
        <w:rPr>
          <w:rFonts w:ascii="Goudy Old Style" w:hAnsi="Goudy Old Style"/>
          <w:sz w:val="28"/>
          <w:szCs w:val="28"/>
        </w:rPr>
        <w:t xml:space="preserve"> Support Vector Classification(Support Vector Machine) with encoding Word2Vec</w:t>
      </w:r>
    </w:p>
    <w:p w:rsidR="004801C5" w:rsidRPr="002F5BAE" w:rsidRDefault="004801C5" w:rsidP="002F5BAE">
      <w:pPr>
        <w:pStyle w:val="ListParagraph"/>
        <w:numPr>
          <w:ilvl w:val="0"/>
          <w:numId w:val="4"/>
        </w:numPr>
        <w:ind w:left="2149" w:right="281"/>
        <w:jc w:val="both"/>
        <w:rPr>
          <w:rFonts w:ascii="Goudy Old Style" w:hAnsi="Goudy Old Style"/>
          <w:b/>
          <w:sz w:val="28"/>
          <w:szCs w:val="28"/>
        </w:rPr>
      </w:pPr>
      <w:r w:rsidRPr="002F5BAE">
        <w:rPr>
          <w:rFonts w:ascii="Goudy Old Style" w:hAnsi="Goudy Old Style"/>
          <w:b/>
          <w:sz w:val="28"/>
          <w:szCs w:val="28"/>
        </w:rPr>
        <w:t xml:space="preserve">Results: </w:t>
      </w:r>
    </w:p>
    <w:p w:rsidR="004801C5"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accuracy: 0.64</w:t>
      </w:r>
    </w:p>
    <w:p w:rsidR="00BC1260" w:rsidRDefault="002F5BAE" w:rsidP="00BC1260">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precision average: </w:t>
      </w:r>
      <w:r w:rsidRPr="004801C5">
        <w:rPr>
          <w:rFonts w:ascii="Goudy Old Style" w:hAnsi="Goudy Old Style"/>
          <w:sz w:val="28"/>
          <w:szCs w:val="28"/>
        </w:rPr>
        <w:t>0.6481481481481481</w:t>
      </w:r>
    </w:p>
    <w:p w:rsidR="00BC1260" w:rsidRDefault="00BC1260" w:rsidP="00BC1260">
      <w:pPr>
        <w:pStyle w:val="ListParagraph"/>
        <w:numPr>
          <w:ilvl w:val="0"/>
          <w:numId w:val="6"/>
        </w:numPr>
        <w:ind w:left="2869" w:right="281"/>
        <w:jc w:val="both"/>
        <w:rPr>
          <w:rFonts w:ascii="Goudy Old Style" w:hAnsi="Goudy Old Style"/>
          <w:sz w:val="28"/>
          <w:szCs w:val="28"/>
        </w:rPr>
      </w:pPr>
      <w:r w:rsidRPr="00BC1260">
        <w:rPr>
          <w:rFonts w:ascii="Goudy Old Style" w:hAnsi="Goudy Old Style"/>
          <w:sz w:val="28"/>
          <w:szCs w:val="28"/>
        </w:rPr>
        <w:t>precision for Anxiety</w:t>
      </w:r>
      <w:r>
        <w:rPr>
          <w:rFonts w:ascii="Goudy Old Style" w:hAnsi="Goudy Old Style"/>
          <w:sz w:val="28"/>
          <w:szCs w:val="28"/>
        </w:rPr>
        <w:t xml:space="preserve"> Class</w:t>
      </w:r>
      <w:r w:rsidRPr="00BC1260">
        <w:rPr>
          <w:rFonts w:ascii="Goudy Old Style" w:hAnsi="Goudy Old Style"/>
          <w:sz w:val="28"/>
          <w:szCs w:val="28"/>
        </w:rPr>
        <w:t>: 0.6481481481481481</w:t>
      </w:r>
    </w:p>
    <w:p w:rsidR="00BC1260" w:rsidRPr="00BC1260" w:rsidRDefault="00BC1260" w:rsidP="00BC1260">
      <w:pPr>
        <w:pStyle w:val="ListParagraph"/>
        <w:numPr>
          <w:ilvl w:val="0"/>
          <w:numId w:val="6"/>
        </w:numPr>
        <w:ind w:left="2869" w:right="281"/>
        <w:jc w:val="both"/>
        <w:rPr>
          <w:rFonts w:ascii="Goudy Old Style" w:hAnsi="Goudy Old Style"/>
          <w:sz w:val="28"/>
          <w:szCs w:val="28"/>
        </w:rPr>
      </w:pPr>
      <w:r w:rsidRPr="00BC1260">
        <w:rPr>
          <w:rFonts w:ascii="Goudy Old Style" w:hAnsi="Goudy Old Style"/>
          <w:sz w:val="28"/>
          <w:szCs w:val="28"/>
        </w:rPr>
        <w:t>precision for Normal</w:t>
      </w:r>
      <w:r>
        <w:rPr>
          <w:rFonts w:ascii="Goudy Old Style" w:hAnsi="Goudy Old Style"/>
          <w:sz w:val="28"/>
          <w:szCs w:val="28"/>
        </w:rPr>
        <w:t xml:space="preserve"> Class</w:t>
      </w:r>
      <w:r w:rsidRPr="00BC1260">
        <w:rPr>
          <w:rFonts w:ascii="Goudy Old Style" w:hAnsi="Goudy Old Style"/>
          <w:sz w:val="28"/>
          <w:szCs w:val="28"/>
        </w:rPr>
        <w:t>: 0.6304347826086957</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recall: </w:t>
      </w:r>
      <w:r w:rsidRPr="004801C5">
        <w:rPr>
          <w:rFonts w:ascii="Goudy Old Style" w:hAnsi="Goudy Old Style"/>
          <w:sz w:val="28"/>
          <w:szCs w:val="28"/>
        </w:rPr>
        <w:t>0.6730769230769231</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confusion matrix:</w:t>
      </w:r>
    </w:p>
    <w:p w:rsidR="002F5BAE" w:rsidRPr="002F5BAE" w:rsidRDefault="002F5BAE" w:rsidP="002F5BAE">
      <w:pPr>
        <w:pStyle w:val="ListParagraph"/>
        <w:ind w:left="2509" w:right="281"/>
        <w:jc w:val="both"/>
        <w:rPr>
          <w:rFonts w:ascii="Goudy Old Style" w:hAnsi="Goudy Old Style"/>
          <w:sz w:val="28"/>
          <w:szCs w:val="28"/>
        </w:rPr>
      </w:pPr>
    </w:p>
    <w:p w:rsidR="002F5BAE" w:rsidRDefault="00BC1260" w:rsidP="000761D5">
      <w:pPr>
        <w:pStyle w:val="ListParagraph"/>
        <w:ind w:left="1985" w:right="281"/>
        <w:jc w:val="both"/>
        <w:rPr>
          <w:rFonts w:ascii="Goudy Old Style" w:hAnsi="Goudy Old Style"/>
          <w:sz w:val="28"/>
          <w:szCs w:val="28"/>
        </w:rPr>
      </w:pPr>
      <w:r w:rsidRPr="00BC1260">
        <w:rPr>
          <w:rFonts w:ascii="Goudy Old Style" w:hAnsi="Goudy Old Style"/>
          <w:sz w:val="28"/>
          <w:szCs w:val="28"/>
        </w:rPr>
        <w:drawing>
          <wp:inline distT="0" distB="0" distL="0" distR="0" wp14:anchorId="3A4C6999" wp14:editId="462E92D1">
            <wp:extent cx="4238468" cy="3298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1483" cy="3308607"/>
                    </a:xfrm>
                    <a:prstGeom prst="rect">
                      <a:avLst/>
                    </a:prstGeom>
                  </pic:spPr>
                </pic:pic>
              </a:graphicData>
            </a:graphic>
          </wp:inline>
        </w:drawing>
      </w:r>
    </w:p>
    <w:p w:rsidR="002F5BAE" w:rsidRDefault="002F5BAE" w:rsidP="002F5BAE">
      <w:pPr>
        <w:tabs>
          <w:tab w:val="left" w:pos="8831"/>
        </w:tabs>
      </w:pPr>
    </w:p>
    <w:p w:rsidR="002F5BAE" w:rsidRDefault="002F5BAE" w:rsidP="002F5BAE">
      <w:pPr>
        <w:tabs>
          <w:tab w:val="left" w:pos="8831"/>
        </w:tabs>
      </w:pPr>
    </w:p>
    <w:p w:rsidR="000761D5" w:rsidRDefault="002F5BAE" w:rsidP="002F5BAE">
      <w:pPr>
        <w:tabs>
          <w:tab w:val="left" w:pos="8831"/>
        </w:tabs>
      </w:pPr>
      <w:r>
        <w:tab/>
      </w:r>
    </w:p>
    <w:p w:rsidR="002F5BAE" w:rsidRPr="002F5BAE" w:rsidRDefault="002F5BAE" w:rsidP="002F5BAE">
      <w:pPr>
        <w:pStyle w:val="ListParagraph"/>
        <w:numPr>
          <w:ilvl w:val="0"/>
          <w:numId w:val="7"/>
        </w:numPr>
        <w:tabs>
          <w:tab w:val="left" w:pos="8831"/>
        </w:tabs>
        <w:rPr>
          <w:b/>
        </w:rPr>
      </w:pPr>
      <w:r w:rsidRPr="002F5BAE">
        <w:rPr>
          <w:rFonts w:ascii="Goudy Old Style" w:hAnsi="Goudy Old Style"/>
          <w:b/>
          <w:sz w:val="28"/>
          <w:szCs w:val="28"/>
        </w:rPr>
        <w:lastRenderedPageBreak/>
        <w:t>Depression Data:</w:t>
      </w:r>
    </w:p>
    <w:p w:rsidR="002F5BAE" w:rsidRDefault="002F5BAE" w:rsidP="002F5BAE">
      <w:pPr>
        <w:pStyle w:val="ListParagraph"/>
        <w:ind w:left="1789" w:right="281"/>
        <w:jc w:val="both"/>
        <w:rPr>
          <w:rFonts w:ascii="Goudy Old Style" w:hAnsi="Goudy Old Style"/>
          <w:sz w:val="28"/>
          <w:szCs w:val="28"/>
        </w:rPr>
      </w:pPr>
      <w:r>
        <w:rPr>
          <w:rFonts w:ascii="Goudy Old Style" w:hAnsi="Goudy Old Style"/>
          <w:sz w:val="28"/>
          <w:szCs w:val="28"/>
        </w:rPr>
        <w:t>We used a data set of 500 rows (</w:t>
      </w:r>
      <w:r w:rsidRPr="004801C5">
        <w:rPr>
          <w:rFonts w:ascii="Goudy Old Style" w:hAnsi="Goudy Old Style"/>
          <w:sz w:val="28"/>
          <w:szCs w:val="28"/>
        </w:rPr>
        <w:t>small data</w:t>
      </w:r>
      <w:r>
        <w:rPr>
          <w:rFonts w:ascii="Goudy Old Style" w:hAnsi="Goudy Old Style"/>
          <w:sz w:val="28"/>
          <w:szCs w:val="28"/>
        </w:rPr>
        <w:t>)</w:t>
      </w:r>
    </w:p>
    <w:p w:rsidR="002F5BAE" w:rsidRDefault="002F5BAE" w:rsidP="002F5BAE">
      <w:pPr>
        <w:pStyle w:val="ListParagraph"/>
        <w:numPr>
          <w:ilvl w:val="0"/>
          <w:numId w:val="4"/>
        </w:numPr>
        <w:ind w:left="2149" w:right="281"/>
        <w:jc w:val="both"/>
        <w:rPr>
          <w:rFonts w:ascii="Goudy Old Style" w:hAnsi="Goudy Old Style"/>
          <w:sz w:val="28"/>
          <w:szCs w:val="28"/>
        </w:rPr>
      </w:pPr>
      <w:r>
        <w:rPr>
          <w:rFonts w:ascii="Goudy Old Style" w:hAnsi="Goudy Old Style"/>
          <w:b/>
          <w:sz w:val="28"/>
          <w:szCs w:val="28"/>
        </w:rPr>
        <w:t>H</w:t>
      </w:r>
      <w:r w:rsidRPr="002F5BAE">
        <w:rPr>
          <w:rFonts w:ascii="Goudy Old Style" w:hAnsi="Goudy Old Style"/>
          <w:b/>
          <w:sz w:val="28"/>
          <w:szCs w:val="28"/>
        </w:rPr>
        <w:t>yperparameters:</w:t>
      </w:r>
      <w:r>
        <w:rPr>
          <w:rFonts w:ascii="Goudy Old Style" w:hAnsi="Goudy Old Style"/>
          <w:sz w:val="28"/>
          <w:szCs w:val="28"/>
        </w:rPr>
        <w:t xml:space="preserve"> </w:t>
      </w:r>
      <w:r w:rsidRPr="004801C5">
        <w:rPr>
          <w:rFonts w:ascii="Goudy Old Style" w:hAnsi="Goudy Old Style"/>
          <w:sz w:val="28"/>
          <w:szCs w:val="28"/>
        </w:rPr>
        <w:t xml:space="preserve"> </w:t>
      </w:r>
      <w:r>
        <w:rPr>
          <w:rFonts w:ascii="Goudy Old Style" w:hAnsi="Goudy Old Style"/>
          <w:sz w:val="28"/>
          <w:szCs w:val="28"/>
        </w:rPr>
        <w:t>ID, Text, Target</w:t>
      </w:r>
    </w:p>
    <w:p w:rsidR="002F5BAE" w:rsidRDefault="002F5BAE"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Target:</w:t>
      </w:r>
      <w:r>
        <w:rPr>
          <w:rFonts w:ascii="Goudy Old Style" w:hAnsi="Goudy Old Style"/>
          <w:sz w:val="28"/>
          <w:szCs w:val="28"/>
        </w:rPr>
        <w:t xml:space="preserve"> normal(</w:t>
      </w:r>
      <w:r>
        <w:rPr>
          <w:rFonts w:ascii="Goudy Old Style" w:hAnsi="Goudy Old Style"/>
          <w:sz w:val="28"/>
          <w:szCs w:val="28"/>
        </w:rPr>
        <w:t>249</w:t>
      </w:r>
      <w:r>
        <w:rPr>
          <w:rFonts w:ascii="Goudy Old Style" w:hAnsi="Goudy Old Style"/>
          <w:sz w:val="28"/>
          <w:szCs w:val="28"/>
        </w:rPr>
        <w:t>), anxiety(251)</w:t>
      </w:r>
    </w:p>
    <w:p w:rsidR="002F5BAE" w:rsidRDefault="002F5BAE"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Models:</w:t>
      </w:r>
      <w:r>
        <w:rPr>
          <w:rFonts w:ascii="Goudy Old Style" w:hAnsi="Goudy Old Style"/>
          <w:sz w:val="28"/>
          <w:szCs w:val="28"/>
        </w:rPr>
        <w:t xml:space="preserve"> Support Vector Classification(Support Vector Machine) with encoding Word2Vec</w:t>
      </w:r>
    </w:p>
    <w:p w:rsidR="002F5BAE" w:rsidRPr="002F5BAE" w:rsidRDefault="002F5BAE" w:rsidP="002F5BAE">
      <w:pPr>
        <w:pStyle w:val="ListParagraph"/>
        <w:numPr>
          <w:ilvl w:val="0"/>
          <w:numId w:val="4"/>
        </w:numPr>
        <w:ind w:left="2149" w:right="281"/>
        <w:jc w:val="both"/>
        <w:rPr>
          <w:rFonts w:ascii="Goudy Old Style" w:hAnsi="Goudy Old Style"/>
          <w:b/>
          <w:sz w:val="28"/>
          <w:szCs w:val="28"/>
        </w:rPr>
      </w:pPr>
      <w:r w:rsidRPr="002F5BAE">
        <w:rPr>
          <w:rFonts w:ascii="Goudy Old Style" w:hAnsi="Goudy Old Style"/>
          <w:b/>
          <w:sz w:val="28"/>
          <w:szCs w:val="28"/>
        </w:rPr>
        <w:t xml:space="preserve">Results: </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accuracy: </w:t>
      </w:r>
      <w:r>
        <w:rPr>
          <w:rFonts w:ascii="Goudy Old Style" w:hAnsi="Goudy Old Style"/>
          <w:sz w:val="28"/>
          <w:szCs w:val="28"/>
        </w:rPr>
        <w:t>0.62</w:t>
      </w:r>
    </w:p>
    <w:p w:rsidR="00BC1260" w:rsidRDefault="002F5BAE" w:rsidP="00BC1260">
      <w:pPr>
        <w:pStyle w:val="ListParagraph"/>
        <w:numPr>
          <w:ilvl w:val="0"/>
          <w:numId w:val="6"/>
        </w:numPr>
        <w:ind w:left="2869" w:right="281"/>
        <w:jc w:val="both"/>
        <w:rPr>
          <w:rFonts w:ascii="Goudy Old Style" w:hAnsi="Goudy Old Style"/>
          <w:sz w:val="28"/>
          <w:szCs w:val="28"/>
        </w:rPr>
      </w:pPr>
      <w:r w:rsidRPr="002F5BAE">
        <w:rPr>
          <w:rFonts w:ascii="Goudy Old Style" w:hAnsi="Goudy Old Style"/>
          <w:sz w:val="28"/>
          <w:szCs w:val="28"/>
        </w:rPr>
        <w:t>precision</w:t>
      </w:r>
      <w:r>
        <w:rPr>
          <w:rFonts w:ascii="Goudy Old Style" w:hAnsi="Goudy Old Style"/>
          <w:sz w:val="28"/>
          <w:szCs w:val="28"/>
        </w:rPr>
        <w:t xml:space="preserve"> average</w:t>
      </w:r>
      <w:r w:rsidRPr="002F5BAE">
        <w:rPr>
          <w:rFonts w:ascii="Goudy Old Style" w:hAnsi="Goudy Old Style"/>
          <w:sz w:val="28"/>
          <w:szCs w:val="28"/>
        </w:rPr>
        <w:t xml:space="preserve">: </w:t>
      </w:r>
      <w:r w:rsidRPr="002F5BAE">
        <w:rPr>
          <w:rFonts w:ascii="Goudy Old Style" w:hAnsi="Goudy Old Style"/>
          <w:sz w:val="28"/>
          <w:szCs w:val="28"/>
        </w:rPr>
        <w:t>0.6181818181818182</w:t>
      </w:r>
    </w:p>
    <w:p w:rsidR="00BC1260" w:rsidRDefault="00BC1260" w:rsidP="00BC1260">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precision for Depression Class</w:t>
      </w:r>
      <w:r w:rsidRPr="00BC1260">
        <w:rPr>
          <w:rFonts w:ascii="Goudy Old Style" w:hAnsi="Goudy Old Style"/>
          <w:sz w:val="28"/>
          <w:szCs w:val="28"/>
        </w:rPr>
        <w:t>: 0.6181818181818182</w:t>
      </w:r>
    </w:p>
    <w:p w:rsidR="00BC1260" w:rsidRPr="00BC1260" w:rsidRDefault="00BC1260" w:rsidP="00BC1260">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precision for N</w:t>
      </w:r>
      <w:r w:rsidRPr="00BC1260">
        <w:rPr>
          <w:rFonts w:ascii="Goudy Old Style" w:hAnsi="Goudy Old Style"/>
          <w:sz w:val="28"/>
          <w:szCs w:val="28"/>
        </w:rPr>
        <w:t>ormal</w:t>
      </w:r>
      <w:r>
        <w:rPr>
          <w:rFonts w:ascii="Goudy Old Style" w:hAnsi="Goudy Old Style"/>
          <w:sz w:val="28"/>
          <w:szCs w:val="28"/>
        </w:rPr>
        <w:t xml:space="preserve"> Class</w:t>
      </w:r>
      <w:r w:rsidRPr="00BC1260">
        <w:rPr>
          <w:rFonts w:ascii="Goudy Old Style" w:hAnsi="Goudy Old Style"/>
          <w:sz w:val="28"/>
          <w:szCs w:val="28"/>
        </w:rPr>
        <w:t>: 0.6222222222222222</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recall: </w:t>
      </w:r>
      <w:r w:rsidRPr="002F5BAE">
        <w:rPr>
          <w:rFonts w:ascii="Goudy Old Style" w:hAnsi="Goudy Old Style"/>
          <w:sz w:val="28"/>
          <w:szCs w:val="28"/>
        </w:rPr>
        <w:t>0.6666666666666666</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confusion matrix:</w:t>
      </w:r>
    </w:p>
    <w:p w:rsidR="002F5BAE" w:rsidRDefault="002F5BAE" w:rsidP="002F5BAE">
      <w:pPr>
        <w:pStyle w:val="ListParagraph"/>
        <w:tabs>
          <w:tab w:val="left" w:pos="8831"/>
        </w:tabs>
        <w:ind w:left="1789"/>
      </w:pPr>
    </w:p>
    <w:p w:rsidR="002F5BAE" w:rsidRDefault="00BC1260" w:rsidP="002F5BAE">
      <w:pPr>
        <w:pStyle w:val="ListParagraph"/>
        <w:tabs>
          <w:tab w:val="left" w:pos="8831"/>
        </w:tabs>
        <w:ind w:left="1789"/>
      </w:pPr>
      <w:r w:rsidRPr="00BC1260">
        <w:drawing>
          <wp:inline distT="0" distB="0" distL="0" distR="0" wp14:anchorId="4BFAEEF4" wp14:editId="4177AD6A">
            <wp:extent cx="4428747" cy="34847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1556" cy="3502700"/>
                    </a:xfrm>
                    <a:prstGeom prst="rect">
                      <a:avLst/>
                    </a:prstGeom>
                  </pic:spPr>
                </pic:pic>
              </a:graphicData>
            </a:graphic>
          </wp:inline>
        </w:drawing>
      </w:r>
      <w:r w:rsidR="002F5BAE">
        <w:tab/>
      </w:r>
    </w:p>
    <w:p w:rsidR="002F5BAE" w:rsidRPr="002F5BAE" w:rsidRDefault="002F5BAE" w:rsidP="002F5BAE">
      <w:pPr>
        <w:tabs>
          <w:tab w:val="left" w:pos="8831"/>
        </w:tabs>
      </w:pPr>
    </w:p>
    <w:sectPr w:rsidR="002F5BAE" w:rsidRPr="002F5BAE" w:rsidSect="00FF5654">
      <w:pgSz w:w="11906" w:h="16838"/>
      <w:pgMar w:top="1134" w:right="709" w:bottom="709" w:left="709"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0181"/>
    <w:multiLevelType w:val="hybridMultilevel"/>
    <w:tmpl w:val="278685F4"/>
    <w:lvl w:ilvl="0" w:tplc="109CA71A">
      <w:start w:val="1"/>
      <w:numFmt w:val="bullet"/>
      <w:lvlText w:val="-"/>
      <w:lvlJc w:val="left"/>
      <w:pPr>
        <w:ind w:left="1789" w:hanging="360"/>
      </w:pPr>
      <w:rPr>
        <w:rFonts w:ascii="Goudy Old Style" w:eastAsiaTheme="minorHAnsi" w:hAnsi="Goudy Old Style" w:cstheme="minorBidi"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nsid w:val="37C967CD"/>
    <w:multiLevelType w:val="hybridMultilevel"/>
    <w:tmpl w:val="D0480C18"/>
    <w:lvl w:ilvl="0" w:tplc="08090001">
      <w:start w:val="1"/>
      <w:numFmt w:val="bullet"/>
      <w:lvlText w:val=""/>
      <w:lvlJc w:val="left"/>
      <w:pPr>
        <w:ind w:left="2509" w:hanging="360"/>
      </w:pPr>
      <w:rPr>
        <w:rFonts w:ascii="Symbol" w:hAnsi="Symbol" w:hint="default"/>
      </w:rPr>
    </w:lvl>
    <w:lvl w:ilvl="1" w:tplc="08090003">
      <w:start w:val="1"/>
      <w:numFmt w:val="bullet"/>
      <w:lvlText w:val="o"/>
      <w:lvlJc w:val="left"/>
      <w:pPr>
        <w:ind w:left="3229" w:hanging="360"/>
      </w:pPr>
      <w:rPr>
        <w:rFonts w:ascii="Courier New" w:hAnsi="Courier New" w:cs="Courier New" w:hint="default"/>
      </w:rPr>
    </w:lvl>
    <w:lvl w:ilvl="2" w:tplc="08090005" w:tentative="1">
      <w:start w:val="1"/>
      <w:numFmt w:val="bullet"/>
      <w:lvlText w:val=""/>
      <w:lvlJc w:val="left"/>
      <w:pPr>
        <w:ind w:left="3949" w:hanging="360"/>
      </w:pPr>
      <w:rPr>
        <w:rFonts w:ascii="Wingdings" w:hAnsi="Wingdings" w:hint="default"/>
      </w:rPr>
    </w:lvl>
    <w:lvl w:ilvl="3" w:tplc="08090001" w:tentative="1">
      <w:start w:val="1"/>
      <w:numFmt w:val="bullet"/>
      <w:lvlText w:val=""/>
      <w:lvlJc w:val="left"/>
      <w:pPr>
        <w:ind w:left="4669" w:hanging="360"/>
      </w:pPr>
      <w:rPr>
        <w:rFonts w:ascii="Symbol" w:hAnsi="Symbol" w:hint="default"/>
      </w:rPr>
    </w:lvl>
    <w:lvl w:ilvl="4" w:tplc="08090003" w:tentative="1">
      <w:start w:val="1"/>
      <w:numFmt w:val="bullet"/>
      <w:lvlText w:val="o"/>
      <w:lvlJc w:val="left"/>
      <w:pPr>
        <w:ind w:left="5389" w:hanging="360"/>
      </w:pPr>
      <w:rPr>
        <w:rFonts w:ascii="Courier New" w:hAnsi="Courier New" w:cs="Courier New" w:hint="default"/>
      </w:rPr>
    </w:lvl>
    <w:lvl w:ilvl="5" w:tplc="08090005" w:tentative="1">
      <w:start w:val="1"/>
      <w:numFmt w:val="bullet"/>
      <w:lvlText w:val=""/>
      <w:lvlJc w:val="left"/>
      <w:pPr>
        <w:ind w:left="6109" w:hanging="360"/>
      </w:pPr>
      <w:rPr>
        <w:rFonts w:ascii="Wingdings" w:hAnsi="Wingdings" w:hint="default"/>
      </w:rPr>
    </w:lvl>
    <w:lvl w:ilvl="6" w:tplc="08090001" w:tentative="1">
      <w:start w:val="1"/>
      <w:numFmt w:val="bullet"/>
      <w:lvlText w:val=""/>
      <w:lvlJc w:val="left"/>
      <w:pPr>
        <w:ind w:left="6829" w:hanging="360"/>
      </w:pPr>
      <w:rPr>
        <w:rFonts w:ascii="Symbol" w:hAnsi="Symbol" w:hint="default"/>
      </w:rPr>
    </w:lvl>
    <w:lvl w:ilvl="7" w:tplc="08090003" w:tentative="1">
      <w:start w:val="1"/>
      <w:numFmt w:val="bullet"/>
      <w:lvlText w:val="o"/>
      <w:lvlJc w:val="left"/>
      <w:pPr>
        <w:ind w:left="7549" w:hanging="360"/>
      </w:pPr>
      <w:rPr>
        <w:rFonts w:ascii="Courier New" w:hAnsi="Courier New" w:cs="Courier New" w:hint="default"/>
      </w:rPr>
    </w:lvl>
    <w:lvl w:ilvl="8" w:tplc="08090005" w:tentative="1">
      <w:start w:val="1"/>
      <w:numFmt w:val="bullet"/>
      <w:lvlText w:val=""/>
      <w:lvlJc w:val="left"/>
      <w:pPr>
        <w:ind w:left="8269" w:hanging="360"/>
      </w:pPr>
      <w:rPr>
        <w:rFonts w:ascii="Wingdings" w:hAnsi="Wingdings" w:hint="default"/>
      </w:rPr>
    </w:lvl>
  </w:abstractNum>
  <w:abstractNum w:abstractNumId="2">
    <w:nsid w:val="51197819"/>
    <w:multiLevelType w:val="hybridMultilevel"/>
    <w:tmpl w:val="CBDC41A8"/>
    <w:lvl w:ilvl="0" w:tplc="F8EAED86">
      <w:start w:val="1"/>
      <w:numFmt w:val="lowerLetter"/>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nsid w:val="721D05D1"/>
    <w:multiLevelType w:val="hybridMultilevel"/>
    <w:tmpl w:val="7054DF02"/>
    <w:lvl w:ilvl="0" w:tplc="1E40ED40">
      <w:start w:val="1"/>
      <w:numFmt w:val="bullet"/>
      <w:lvlText w:val=""/>
      <w:lvlJc w:val="left"/>
      <w:pPr>
        <w:ind w:left="2149" w:hanging="360"/>
      </w:pPr>
      <w:rPr>
        <w:rFonts w:ascii="Wingdings" w:eastAsiaTheme="minorHAnsi" w:hAnsi="Wingdings" w:cstheme="minorBidi"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4">
    <w:nsid w:val="73FE2753"/>
    <w:multiLevelType w:val="hybridMultilevel"/>
    <w:tmpl w:val="EA88F094"/>
    <w:lvl w:ilvl="0" w:tplc="0972A3B8">
      <w:start w:val="1"/>
      <w:numFmt w:val="decimal"/>
      <w:lvlText w:val="%1."/>
      <w:lvlJc w:val="left"/>
      <w:pPr>
        <w:ind w:left="1789" w:hanging="360"/>
      </w:pPr>
      <w:rPr>
        <w:rFonts w:ascii="Goudy Old Style" w:hAnsi="Goudy Old Style" w:hint="default"/>
        <w:sz w:val="28"/>
        <w:szCs w:val="28"/>
      </w:r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5">
    <w:nsid w:val="74164B8B"/>
    <w:multiLevelType w:val="hybridMultilevel"/>
    <w:tmpl w:val="EFD6ABE6"/>
    <w:lvl w:ilvl="0" w:tplc="4B4AA5A8">
      <w:start w:val="1"/>
      <w:numFmt w:val="decimal"/>
      <w:lvlText w:val="%1."/>
      <w:lvlJc w:val="left"/>
      <w:pPr>
        <w:ind w:left="1069" w:hanging="360"/>
      </w:pPr>
      <w:rPr>
        <w:rFonts w:hint="default"/>
        <w:b/>
        <w:i/>
        <w:sz w:val="32"/>
        <w:szCs w:val="32"/>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nsid w:val="787747F0"/>
    <w:multiLevelType w:val="hybridMultilevel"/>
    <w:tmpl w:val="BAD2A03A"/>
    <w:lvl w:ilvl="0" w:tplc="EF2ACBFA">
      <w:start w:val="1"/>
      <w:numFmt w:val="bullet"/>
      <w:lvlText w:val="-"/>
      <w:lvlJc w:val="left"/>
      <w:pPr>
        <w:ind w:left="1789" w:hanging="360"/>
      </w:pPr>
      <w:rPr>
        <w:rFonts w:ascii="Goudy Old Style" w:eastAsiaTheme="minorHAnsi" w:hAnsi="Goudy Old Style" w:cstheme="minorBidi"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bookFoldPrintingSheets w:val="16"/>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54"/>
    <w:rsid w:val="000761D5"/>
    <w:rsid w:val="000964C2"/>
    <w:rsid w:val="001F2E53"/>
    <w:rsid w:val="002F5BAE"/>
    <w:rsid w:val="00440AFA"/>
    <w:rsid w:val="004801C5"/>
    <w:rsid w:val="00666452"/>
    <w:rsid w:val="00AB57A4"/>
    <w:rsid w:val="00BC1260"/>
    <w:rsid w:val="00FF5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68C37-EF96-4799-8CBA-748DAE83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E53"/>
    <w:pPr>
      <w:spacing w:before="1560" w:after="1480" w:line="240" w:lineRule="auto"/>
      <w:jc w:val="center"/>
      <w:outlineLvl w:val="0"/>
    </w:pPr>
    <w:rPr>
      <w:rFonts w:ascii="Baskerville Old Face" w:hAnsi="Baskerville Old Face"/>
      <w:b/>
      <w:smallCaps/>
      <w:spacing w:val="20"/>
      <w:sz w:val="52"/>
    </w:rPr>
  </w:style>
  <w:style w:type="paragraph" w:styleId="ListParagraph">
    <w:name w:val="List Paragraph"/>
    <w:basedOn w:val="Normal"/>
    <w:uiPriority w:val="34"/>
    <w:qFormat/>
    <w:rsid w:val="00FF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013013">
      <w:bodyDiv w:val="1"/>
      <w:marLeft w:val="0"/>
      <w:marRight w:val="0"/>
      <w:marTop w:val="0"/>
      <w:marBottom w:val="0"/>
      <w:divBdr>
        <w:top w:val="none" w:sz="0" w:space="0" w:color="auto"/>
        <w:left w:val="none" w:sz="0" w:space="0" w:color="auto"/>
        <w:bottom w:val="none" w:sz="0" w:space="0" w:color="auto"/>
        <w:right w:val="none" w:sz="0" w:space="0" w:color="auto"/>
      </w:divBdr>
      <w:divsChild>
        <w:div w:id="822814083">
          <w:marLeft w:val="0"/>
          <w:marRight w:val="0"/>
          <w:marTop w:val="0"/>
          <w:marBottom w:val="0"/>
          <w:divBdr>
            <w:top w:val="none" w:sz="0" w:space="0" w:color="auto"/>
            <w:left w:val="none" w:sz="0" w:space="0" w:color="auto"/>
            <w:bottom w:val="none" w:sz="0" w:space="0" w:color="auto"/>
            <w:right w:val="none" w:sz="0" w:space="0" w:color="auto"/>
          </w:divBdr>
        </w:div>
        <w:div w:id="460802288">
          <w:marLeft w:val="0"/>
          <w:marRight w:val="0"/>
          <w:marTop w:val="0"/>
          <w:marBottom w:val="0"/>
          <w:divBdr>
            <w:top w:val="none" w:sz="0" w:space="0" w:color="auto"/>
            <w:left w:val="none" w:sz="0" w:space="0" w:color="auto"/>
            <w:bottom w:val="none" w:sz="0" w:space="0" w:color="auto"/>
            <w:right w:val="none" w:sz="0" w:space="0" w:color="auto"/>
          </w:divBdr>
        </w:div>
      </w:divsChild>
    </w:div>
    <w:div w:id="1364943905">
      <w:bodyDiv w:val="1"/>
      <w:marLeft w:val="0"/>
      <w:marRight w:val="0"/>
      <w:marTop w:val="0"/>
      <w:marBottom w:val="0"/>
      <w:divBdr>
        <w:top w:val="none" w:sz="0" w:space="0" w:color="auto"/>
        <w:left w:val="none" w:sz="0" w:space="0" w:color="auto"/>
        <w:bottom w:val="none" w:sz="0" w:space="0" w:color="auto"/>
        <w:right w:val="none" w:sz="0" w:space="0" w:color="auto"/>
      </w:divBdr>
    </w:div>
    <w:div w:id="15609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2024-11-14T08:45:00Z</dcterms:created>
  <dcterms:modified xsi:type="dcterms:W3CDTF">2024-11-14T10:04:00Z</dcterms:modified>
</cp:coreProperties>
</file>