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1549" w:rsidRPr="00341549" w:rsidTr="00130A1B">
        <w:tc>
          <w:tcPr>
            <w:tcW w:w="9062" w:type="dxa"/>
            <w:shd w:val="clear" w:color="auto" w:fill="808080" w:themeFill="background1" w:themeFillShade="80"/>
          </w:tcPr>
          <w:p w:rsidR="00341549" w:rsidRPr="00341549" w:rsidRDefault="00341549" w:rsidP="00130A1B">
            <w:pPr>
              <w:rPr>
                <w:rFonts w:cstheme="minorHAnsi"/>
                <w:b/>
                <w:color w:val="FFFFFF" w:themeColor="background1"/>
                <w:sz w:val="24"/>
                <w:lang w:val="en-US"/>
              </w:rPr>
            </w:pPr>
            <w:r w:rsidRPr="00341549">
              <w:rPr>
                <w:lang w:val="en-US"/>
              </w:rPr>
              <w:br w:type="page"/>
            </w:r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 xml:space="preserve">Test Case: </w:t>
            </w:r>
            <w:proofErr w:type="spellStart"/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Werk</w:t>
            </w:r>
            <w:proofErr w:type="spellEnd"/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 xml:space="preserve"> </w:t>
            </w:r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SNW</w:t>
            </w:r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 xml:space="preserve">2 </w:t>
            </w:r>
            <w:proofErr w:type="spellStart"/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anlegen</w:t>
            </w:r>
            <w:proofErr w:type="spellEnd"/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 xml:space="preserve"> WM01</w:t>
            </w:r>
          </w:p>
          <w:p w:rsidR="00341549" w:rsidRPr="00341549" w:rsidRDefault="00341549" w:rsidP="00130A1B">
            <w:pPr>
              <w:rPr>
                <w:rFonts w:cstheme="minorHAnsi"/>
                <w:b/>
                <w:color w:val="FFFFFF" w:themeColor="background1"/>
                <w:lang w:val="en-US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341549" w:rsidTr="00130A1B">
        <w:tc>
          <w:tcPr>
            <w:tcW w:w="9062" w:type="dxa"/>
          </w:tcPr>
          <w:p w:rsidR="00341549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Neue</w:t>
            </w:r>
            <w:r>
              <w:rPr>
                <w:rFonts w:cstheme="minorHAnsi"/>
              </w:rPr>
              <w:t>s Werk SNW</w:t>
            </w:r>
            <w:r>
              <w:rPr>
                <w:rFonts w:cstheme="minorHAnsi"/>
              </w:rPr>
              <w:t xml:space="preserve">2 </w:t>
            </w:r>
            <w:r w:rsidR="0090430A">
              <w:rPr>
                <w:rFonts w:cstheme="minorHAnsi"/>
              </w:rPr>
              <w:t xml:space="preserve">im Buchungskreis SNIP </w:t>
            </w:r>
            <w:r>
              <w:rPr>
                <w:rFonts w:cstheme="minorHAnsi"/>
              </w:rPr>
              <w:t>anlegen</w:t>
            </w:r>
          </w:p>
          <w:p w:rsidR="00341549" w:rsidRPr="00792C0A" w:rsidRDefault="00341549" w:rsidP="00130A1B">
            <w:pPr>
              <w:rPr>
                <w:rFonts w:cstheme="minorHAnsi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341549" w:rsidTr="00130A1B">
        <w:tc>
          <w:tcPr>
            <w:tcW w:w="9062" w:type="dxa"/>
          </w:tcPr>
          <w:p w:rsidR="00341549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Werk SNW2 ist angelegt</w:t>
            </w:r>
            <w:bookmarkStart w:id="0" w:name="_GoBack"/>
            <w:bookmarkEnd w:id="0"/>
          </w:p>
          <w:p w:rsidR="00341549" w:rsidRPr="00792C0A" w:rsidRDefault="00341549" w:rsidP="00130A1B">
            <w:pPr>
              <w:rPr>
                <w:rFonts w:cstheme="minorHAnsi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341549" w:rsidTr="00130A1B">
        <w:tc>
          <w:tcPr>
            <w:tcW w:w="9062" w:type="dxa"/>
          </w:tcPr>
          <w:p w:rsidR="00341549" w:rsidRPr="00792C0A" w:rsidRDefault="00341549" w:rsidP="00341549">
            <w:pPr>
              <w:rPr>
                <w:rFonts w:cstheme="minorHAnsi"/>
              </w:rPr>
            </w:pPr>
          </w:p>
        </w:tc>
      </w:tr>
    </w:tbl>
    <w:p w:rsidR="00341549" w:rsidRDefault="0034154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1549" w:rsidRPr="00341549" w:rsidTr="00130A1B">
        <w:tc>
          <w:tcPr>
            <w:tcW w:w="9062" w:type="dxa"/>
            <w:shd w:val="clear" w:color="auto" w:fill="808080" w:themeFill="background1" w:themeFillShade="80"/>
          </w:tcPr>
          <w:p w:rsidR="00341549" w:rsidRPr="00341549" w:rsidRDefault="00341549" w:rsidP="00130A1B">
            <w:pPr>
              <w:rPr>
                <w:rFonts w:cstheme="minorHAnsi"/>
                <w:b/>
                <w:color w:val="FFFFFF" w:themeColor="background1"/>
                <w:sz w:val="24"/>
                <w:lang w:val="en-US"/>
              </w:rPr>
            </w:pPr>
            <w:r w:rsidRPr="00341549">
              <w:rPr>
                <w:lang w:val="en-US"/>
              </w:rPr>
              <w:br w:type="page"/>
            </w:r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 xml:space="preserve">Test Case: </w:t>
            </w:r>
            <w:proofErr w:type="spellStart"/>
            <w:r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Lagerort</w:t>
            </w:r>
            <w:proofErr w:type="spellEnd"/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 xml:space="preserve"> </w:t>
            </w:r>
            <w:r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SNL</w:t>
            </w:r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2</w:t>
            </w:r>
            <w:r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anlegen</w:t>
            </w:r>
            <w:proofErr w:type="spellEnd"/>
            <w:r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 xml:space="preserve"> WM02</w:t>
            </w:r>
          </w:p>
          <w:p w:rsidR="00341549" w:rsidRPr="00341549" w:rsidRDefault="00341549" w:rsidP="00130A1B">
            <w:pPr>
              <w:rPr>
                <w:rFonts w:cstheme="minorHAnsi"/>
                <w:b/>
                <w:color w:val="FFFFFF" w:themeColor="background1"/>
                <w:lang w:val="en-US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341549" w:rsidTr="00130A1B">
        <w:tc>
          <w:tcPr>
            <w:tcW w:w="9062" w:type="dxa"/>
          </w:tcPr>
          <w:p w:rsidR="00341549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Neue</w:t>
            </w:r>
            <w:r>
              <w:rPr>
                <w:rFonts w:cstheme="minorHAnsi"/>
              </w:rPr>
              <w:t>n Lagerort SNL</w:t>
            </w:r>
            <w:r>
              <w:rPr>
                <w:rFonts w:cstheme="minorHAnsi"/>
              </w:rPr>
              <w:t xml:space="preserve">2 </w:t>
            </w:r>
            <w:r>
              <w:rPr>
                <w:rFonts w:cstheme="minorHAnsi"/>
              </w:rPr>
              <w:t xml:space="preserve">zum Werk SNW2 </w:t>
            </w:r>
            <w:r>
              <w:rPr>
                <w:rFonts w:cstheme="minorHAnsi"/>
              </w:rPr>
              <w:t>anlegen</w:t>
            </w:r>
          </w:p>
          <w:p w:rsidR="00341549" w:rsidRPr="00792C0A" w:rsidRDefault="00341549" w:rsidP="00130A1B">
            <w:pPr>
              <w:rPr>
                <w:rFonts w:cstheme="minorHAnsi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341549" w:rsidTr="00130A1B">
        <w:tc>
          <w:tcPr>
            <w:tcW w:w="9062" w:type="dxa"/>
          </w:tcPr>
          <w:p w:rsidR="00341549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Lagerort SNL2 zum Werk SNW2 existiert</w:t>
            </w:r>
          </w:p>
          <w:p w:rsidR="00341549" w:rsidRPr="00792C0A" w:rsidRDefault="00341549" w:rsidP="00130A1B">
            <w:pPr>
              <w:rPr>
                <w:rFonts w:cstheme="minorHAnsi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341549" w:rsidTr="00130A1B">
        <w:tc>
          <w:tcPr>
            <w:tcW w:w="9062" w:type="dxa"/>
          </w:tcPr>
          <w:p w:rsidR="00341549" w:rsidRPr="00792C0A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Werk SNW2 existiert</w:t>
            </w:r>
          </w:p>
        </w:tc>
      </w:tr>
    </w:tbl>
    <w:p w:rsidR="00341549" w:rsidRDefault="00341549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1AB6" w:rsidTr="000F71AE">
        <w:tc>
          <w:tcPr>
            <w:tcW w:w="9062" w:type="dxa"/>
            <w:shd w:val="clear" w:color="auto" w:fill="808080" w:themeFill="background1" w:themeFillShade="80"/>
          </w:tcPr>
          <w:p w:rsidR="00831AB6" w:rsidRPr="00792C0A" w:rsidRDefault="00831AB6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lastRenderedPageBreak/>
              <w:br w:type="page"/>
            </w: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Lagernummer</w:t>
            </w:r>
            <w:r w:rsidR="00992728">
              <w:rPr>
                <w:rFonts w:cstheme="minorHAnsi"/>
                <w:b/>
                <w:color w:val="FFFFFF" w:themeColor="background1"/>
                <w:sz w:val="24"/>
              </w:rPr>
              <w:t xml:space="preserve"> 002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 xml:space="preserve"> anlegen WM03</w:t>
            </w:r>
          </w:p>
          <w:p w:rsidR="00831AB6" w:rsidRPr="00792C0A" w:rsidRDefault="00831AB6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831AB6" w:rsidTr="000F71AE">
        <w:tc>
          <w:tcPr>
            <w:tcW w:w="9062" w:type="dxa"/>
            <w:shd w:val="clear" w:color="auto" w:fill="D9D9D9" w:themeFill="background1" w:themeFillShade="D9"/>
          </w:tcPr>
          <w:p w:rsidR="00831AB6" w:rsidRPr="00792C0A" w:rsidRDefault="00831AB6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831AB6" w:rsidTr="000F71AE">
        <w:tc>
          <w:tcPr>
            <w:tcW w:w="9062" w:type="dxa"/>
          </w:tcPr>
          <w:p w:rsidR="00831AB6" w:rsidRDefault="00831AB6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Neue Lagernummer</w:t>
            </w:r>
            <w:r w:rsidR="000F13CC">
              <w:rPr>
                <w:rFonts w:cstheme="minorHAnsi"/>
              </w:rPr>
              <w:t xml:space="preserve"> 00</w:t>
            </w:r>
            <w:r w:rsidR="00992728">
              <w:rPr>
                <w:rFonts w:cstheme="minorHAnsi"/>
              </w:rPr>
              <w:t>2</w:t>
            </w:r>
            <w:r w:rsidR="0090430A">
              <w:rPr>
                <w:rFonts w:cstheme="minorHAnsi"/>
              </w:rPr>
              <w:t xml:space="preserve"> zum Lagerort SNL2</w:t>
            </w:r>
            <w:r>
              <w:rPr>
                <w:rFonts w:cstheme="minorHAnsi"/>
              </w:rPr>
              <w:t xml:space="preserve"> anlegen</w:t>
            </w:r>
          </w:p>
          <w:p w:rsidR="00831AB6" w:rsidRPr="00792C0A" w:rsidRDefault="00831AB6" w:rsidP="000F71AE">
            <w:pPr>
              <w:rPr>
                <w:rFonts w:cstheme="minorHAnsi"/>
              </w:rPr>
            </w:pPr>
          </w:p>
        </w:tc>
      </w:tr>
      <w:tr w:rsidR="00831AB6" w:rsidTr="000F71AE">
        <w:tc>
          <w:tcPr>
            <w:tcW w:w="9062" w:type="dxa"/>
            <w:shd w:val="clear" w:color="auto" w:fill="D9D9D9" w:themeFill="background1" w:themeFillShade="D9"/>
          </w:tcPr>
          <w:p w:rsidR="00831AB6" w:rsidRPr="00792C0A" w:rsidRDefault="00831AB6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831AB6" w:rsidTr="000F71AE">
        <w:tc>
          <w:tcPr>
            <w:tcW w:w="9062" w:type="dxa"/>
          </w:tcPr>
          <w:p w:rsidR="00831AB6" w:rsidRDefault="00831AB6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Lagernummer ist angelegt</w:t>
            </w:r>
          </w:p>
          <w:p w:rsidR="00831AB6" w:rsidRPr="00792C0A" w:rsidRDefault="00831AB6" w:rsidP="000F71AE">
            <w:pPr>
              <w:rPr>
                <w:rFonts w:cstheme="minorHAnsi"/>
              </w:rPr>
            </w:pPr>
          </w:p>
        </w:tc>
      </w:tr>
      <w:tr w:rsidR="00831AB6" w:rsidTr="000F71AE">
        <w:tc>
          <w:tcPr>
            <w:tcW w:w="9062" w:type="dxa"/>
            <w:shd w:val="clear" w:color="auto" w:fill="D9D9D9" w:themeFill="background1" w:themeFillShade="D9"/>
          </w:tcPr>
          <w:p w:rsidR="00831AB6" w:rsidRPr="00792C0A" w:rsidRDefault="00831AB6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831AB6" w:rsidTr="000F71AE">
        <w:tc>
          <w:tcPr>
            <w:tcW w:w="9062" w:type="dxa"/>
          </w:tcPr>
          <w:p w:rsidR="00831AB6" w:rsidRPr="000F13CC" w:rsidRDefault="000F13CC" w:rsidP="000F71AE">
            <w:pPr>
              <w:rPr>
                <w:rFonts w:cstheme="minorHAnsi"/>
              </w:rPr>
            </w:pPr>
            <w:r w:rsidRPr="000F13CC">
              <w:rPr>
                <w:rFonts w:cstheme="minorHAnsi"/>
              </w:rPr>
              <w:t>Lagerort</w:t>
            </w:r>
            <w:r w:rsidR="0090430A">
              <w:rPr>
                <w:rFonts w:cstheme="minorHAnsi"/>
              </w:rPr>
              <w:t xml:space="preserve"> SNL2</w:t>
            </w:r>
            <w:r>
              <w:rPr>
                <w:rFonts w:cstheme="minorHAnsi"/>
              </w:rPr>
              <w:t xml:space="preserve"> ist angelegt</w:t>
            </w:r>
          </w:p>
          <w:p w:rsidR="000F13CC" w:rsidRPr="00792C0A" w:rsidRDefault="000F13CC" w:rsidP="000F71AE">
            <w:pPr>
              <w:rPr>
                <w:rFonts w:cstheme="minorHAnsi"/>
              </w:rPr>
            </w:pPr>
          </w:p>
        </w:tc>
      </w:tr>
    </w:tbl>
    <w:p w:rsidR="000F13CC" w:rsidRDefault="000F13C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13CC" w:rsidTr="000F71AE">
        <w:tc>
          <w:tcPr>
            <w:tcW w:w="9062" w:type="dxa"/>
            <w:shd w:val="clear" w:color="auto" w:fill="808080" w:themeFill="background1" w:themeFillShade="80"/>
          </w:tcPr>
          <w:p w:rsidR="000F13CC" w:rsidRPr="00792C0A" w:rsidRDefault="000F13CC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Lagertyp</w:t>
            </w:r>
            <w:r w:rsidR="00992728">
              <w:rPr>
                <w:rFonts w:cstheme="minorHAnsi"/>
                <w:b/>
                <w:color w:val="FFFFFF" w:themeColor="background1"/>
                <w:sz w:val="24"/>
              </w:rPr>
              <w:t xml:space="preserve"> 001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anlegen 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WM04</w:t>
            </w:r>
          </w:p>
          <w:p w:rsidR="000F13CC" w:rsidRPr="00792C0A" w:rsidRDefault="000F13CC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0F13CC" w:rsidTr="000F71AE">
        <w:tc>
          <w:tcPr>
            <w:tcW w:w="9062" w:type="dxa"/>
            <w:shd w:val="clear" w:color="auto" w:fill="D9D9D9" w:themeFill="background1" w:themeFillShade="D9"/>
          </w:tcPr>
          <w:p w:rsidR="000F13CC" w:rsidRPr="00792C0A" w:rsidRDefault="000F13CC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0F13CC" w:rsidTr="000F71AE">
        <w:tc>
          <w:tcPr>
            <w:tcW w:w="9062" w:type="dxa"/>
          </w:tcPr>
          <w:p w:rsidR="000F13CC" w:rsidRDefault="000F13CC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Neuen Lagertyp</w:t>
            </w:r>
            <w:r w:rsidR="00992728">
              <w:rPr>
                <w:rFonts w:cstheme="minorHAnsi"/>
              </w:rPr>
              <w:t xml:space="preserve"> 001 (HRI – Hochregallager)</w:t>
            </w:r>
            <w:r>
              <w:rPr>
                <w:rFonts w:cstheme="minorHAnsi"/>
              </w:rPr>
              <w:t xml:space="preserve"> anlegen</w:t>
            </w:r>
          </w:p>
          <w:p w:rsidR="000F13CC" w:rsidRPr="00792C0A" w:rsidRDefault="000F13CC" w:rsidP="000F71AE">
            <w:pPr>
              <w:rPr>
                <w:rFonts w:cstheme="minorHAnsi"/>
              </w:rPr>
            </w:pPr>
          </w:p>
        </w:tc>
      </w:tr>
      <w:tr w:rsidR="000F13CC" w:rsidTr="000F71AE">
        <w:tc>
          <w:tcPr>
            <w:tcW w:w="9062" w:type="dxa"/>
            <w:shd w:val="clear" w:color="auto" w:fill="D9D9D9" w:themeFill="background1" w:themeFillShade="D9"/>
          </w:tcPr>
          <w:p w:rsidR="000F13CC" w:rsidRPr="00792C0A" w:rsidRDefault="000F13CC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0F13CC" w:rsidTr="000F71AE">
        <w:tc>
          <w:tcPr>
            <w:tcW w:w="9062" w:type="dxa"/>
          </w:tcPr>
          <w:p w:rsidR="000F13CC" w:rsidRDefault="000F13CC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Lagertyp</w:t>
            </w:r>
            <w:r w:rsidR="00992728">
              <w:rPr>
                <w:rFonts w:cstheme="minorHAnsi"/>
              </w:rPr>
              <w:t xml:space="preserve"> 001</w:t>
            </w:r>
            <w:r>
              <w:rPr>
                <w:rFonts w:cstheme="minorHAnsi"/>
              </w:rPr>
              <w:t xml:space="preserve"> ist angelegt</w:t>
            </w:r>
          </w:p>
          <w:p w:rsidR="000F13CC" w:rsidRPr="00792C0A" w:rsidRDefault="000F13CC" w:rsidP="000F71AE">
            <w:pPr>
              <w:rPr>
                <w:rFonts w:cstheme="minorHAnsi"/>
              </w:rPr>
            </w:pPr>
          </w:p>
        </w:tc>
      </w:tr>
      <w:tr w:rsidR="000F13CC" w:rsidTr="000F71AE">
        <w:tc>
          <w:tcPr>
            <w:tcW w:w="9062" w:type="dxa"/>
            <w:shd w:val="clear" w:color="auto" w:fill="D9D9D9" w:themeFill="background1" w:themeFillShade="D9"/>
          </w:tcPr>
          <w:p w:rsidR="000F13CC" w:rsidRPr="00792C0A" w:rsidRDefault="000F13CC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0F13CC" w:rsidTr="000F71AE">
        <w:tc>
          <w:tcPr>
            <w:tcW w:w="9062" w:type="dxa"/>
          </w:tcPr>
          <w:p w:rsidR="000F13CC" w:rsidRPr="000F13CC" w:rsidRDefault="000F13CC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</w:t>
            </w:r>
            <w:r w:rsidR="00992728">
              <w:rPr>
                <w:rFonts w:cstheme="minorHAnsi"/>
              </w:rPr>
              <w:t>nummer 002</w:t>
            </w:r>
            <w:r>
              <w:rPr>
                <w:rFonts w:cstheme="minorHAnsi"/>
              </w:rPr>
              <w:t xml:space="preserve"> ist angelegt</w:t>
            </w:r>
          </w:p>
          <w:p w:rsidR="000F13CC" w:rsidRPr="00792C0A" w:rsidRDefault="000F13CC" w:rsidP="000F71AE">
            <w:pPr>
              <w:rPr>
                <w:rFonts w:cstheme="minorHAnsi"/>
              </w:rPr>
            </w:pPr>
          </w:p>
        </w:tc>
      </w:tr>
    </w:tbl>
    <w:p w:rsidR="00992728" w:rsidRDefault="0099272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92728" w:rsidTr="000F71AE">
        <w:tc>
          <w:tcPr>
            <w:tcW w:w="9062" w:type="dxa"/>
            <w:shd w:val="clear" w:color="auto" w:fill="808080" w:themeFill="background1" w:themeFillShade="80"/>
          </w:tcPr>
          <w:p w:rsidR="00992728" w:rsidRPr="00792C0A" w:rsidRDefault="00992728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: Lagerbereich anlegen WM05</w:t>
            </w:r>
          </w:p>
          <w:p w:rsidR="00992728" w:rsidRPr="00792C0A" w:rsidRDefault="00992728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992728" w:rsidTr="000F71AE">
        <w:tc>
          <w:tcPr>
            <w:tcW w:w="9062" w:type="dxa"/>
          </w:tcPr>
          <w:p w:rsidR="00992728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Neuen Lagerbereich anlegen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992728" w:rsidTr="000F71AE">
        <w:tc>
          <w:tcPr>
            <w:tcW w:w="9062" w:type="dxa"/>
          </w:tcPr>
          <w:p w:rsidR="00992728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Lagerbereich ist angelegt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992728" w:rsidTr="000F71AE">
        <w:tc>
          <w:tcPr>
            <w:tcW w:w="9062" w:type="dxa"/>
          </w:tcPr>
          <w:p w:rsidR="00992728" w:rsidRPr="000F13CC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</w:t>
            </w:r>
            <w:r w:rsidR="00024F84">
              <w:rPr>
                <w:rFonts w:cstheme="minorHAnsi"/>
              </w:rPr>
              <w:t>typ</w:t>
            </w:r>
            <w:r w:rsidR="00F53971">
              <w:rPr>
                <w:rFonts w:cstheme="minorHAnsi"/>
              </w:rPr>
              <w:t xml:space="preserve"> 001</w:t>
            </w:r>
            <w:r>
              <w:rPr>
                <w:rFonts w:cstheme="minorHAnsi"/>
              </w:rPr>
              <w:t xml:space="preserve"> ist angelegt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</w:tbl>
    <w:p w:rsidR="00992728" w:rsidRDefault="0099272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92728" w:rsidTr="000F71AE">
        <w:tc>
          <w:tcPr>
            <w:tcW w:w="9062" w:type="dxa"/>
            <w:shd w:val="clear" w:color="auto" w:fill="808080" w:themeFill="background1" w:themeFillShade="80"/>
          </w:tcPr>
          <w:p w:rsidR="00992728" w:rsidRPr="00792C0A" w:rsidRDefault="00992728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: Lagerplatz anlegen WM06</w:t>
            </w:r>
          </w:p>
          <w:p w:rsidR="00992728" w:rsidRPr="00792C0A" w:rsidRDefault="00992728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992728" w:rsidTr="000F71AE">
        <w:tc>
          <w:tcPr>
            <w:tcW w:w="9062" w:type="dxa"/>
          </w:tcPr>
          <w:p w:rsidR="00992728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Neuen Lagerplatz anlegen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992728" w:rsidTr="000F71AE">
        <w:tc>
          <w:tcPr>
            <w:tcW w:w="9062" w:type="dxa"/>
          </w:tcPr>
          <w:p w:rsidR="00992728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Lagerplatz ist angelegt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992728" w:rsidTr="000F71AE">
        <w:tc>
          <w:tcPr>
            <w:tcW w:w="9062" w:type="dxa"/>
          </w:tcPr>
          <w:p w:rsidR="00992728" w:rsidRPr="000F13CC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</w:t>
            </w:r>
            <w:r w:rsidR="00024F84">
              <w:rPr>
                <w:rFonts w:cstheme="minorHAnsi"/>
              </w:rPr>
              <w:t>bereich</w:t>
            </w:r>
            <w:r>
              <w:rPr>
                <w:rFonts w:cstheme="minorHAnsi"/>
              </w:rPr>
              <w:t xml:space="preserve"> ist angelegt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</w:tbl>
    <w:p w:rsidR="00992728" w:rsidRDefault="00992728" w:rsidP="0099272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1A90" w:rsidTr="00130A1B">
        <w:tc>
          <w:tcPr>
            <w:tcW w:w="9062" w:type="dxa"/>
            <w:shd w:val="clear" w:color="auto" w:fill="808080" w:themeFill="background1" w:themeFillShade="80"/>
          </w:tcPr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Transportauftrag (Wareneingang) erzeugen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 xml:space="preserve"> WM07</w:t>
            </w:r>
          </w:p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EA1A90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Transportauftrag zum Transportbedarf von der WE-Zone zum Lagerplatz anlegen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????</w:t>
            </w: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EA1A90" w:rsidTr="00130A1B">
        <w:tc>
          <w:tcPr>
            <w:tcW w:w="9062" w:type="dxa"/>
          </w:tcPr>
          <w:p w:rsidR="00EA1A90" w:rsidRPr="00BA0A12" w:rsidRDefault="00EA1A90" w:rsidP="00130A1B">
            <w:pPr>
              <w:rPr>
                <w:rFonts w:cstheme="minorHAnsi"/>
                <w:b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  <w:b/>
              </w:rPr>
              <w:t>(e)</w:t>
            </w:r>
            <w:r>
              <w:rPr>
                <w:rFonts w:cstheme="minorHAnsi"/>
              </w:rPr>
              <w:t>: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Lagerplatz (z.B. HRI 01-10-01)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WE-Zone (902)</w:t>
            </w: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EA1A90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 w:rsidRPr="001D39DF">
              <w:rPr>
                <w:rFonts w:cstheme="minorHAnsi"/>
                <w:b/>
              </w:rPr>
              <w:t>Transportbedarf</w:t>
            </w:r>
            <w:r>
              <w:rPr>
                <w:rFonts w:cstheme="minorHAnsi"/>
                <w:b/>
              </w:rPr>
              <w:t>sbeleg</w:t>
            </w:r>
            <w:r>
              <w:rPr>
                <w:rFonts w:cstheme="minorHAnsi"/>
              </w:rPr>
              <w:t>: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???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WE-Zone (902)</w:t>
            </w:r>
          </w:p>
        </w:tc>
      </w:tr>
    </w:tbl>
    <w:p w:rsidR="00EA1A90" w:rsidRDefault="00EA1A90" w:rsidP="00EA1A90"/>
    <w:p w:rsidR="00EA1A90" w:rsidRDefault="00EA1A90" w:rsidP="00EA1A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1A90" w:rsidRPr="00792C0A" w:rsidTr="00130A1B">
        <w:tc>
          <w:tcPr>
            <w:tcW w:w="9062" w:type="dxa"/>
            <w:shd w:val="clear" w:color="auto" w:fill="808080" w:themeFill="background1" w:themeFillShade="80"/>
          </w:tcPr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Quittierung zum Transportauft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rag (Wareneingang) erzeugen WM08</w:t>
            </w:r>
          </w:p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Quittierung zum Transportauftrag von der WE-Zone zum Lagerplatz anlegen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LT12</w:t>
            </w: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WE-Zone: -X Stück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Lagerplatz: +X Stück</w:t>
            </w: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Pr="00BA0A12" w:rsidRDefault="00EA1A90" w:rsidP="00130A1B">
            <w:pPr>
              <w:rPr>
                <w:rFonts w:cstheme="minorHAnsi"/>
                <w:b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  <w:b/>
              </w:rPr>
              <w:t>(e)</w:t>
            </w:r>
            <w:r>
              <w:rPr>
                <w:rFonts w:cstheme="minorHAnsi"/>
              </w:rPr>
              <w:t>: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Lagerplatz (z.B. HRI 01-10-01)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WE-Zone (902)</w:t>
            </w:r>
          </w:p>
        </w:tc>
      </w:tr>
    </w:tbl>
    <w:p w:rsidR="00EA1A90" w:rsidRDefault="00EA1A90" w:rsidP="00992728"/>
    <w:p w:rsidR="00EA1A90" w:rsidRDefault="00EA1A90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1A90" w:rsidTr="00130A1B">
        <w:tc>
          <w:tcPr>
            <w:tcW w:w="9062" w:type="dxa"/>
            <w:shd w:val="clear" w:color="auto" w:fill="808080" w:themeFill="background1" w:themeFillShade="80"/>
          </w:tcPr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Transportauftrag (Warenausgang zum Fertigungsauftrag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) erzeugen WM09</w:t>
            </w:r>
          </w:p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EA1A90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Transportauftrag zum Transportbedarf vom Lagerplatz zur WA-Zone anlegen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????</w:t>
            </w: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EA1A90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</w:rPr>
              <w:t>: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WA-Zone (910)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Lagerplatz … (z.B. HRI 01-10-01)</w:t>
            </w: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EA1A90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 w:rsidRPr="001D39DF">
              <w:rPr>
                <w:rFonts w:cstheme="minorHAnsi"/>
                <w:b/>
              </w:rPr>
              <w:t>Transportbedarf</w:t>
            </w:r>
            <w:r>
              <w:rPr>
                <w:rFonts w:cstheme="minorHAnsi"/>
                <w:b/>
              </w:rPr>
              <w:t>sbeleg</w:t>
            </w:r>
            <w:r>
              <w:rPr>
                <w:rFonts w:cstheme="minorHAnsi"/>
              </w:rPr>
              <w:t>: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WA-Zone (910)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???</w:t>
            </w:r>
          </w:p>
        </w:tc>
      </w:tr>
    </w:tbl>
    <w:p w:rsidR="00EA1A90" w:rsidRDefault="00EA1A90" w:rsidP="00EA1A90"/>
    <w:p w:rsidR="00EA1A90" w:rsidRDefault="00EA1A90" w:rsidP="00EA1A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1A90" w:rsidRPr="00792C0A" w:rsidTr="00130A1B">
        <w:tc>
          <w:tcPr>
            <w:tcW w:w="9062" w:type="dxa"/>
            <w:shd w:val="clear" w:color="auto" w:fill="808080" w:themeFill="background1" w:themeFillShade="80"/>
          </w:tcPr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Quittierung zum Transportauftrag (Warenausgang zum Fertigungsauftrag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) erzeugen WM10</w:t>
            </w:r>
          </w:p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Quittierung zum Transportauftrag vom Lagerplatz zur WA-Zone anlegen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LT12</w:t>
            </w: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Pr="00C956AB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Lagerplatz: -X Stück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WA-Zone: +X Stück</w:t>
            </w: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Pr="00BA0A12" w:rsidRDefault="00EA1A90" w:rsidP="00130A1B">
            <w:pPr>
              <w:rPr>
                <w:rFonts w:cstheme="minorHAnsi"/>
                <w:b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  <w:b/>
              </w:rPr>
              <w:t>(e)</w:t>
            </w:r>
            <w:r>
              <w:rPr>
                <w:rFonts w:cstheme="minorHAnsi"/>
              </w:rPr>
              <w:t>: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Lagerplatz (z.B. HRI 01-10-01)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WE-Zone (902)</w:t>
            </w:r>
          </w:p>
        </w:tc>
      </w:tr>
    </w:tbl>
    <w:p w:rsidR="006E2E10" w:rsidRDefault="006E2E10" w:rsidP="00992728"/>
    <w:p w:rsidR="006E2E10" w:rsidRDefault="006E2E10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E2E10" w:rsidTr="00130A1B">
        <w:tc>
          <w:tcPr>
            <w:tcW w:w="9062" w:type="dxa"/>
            <w:shd w:val="clear" w:color="auto" w:fill="808080" w:themeFill="background1" w:themeFillShade="80"/>
          </w:tcPr>
          <w:p w:rsidR="006E2E10" w:rsidRPr="00792C0A" w:rsidRDefault="006E2E1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Transportauftrag (Kommissionierung) erzeugen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 xml:space="preserve"> WM11</w:t>
            </w:r>
          </w:p>
          <w:p w:rsidR="006E2E10" w:rsidRPr="00792C0A" w:rsidRDefault="006E2E1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6E2E10" w:rsidTr="00130A1B">
        <w:tc>
          <w:tcPr>
            <w:tcW w:w="9062" w:type="dxa"/>
            <w:shd w:val="clear" w:color="auto" w:fill="D9D9D9" w:themeFill="background1" w:themeFillShade="D9"/>
          </w:tcPr>
          <w:p w:rsidR="006E2E10" w:rsidRPr="00792C0A" w:rsidRDefault="006E2E1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6E2E10" w:rsidTr="00130A1B">
        <w:tc>
          <w:tcPr>
            <w:tcW w:w="9062" w:type="dxa"/>
          </w:tcPr>
          <w:p w:rsidR="006E2E10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Transportauftrag zum Transportbedarf vom Lagerplatz zur WA-Zone anlegen</w:t>
            </w:r>
          </w:p>
          <w:p w:rsidR="006E2E10" w:rsidRPr="00792C0A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????</w:t>
            </w:r>
          </w:p>
        </w:tc>
      </w:tr>
      <w:tr w:rsidR="006E2E10" w:rsidTr="00130A1B">
        <w:tc>
          <w:tcPr>
            <w:tcW w:w="9062" w:type="dxa"/>
            <w:shd w:val="clear" w:color="auto" w:fill="D9D9D9" w:themeFill="background1" w:themeFillShade="D9"/>
          </w:tcPr>
          <w:p w:rsidR="006E2E10" w:rsidRPr="00792C0A" w:rsidRDefault="006E2E1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6E2E10" w:rsidTr="00130A1B">
        <w:tc>
          <w:tcPr>
            <w:tcW w:w="9062" w:type="dxa"/>
          </w:tcPr>
          <w:p w:rsidR="006E2E10" w:rsidRDefault="006E2E10" w:rsidP="00130A1B">
            <w:pPr>
              <w:rPr>
                <w:rFonts w:cstheme="minorHAnsi"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</w:rPr>
              <w:t>:</w:t>
            </w:r>
          </w:p>
          <w:p w:rsidR="006E2E10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6E2E10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WA-Zone (910)</w:t>
            </w:r>
          </w:p>
          <w:p w:rsidR="006E2E10" w:rsidRPr="00792C0A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Lagerplatz … (z.B. HRI 01-10-01)</w:t>
            </w:r>
          </w:p>
        </w:tc>
      </w:tr>
      <w:tr w:rsidR="006E2E10" w:rsidTr="00130A1B">
        <w:tc>
          <w:tcPr>
            <w:tcW w:w="9062" w:type="dxa"/>
            <w:shd w:val="clear" w:color="auto" w:fill="D9D9D9" w:themeFill="background1" w:themeFillShade="D9"/>
          </w:tcPr>
          <w:p w:rsidR="006E2E10" w:rsidRPr="00792C0A" w:rsidRDefault="006E2E1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6E2E10" w:rsidTr="00130A1B">
        <w:tc>
          <w:tcPr>
            <w:tcW w:w="9062" w:type="dxa"/>
          </w:tcPr>
          <w:p w:rsidR="006E2E10" w:rsidRDefault="006E2E10" w:rsidP="00130A1B">
            <w:pPr>
              <w:rPr>
                <w:rFonts w:cstheme="minorHAnsi"/>
              </w:rPr>
            </w:pPr>
            <w:r w:rsidRPr="001D39DF">
              <w:rPr>
                <w:rFonts w:cstheme="minorHAnsi"/>
                <w:b/>
              </w:rPr>
              <w:t>Transportbedarf</w:t>
            </w:r>
            <w:r>
              <w:rPr>
                <w:rFonts w:cstheme="minorHAnsi"/>
                <w:b/>
              </w:rPr>
              <w:t>sbeleg zur Kommissionierung</w:t>
            </w:r>
            <w:r>
              <w:rPr>
                <w:rFonts w:cstheme="minorHAnsi"/>
              </w:rPr>
              <w:t>:</w:t>
            </w:r>
          </w:p>
          <w:p w:rsidR="006E2E10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</w:t>
            </w:r>
          </w:p>
          <w:p w:rsidR="006E2E10" w:rsidRPr="00792C0A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WA-Zone (910)</w:t>
            </w:r>
          </w:p>
          <w:p w:rsidR="006E2E10" w:rsidRPr="00792C0A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???</w:t>
            </w:r>
          </w:p>
        </w:tc>
      </w:tr>
    </w:tbl>
    <w:p w:rsidR="006E2E10" w:rsidRDefault="006E2E10" w:rsidP="006E2E10"/>
    <w:p w:rsidR="006E2E10" w:rsidRDefault="006E2E10" w:rsidP="006E2E1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E2E10" w:rsidTr="00130A1B">
        <w:tc>
          <w:tcPr>
            <w:tcW w:w="9062" w:type="dxa"/>
            <w:shd w:val="clear" w:color="auto" w:fill="808080" w:themeFill="background1" w:themeFillShade="80"/>
          </w:tcPr>
          <w:p w:rsidR="006E2E10" w:rsidRPr="00792C0A" w:rsidRDefault="006E2E1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: Quittierung zum Transportauftrag 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(Kommissionierung) erzeugen WM12</w:t>
            </w:r>
          </w:p>
          <w:p w:rsidR="006E2E10" w:rsidRPr="00792C0A" w:rsidRDefault="006E2E1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6E2E10" w:rsidTr="00130A1B">
        <w:tc>
          <w:tcPr>
            <w:tcW w:w="9062" w:type="dxa"/>
            <w:shd w:val="clear" w:color="auto" w:fill="D9D9D9" w:themeFill="background1" w:themeFillShade="D9"/>
          </w:tcPr>
          <w:p w:rsidR="006E2E10" w:rsidRPr="00792C0A" w:rsidRDefault="006E2E1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6E2E10" w:rsidTr="00130A1B">
        <w:tc>
          <w:tcPr>
            <w:tcW w:w="9062" w:type="dxa"/>
          </w:tcPr>
          <w:p w:rsidR="006E2E10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Quittierung zum Transportauftrag vom Lagerplatz zur WA-Zone anlegen</w:t>
            </w:r>
          </w:p>
          <w:p w:rsidR="006E2E10" w:rsidRPr="00792C0A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LT12</w:t>
            </w:r>
          </w:p>
        </w:tc>
      </w:tr>
      <w:tr w:rsidR="006E2E10" w:rsidTr="00130A1B">
        <w:tc>
          <w:tcPr>
            <w:tcW w:w="9062" w:type="dxa"/>
            <w:shd w:val="clear" w:color="auto" w:fill="D9D9D9" w:themeFill="background1" w:themeFillShade="D9"/>
          </w:tcPr>
          <w:p w:rsidR="006E2E10" w:rsidRPr="00792C0A" w:rsidRDefault="006E2E1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6E2E10" w:rsidTr="00130A1B">
        <w:tc>
          <w:tcPr>
            <w:tcW w:w="9062" w:type="dxa"/>
          </w:tcPr>
          <w:p w:rsidR="006E2E10" w:rsidRPr="00C956AB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Lagerplatz: -X Stück</w:t>
            </w:r>
          </w:p>
          <w:p w:rsidR="006E2E10" w:rsidRPr="00792C0A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WA-Zone: +X Stück</w:t>
            </w:r>
          </w:p>
        </w:tc>
      </w:tr>
      <w:tr w:rsidR="006E2E10" w:rsidTr="00130A1B">
        <w:tc>
          <w:tcPr>
            <w:tcW w:w="9062" w:type="dxa"/>
            <w:shd w:val="clear" w:color="auto" w:fill="D9D9D9" w:themeFill="background1" w:themeFillShade="D9"/>
          </w:tcPr>
          <w:p w:rsidR="006E2E10" w:rsidRPr="00792C0A" w:rsidRDefault="006E2E1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6E2E10" w:rsidTr="00130A1B">
        <w:tc>
          <w:tcPr>
            <w:tcW w:w="9062" w:type="dxa"/>
          </w:tcPr>
          <w:p w:rsidR="006E2E10" w:rsidRPr="00BA0A12" w:rsidRDefault="006E2E10" w:rsidP="00130A1B">
            <w:pPr>
              <w:rPr>
                <w:rFonts w:cstheme="minorHAnsi"/>
                <w:b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  <w:b/>
              </w:rPr>
              <w:t>(e)</w:t>
            </w:r>
            <w:r>
              <w:rPr>
                <w:rFonts w:cstheme="minorHAnsi"/>
              </w:rPr>
              <w:t>:</w:t>
            </w:r>
          </w:p>
          <w:p w:rsidR="006E2E10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6E2E10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Lagerplatz (z.B. HRI 01-10-01)</w:t>
            </w:r>
          </w:p>
          <w:p w:rsidR="006E2E10" w:rsidRPr="00792C0A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WE-Zone (902)</w:t>
            </w:r>
          </w:p>
        </w:tc>
      </w:tr>
    </w:tbl>
    <w:p w:rsidR="00EA1A90" w:rsidRDefault="00EA1A90" w:rsidP="00992728"/>
    <w:sectPr w:rsidR="00EA1A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98"/>
    <w:rsid w:val="00024F84"/>
    <w:rsid w:val="0005753C"/>
    <w:rsid w:val="000C2CC3"/>
    <w:rsid w:val="000F13CC"/>
    <w:rsid w:val="001704B9"/>
    <w:rsid w:val="001D39DF"/>
    <w:rsid w:val="002D3598"/>
    <w:rsid w:val="00341549"/>
    <w:rsid w:val="003552B0"/>
    <w:rsid w:val="00381AFD"/>
    <w:rsid w:val="00505DC4"/>
    <w:rsid w:val="005354CF"/>
    <w:rsid w:val="0068490C"/>
    <w:rsid w:val="006E2E10"/>
    <w:rsid w:val="00725F93"/>
    <w:rsid w:val="007333D3"/>
    <w:rsid w:val="00792C0A"/>
    <w:rsid w:val="00831AB6"/>
    <w:rsid w:val="0090430A"/>
    <w:rsid w:val="00966E2E"/>
    <w:rsid w:val="00992728"/>
    <w:rsid w:val="00A76326"/>
    <w:rsid w:val="00AF2BF9"/>
    <w:rsid w:val="00BA0A12"/>
    <w:rsid w:val="00C61967"/>
    <w:rsid w:val="00C956AB"/>
    <w:rsid w:val="00DA38EB"/>
    <w:rsid w:val="00EA1A90"/>
    <w:rsid w:val="00F53971"/>
    <w:rsid w:val="00FB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C80BF-61F9-4752-9A0D-47FB246F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3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526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Schattenberg, Bastian</dc:creator>
  <cp:keywords/>
  <dc:description/>
  <cp:lastModifiedBy>Schattenberg, Bastian</cp:lastModifiedBy>
  <cp:revision>14</cp:revision>
  <dcterms:created xsi:type="dcterms:W3CDTF">2018-11-08T14:08:00Z</dcterms:created>
  <dcterms:modified xsi:type="dcterms:W3CDTF">2018-11-15T10:06:00Z</dcterms:modified>
</cp:coreProperties>
</file>