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изучение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оформление отчётов с помощью легковесного языка разметки Markdown.</w:t>
      </w:r>
    </w:p>
    <w:p>
      <w:pPr>
        <w:pStyle w:val="BodyText"/>
      </w:pPr>
      <w:r>
        <w:t xml:space="preserve">Необходимо в Markdown научиться:</w:t>
      </w:r>
    </w:p>
    <w:p>
      <w:pPr>
        <w:numPr>
          <w:ilvl w:val="0"/>
          <w:numId w:val="1001"/>
        </w:numPr>
      </w:pPr>
      <w:r>
        <w:t xml:space="preserve">Создание заголовков;</w:t>
      </w:r>
    </w:p>
    <w:p>
      <w:pPr>
        <w:numPr>
          <w:ilvl w:val="0"/>
          <w:numId w:val="1001"/>
        </w:numPr>
      </w:pPr>
      <w:r>
        <w:t xml:space="preserve">Создание списков;</w:t>
      </w:r>
    </w:p>
    <w:p>
      <w:pPr>
        <w:numPr>
          <w:ilvl w:val="0"/>
          <w:numId w:val="1001"/>
        </w:numPr>
      </w:pPr>
      <w:r>
        <w:t xml:space="preserve">Вставка изображений;</w:t>
      </w:r>
    </w:p>
    <w:p>
      <w:pPr>
        <w:numPr>
          <w:ilvl w:val="0"/>
          <w:numId w:val="1001"/>
        </w:numPr>
      </w:pPr>
      <w:r>
        <w:t xml:space="preserve">Ссылка на изображения.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Заменим в шаблоне имя, название предмета и название отчета (рис. 1).</w:t>
      </w:r>
    </w:p>
    <w:p>
      <w:pPr>
        <w:pStyle w:val="CaptionedFigure"/>
      </w:pPr>
      <w:r>
        <w:drawing>
          <wp:inline>
            <wp:extent cx="4673600" cy="1727200"/>
            <wp:effectExtent b="0" l="0" r="0" t="0"/>
            <wp:docPr descr="Рис. 1: Заменя имен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Заменя имени</w:t>
      </w:r>
    </w:p>
    <w:p>
      <w:pPr>
        <w:pStyle w:val="BodyText"/>
      </w:pPr>
      <w:r>
        <w:t xml:space="preserve">Сделаем заголовки и подзаголовки с помощью # и ## (рис. 2).</w:t>
      </w:r>
    </w:p>
    <w:p>
      <w:pPr>
        <w:pStyle w:val="CaptionedFigure"/>
      </w:pPr>
      <w:r>
        <w:drawing>
          <wp:inline>
            <wp:extent cx="5334000" cy="1726087"/>
            <wp:effectExtent b="0" l="0" r="0" t="0"/>
            <wp:docPr descr="Рис. 2: Заголов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Заголовки</w:t>
      </w:r>
    </w:p>
    <w:p>
      <w:pPr>
        <w:pStyle w:val="BodyText"/>
      </w:pPr>
      <w:r>
        <w:t xml:space="preserve">Вставим изображение, указав название, ссылку на место, где лежит, и уникальный тег, с помощью которого мы будет ссылаться на нее из текста (рис. 3).</w:t>
      </w:r>
    </w:p>
    <w:p>
      <w:pPr>
        <w:pStyle w:val="CaptionedFigure"/>
      </w:pPr>
      <w:r>
        <w:drawing>
          <wp:inline>
            <wp:extent cx="5334000" cy="428524"/>
            <wp:effectExtent b="0" l="0" r="0" t="0"/>
            <wp:docPr descr="Рис. 3: Изображе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Изображение</w:t>
      </w:r>
    </w:p>
    <w:p>
      <w:pPr>
        <w:pStyle w:val="BodyText"/>
      </w:pPr>
      <w:r>
        <w:t xml:space="preserve">Вставим ссылку на изображение с помощью указанного тега (рис. 4).</w:t>
      </w:r>
    </w:p>
    <w:p>
      <w:pPr>
        <w:pStyle w:val="CaptionedFigure"/>
      </w:pPr>
      <w:r>
        <w:drawing>
          <wp:inline>
            <wp:extent cx="3733800" cy="741702"/>
            <wp:effectExtent b="0" l="0" r="0" t="0"/>
            <wp:docPr descr="Рис. 4: Ссылка на изображе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Ссылка на изображение</w:t>
      </w:r>
    </w:p>
    <w:p>
      <w:pPr>
        <w:pStyle w:val="BodyText"/>
      </w:pPr>
      <w:r>
        <w:t xml:space="preserve">Если необходимо указать 2 и более изображения сразу, тоо это можно сделать так, как указано на рис. 5.</w:t>
      </w:r>
    </w:p>
    <w:p>
      <w:pPr>
        <w:pStyle w:val="CaptionedFigure"/>
      </w:pPr>
      <w:r>
        <w:drawing>
          <wp:inline>
            <wp:extent cx="3733800" cy="1016056"/>
            <wp:effectExtent b="0" l="0" r="0" t="0"/>
            <wp:docPr descr="Рис. 5: Ссылка на изображен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Ссылка на изображения</w:t>
      </w:r>
    </w:p>
    <w:p>
      <w:pPr>
        <w:pStyle w:val="BodyText"/>
      </w:pPr>
      <w:r>
        <w:t xml:space="preserve">Выполним команду make, чтобы у нас создались файлы docx и pdf (рис. 6).</w:t>
      </w:r>
    </w:p>
    <w:p>
      <w:pPr>
        <w:pStyle w:val="CaptionedFigure"/>
      </w:pPr>
      <w:r>
        <w:drawing>
          <wp:inline>
            <wp:extent cx="3733800" cy="1113313"/>
            <wp:effectExtent b="0" l="0" r="0" t="0"/>
            <wp:docPr descr="Рис. 6: make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</w:t>
      </w:r>
    </w:p>
    <w:p>
      <w:pPr>
        <w:pStyle w:val="BodyText"/>
      </w:pPr>
      <w:r>
        <w:t xml:space="preserve">Проверим, что pdf создался корректно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CaptionedFigure"/>
      </w:pPr>
      <w:r>
        <w:drawing>
          <wp:inline>
            <wp:extent cx="3733800" cy="3097823"/>
            <wp:effectExtent b="0" l="0" r="0" t="0"/>
            <wp:docPr descr="Рис. 7: PDF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PDF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работу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Башиянц Александра Кареновна</dc:creator>
  <dc:language>ru-RU</dc:language>
  <cp:keywords/>
  <dcterms:created xsi:type="dcterms:W3CDTF">2025-03-06T13:16:58Z</dcterms:created>
  <dcterms:modified xsi:type="dcterms:W3CDTF">2025-03-06T13:16:58Z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