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приобрести практические навыки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правильную работу с репозиториями git.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Работать с git flow;</w:t>
      </w:r>
    </w:p>
    <w:p>
      <w:pPr>
        <w:numPr>
          <w:ilvl w:val="0"/>
          <w:numId w:val="1001"/>
        </w:numPr>
      </w:pPr>
      <w:r>
        <w:t xml:space="preserve">Создавать ветки;</w:t>
      </w:r>
    </w:p>
    <w:p>
      <w:pPr>
        <w:numPr>
          <w:ilvl w:val="0"/>
          <w:numId w:val="1001"/>
        </w:numPr>
      </w:pPr>
      <w:r>
        <w:t xml:space="preserve">Работать с журналом изменений;</w:t>
      </w:r>
    </w:p>
    <w:p>
      <w:pPr>
        <w:numPr>
          <w:ilvl w:val="0"/>
          <w:numId w:val="1001"/>
        </w:numPr>
      </w:pPr>
      <w:r>
        <w:t xml:space="preserve">Создавать релизы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Установим copr (рис. 1) и gitflow (рис. 2).</w:t>
      </w:r>
    </w:p>
    <w:p>
      <w:pPr>
        <w:pStyle w:val="CaptionedFigure"/>
      </w:pPr>
      <w:r>
        <w:drawing>
          <wp:inline>
            <wp:extent cx="3733800" cy="611752"/>
            <wp:effectExtent b="0" l="0" r="0" t="0"/>
            <wp:docPr descr="Рис. 1: Установка copr" title="" id="23" name="Picture"/>
            <a:graphic>
              <a:graphicData uri="http://schemas.openxmlformats.org/drawingml/2006/picture">
                <pic:pic>
                  <pic:nvPicPr>
                    <pic:cNvPr descr="image/1_corp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copr</w:t>
      </w:r>
    </w:p>
    <w:p>
      <w:pPr>
        <w:pStyle w:val="CaptionedFigure"/>
      </w:pPr>
      <w:r>
        <w:drawing>
          <wp:inline>
            <wp:extent cx="3733800" cy="1112756"/>
            <wp:effectExtent b="0" l="0" r="0" t="0"/>
            <wp:docPr descr="Рис. 2: Установка gitflow" title="" id="26" name="Picture"/>
            <a:graphic>
              <a:graphicData uri="http://schemas.openxmlformats.org/drawingml/2006/picture">
                <pic:pic>
                  <pic:nvPicPr>
                    <pic:cNvPr descr="image/2_gf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gitflow</w:t>
      </w:r>
    </w:p>
    <w:bookmarkEnd w:id="28"/>
    <w:bookmarkStart w:id="35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Установим Node.js (рис. 3).</w:t>
      </w:r>
    </w:p>
    <w:p>
      <w:pPr>
        <w:pStyle w:val="CaptionedFigure"/>
      </w:pPr>
      <w:r>
        <w:drawing>
          <wp:inline>
            <wp:extent cx="3733800" cy="1112756"/>
            <wp:effectExtent b="0" l="0" r="0" t="0"/>
            <wp:docPr descr="Рис. 3: Установка Node.js" title="" id="30" name="Picture"/>
            <a:graphic>
              <a:graphicData uri="http://schemas.openxmlformats.org/drawingml/2006/picture">
                <pic:pic>
                  <pic:nvPicPr>
                    <pic:cNvPr descr="image/3_nod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BodyText"/>
      </w:pPr>
      <w:r>
        <w:t xml:space="preserve">Установим pnpm (рис. 4).</w:t>
      </w:r>
    </w:p>
    <w:p>
      <w:pPr>
        <w:pStyle w:val="CaptionedFigure"/>
      </w:pPr>
      <w:r>
        <w:drawing>
          <wp:inline>
            <wp:extent cx="3733800" cy="347727"/>
            <wp:effectExtent b="0" l="0" r="0" t="0"/>
            <wp:docPr descr="Рис. 4: Установка pnpm" title="" id="33" name="Picture"/>
            <a:graphic>
              <a:graphicData uri="http://schemas.openxmlformats.org/drawingml/2006/picture">
                <pic:pic>
                  <pic:nvPicPr>
                    <pic:cNvPr descr="image/4_pnp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bookmarkEnd w:id="35"/>
    <w:bookmarkStart w:id="39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Для работы с Node.js добавим каталог с исполняемыми файлами, устанавливаемыми yarn, в переменную PATH (рис. 5).</w:t>
      </w:r>
    </w:p>
    <w:p>
      <w:pPr>
        <w:pStyle w:val="CaptionedFigure"/>
      </w:pPr>
      <w:r>
        <w:drawing>
          <wp:inline>
            <wp:extent cx="3733800" cy="1563310"/>
            <wp:effectExtent b="0" l="0" r="0" t="0"/>
            <wp:docPr descr="Рис. 5: setup" title="" id="37" name="Picture"/>
            <a:graphic>
              <a:graphicData uri="http://schemas.openxmlformats.org/drawingml/2006/picture">
                <pic:pic>
                  <pic:nvPicPr>
                    <pic:cNvPr descr="image/5_setup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setup</w:t>
      </w:r>
    </w:p>
    <w:bookmarkEnd w:id="39"/>
    <w:bookmarkStart w:id="46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Выполним команду для помощи в форматировании коммитов (рис. 6).</w:t>
      </w:r>
    </w:p>
    <w:p>
      <w:pPr>
        <w:pStyle w:val="CaptionedFigure"/>
      </w:pPr>
      <w:r>
        <w:drawing>
          <wp:inline>
            <wp:extent cx="3733800" cy="1905563"/>
            <wp:effectExtent b="0" l="0" r="0" t="0"/>
            <wp:docPr descr="Рис. 6: commitizen" title="" id="41" name="Picture"/>
            <a:graphic>
              <a:graphicData uri="http://schemas.openxmlformats.org/drawingml/2006/picture">
                <pic:pic>
                  <pic:nvPicPr>
                    <pic:cNvPr descr="image/6_pnpm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commitizen</w:t>
      </w:r>
    </w:p>
    <w:p>
      <w:pPr>
        <w:pStyle w:val="BodyText"/>
      </w:pPr>
      <w:r>
        <w:t xml:space="preserve">Выполним команду для помощи в создании логов (рис. 7).</w:t>
      </w:r>
    </w:p>
    <w:p>
      <w:pPr>
        <w:pStyle w:val="CaptionedFigure"/>
      </w:pPr>
      <w:r>
        <w:drawing>
          <wp:inline>
            <wp:extent cx="3733800" cy="1237136"/>
            <wp:effectExtent b="0" l="0" r="0" t="0"/>
            <wp:docPr descr="Рис. 7: standard-changelog" title="" id="44" name="Picture"/>
            <a:graphic>
              <a:graphicData uri="http://schemas.openxmlformats.org/drawingml/2006/picture">
                <pic:pic>
                  <pic:nvPicPr>
                    <pic:cNvPr descr="image/7_chlog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standard-changelog</w:t>
      </w:r>
    </w:p>
    <w:bookmarkEnd w:id="46"/>
    <w:bookmarkStart w:id="77" w:name="создание-репозитория-git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Создание репозитория git</w:t>
      </w:r>
    </w:p>
    <w:p>
      <w:pPr>
        <w:pStyle w:val="FirstParagraph"/>
      </w:pPr>
      <w:r>
        <w:t xml:space="preserve">Создадим репозиторий на GitHub (рис. 8).</w:t>
      </w:r>
    </w:p>
    <w:p>
      <w:pPr>
        <w:pStyle w:val="CaptionedFigure"/>
      </w:pPr>
      <w:r>
        <w:drawing>
          <wp:inline>
            <wp:extent cx="3733800" cy="2055880"/>
            <wp:effectExtent b="0" l="0" r="0" t="0"/>
            <wp:docPr descr="Рис. 8: Созд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8_repo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репозитория</w:t>
      </w:r>
    </w:p>
    <w:p>
      <w:pPr>
        <w:pStyle w:val="BodyText"/>
      </w:pPr>
      <w:r>
        <w:t xml:space="preserve">Настроим репозиторий и сделаем первый коммит (рис. 9).</w:t>
      </w:r>
    </w:p>
    <w:p>
      <w:pPr>
        <w:pStyle w:val="CaptionedFigure"/>
      </w:pPr>
      <w:r>
        <w:drawing>
          <wp:inline>
            <wp:extent cx="3733800" cy="3329996"/>
            <wp:effectExtent b="0" l="0" r="0" t="0"/>
            <wp:docPr descr="Рис. 9: Работа с репозиторием" title="" id="51" name="Picture"/>
            <a:graphic>
              <a:graphicData uri="http://schemas.openxmlformats.org/drawingml/2006/picture">
                <pic:pic>
                  <pic:nvPicPr>
                    <pic:cNvPr descr="image/9_repo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репозиторием</w:t>
      </w:r>
    </w:p>
    <w:p>
      <w:pPr>
        <w:pStyle w:val="BodyText"/>
      </w:pPr>
      <w:r>
        <w:t xml:space="preserve">Скорртектируем файл package.json (рис. 10).</w:t>
      </w:r>
    </w:p>
    <w:p>
      <w:pPr>
        <w:pStyle w:val="CaptionedFigure"/>
      </w:pPr>
      <w:r>
        <w:drawing>
          <wp:inline>
            <wp:extent cx="3733800" cy="1909192"/>
            <wp:effectExtent b="0" l="0" r="0" t="0"/>
            <wp:docPr descr="Рис. 10: package.json" title="" id="54" name="Picture"/>
            <a:graphic>
              <a:graphicData uri="http://schemas.openxmlformats.org/drawingml/2006/picture">
                <pic:pic>
                  <pic:nvPicPr>
                    <pic:cNvPr descr="image/10_pack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package.json</w:t>
      </w:r>
    </w:p>
    <w:p>
      <w:pPr>
        <w:pStyle w:val="BodyText"/>
      </w:pPr>
      <w:r>
        <w:t xml:space="preserve">Выполним коммит (рис. 11).</w:t>
      </w:r>
    </w:p>
    <w:p>
      <w:pPr>
        <w:pStyle w:val="CaptionedFigure"/>
      </w:pPr>
      <w:r>
        <w:drawing>
          <wp:inline>
            <wp:extent cx="3733800" cy="1909192"/>
            <wp:effectExtent b="0" l="0" r="0" t="0"/>
            <wp:docPr descr="Рис. 11: git cz" title="" id="57" name="Picture"/>
            <a:graphic>
              <a:graphicData uri="http://schemas.openxmlformats.org/drawingml/2006/picture">
                <pic:pic>
                  <pic:nvPicPr>
                    <pic:cNvPr descr="image/11_cz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git cz</w:t>
      </w:r>
    </w:p>
    <w:p>
      <w:pPr>
        <w:pStyle w:val="BodyText"/>
      </w:pPr>
      <w:r>
        <w:t xml:space="preserve">Инициализируем git-flow (рис. 12).</w:t>
      </w:r>
    </w:p>
    <w:p>
      <w:pPr>
        <w:pStyle w:val="CaptionedFigure"/>
      </w:pPr>
      <w:r>
        <w:drawing>
          <wp:inline>
            <wp:extent cx="3733800" cy="1615248"/>
            <wp:effectExtent b="0" l="0" r="0" t="0"/>
            <wp:docPr descr="Рис. 12: Инициализация git-flow" title="" id="60" name="Picture"/>
            <a:graphic>
              <a:graphicData uri="http://schemas.openxmlformats.org/drawingml/2006/picture">
                <pic:pic>
                  <pic:nvPicPr>
                    <pic:cNvPr descr="image/12_init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Инициализация git-flow</w:t>
      </w:r>
    </w:p>
    <w:p>
      <w:pPr>
        <w:pStyle w:val="BodyText"/>
      </w:pPr>
      <w:r>
        <w:t xml:space="preserve">Проверим, что Вы на ветке develop и загрузим весь репозиторий в хранилище(рис. 13).</w:t>
      </w:r>
    </w:p>
    <w:p>
      <w:pPr>
        <w:pStyle w:val="CaptionedFigure"/>
      </w:pPr>
      <w:r>
        <w:drawing>
          <wp:inline>
            <wp:extent cx="3733800" cy="1135867"/>
            <wp:effectExtent b="0" l="0" r="0" t="0"/>
            <wp:docPr descr="Рис. 13: git branch" title="" id="63" name="Picture"/>
            <a:graphic>
              <a:graphicData uri="http://schemas.openxmlformats.org/drawingml/2006/picture">
                <pic:pic>
                  <pic:nvPicPr>
                    <pic:cNvPr descr="image/13_branch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git branch</w:t>
      </w:r>
    </w:p>
    <w:p>
      <w:pPr>
        <w:pStyle w:val="BodyText"/>
      </w:pPr>
      <w:r>
        <w:t xml:space="preserve">Установим внешнюю ветку как вышестоящую для этой ветки и Создадим релиз с версией 1.0.0 (рис. 14).</w:t>
      </w:r>
    </w:p>
    <w:p>
      <w:pPr>
        <w:pStyle w:val="CaptionedFigure"/>
      </w:pPr>
      <w:r>
        <w:drawing>
          <wp:inline>
            <wp:extent cx="3733800" cy="1545020"/>
            <wp:effectExtent b="0" l="0" r="0" t="0"/>
            <wp:docPr descr="Рис. 14: Релиз 1.0.0" title="" id="66" name="Picture"/>
            <a:graphic>
              <a:graphicData uri="http://schemas.openxmlformats.org/drawingml/2006/picture">
                <pic:pic>
                  <pic:nvPicPr>
                    <pic:cNvPr descr="image/14_start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Релиз 1.0.0</w:t>
      </w:r>
    </w:p>
    <w:p>
      <w:pPr>
        <w:pStyle w:val="BodyText"/>
      </w:pPr>
      <w:r>
        <w:t xml:space="preserve">Создадим журнал изменений, Добавим журнал изменений в индекс, Зальём релизную ветку в основную ветку (рис. 15).</w:t>
      </w:r>
    </w:p>
    <w:p>
      <w:pPr>
        <w:pStyle w:val="CaptionedFigure"/>
      </w:pPr>
      <w:r>
        <w:drawing>
          <wp:inline>
            <wp:extent cx="3733800" cy="2154967"/>
            <wp:effectExtent b="0" l="0" r="0" t="0"/>
            <wp:docPr descr="Рис. 15: Настройка релиза" title="" id="69" name="Picture"/>
            <a:graphic>
              <a:graphicData uri="http://schemas.openxmlformats.org/drawingml/2006/picture">
                <pic:pic>
                  <pic:nvPicPr>
                    <pic:cNvPr descr="image/15_set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релиза</w:t>
      </w:r>
    </w:p>
    <w:p>
      <w:pPr>
        <w:pStyle w:val="BodyText"/>
      </w:pPr>
      <w:r>
        <w:t xml:space="preserve">Отправим данные на github (рис. 16).</w:t>
      </w:r>
    </w:p>
    <w:p>
      <w:pPr>
        <w:pStyle w:val="CaptionedFigure"/>
      </w:pPr>
      <w:r>
        <w:drawing>
          <wp:inline>
            <wp:extent cx="3733800" cy="1459511"/>
            <wp:effectExtent b="0" l="0" r="0" t="0"/>
            <wp:docPr descr="Рис. 16: git push –all" title="" id="72" name="Picture"/>
            <a:graphic>
              <a:graphicData uri="http://schemas.openxmlformats.org/drawingml/2006/picture">
                <pic:pic>
                  <pic:nvPicPr>
                    <pic:cNvPr descr="image/16_all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git push –all</w:t>
      </w:r>
    </w:p>
    <w:p>
      <w:pPr>
        <w:pStyle w:val="BodyText"/>
      </w:pPr>
      <w:r>
        <w:t xml:space="preserve">Создадим релиз на github. Для этого будем использовать утилиты работы с github (рис. 17).</w:t>
      </w:r>
    </w:p>
    <w:p>
      <w:pPr>
        <w:pStyle w:val="CaptionedFigure"/>
      </w:pPr>
      <w:r>
        <w:drawing>
          <wp:inline>
            <wp:extent cx="3733800" cy="353839"/>
            <wp:effectExtent b="0" l="0" r="0" t="0"/>
            <wp:docPr descr="Рис. 17: Создание релиза" title="" id="75" name="Picture"/>
            <a:graphic>
              <a:graphicData uri="http://schemas.openxmlformats.org/drawingml/2006/picture">
                <pic:pic>
                  <pic:nvPicPr>
                    <pic:cNvPr descr="image/17_release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релиза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работу git.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Башиянц Александра Кареновна</dc:creator>
  <dc:language>ru-RU</dc:language>
  <cp:keywords/>
  <dcterms:created xsi:type="dcterms:W3CDTF">2025-03-08T09:46:13Z</dcterms:created>
  <dcterms:modified xsi:type="dcterms:W3CDTF">2025-03-08T09:46:13Z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