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8C5CEE">
      <w:pPr>
        <w:pStyle w:val="Standard"/>
      </w:pPr>
      <w:r>
        <w:rPr>
          <w:noProof/>
          <w:lang w:val="es-CO" w:eastAsia="es-CO"/>
        </w:rPr>
        <w:drawing>
          <wp:inline distT="0" distB="0" distL="0" distR="0" wp14:anchorId="674B699C" wp14:editId="531F6BCC">
            <wp:extent cx="6119495" cy="1924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8C5CEE">
      <w:pPr>
        <w:pStyle w:val="Tema"/>
      </w:pPr>
      <w:r>
        <w:t>SIGPI</w:t>
      </w:r>
    </w:p>
    <w:p w:rsidR="00021CAF" w:rsidRDefault="00792FD9">
      <w:pPr>
        <w:pStyle w:val="Ttulo"/>
      </w:pPr>
      <w:fldSimple w:instr=" TITLE ">
        <w:r w:rsidR="00B543F8">
          <w:t>Planes de Pruebas Funcionales</w:t>
        </w:r>
      </w:fldSimple>
    </w:p>
    <w:p w:rsidR="00021CAF" w:rsidRDefault="00021CAF">
      <w:pPr>
        <w:pStyle w:val="Subttulo"/>
        <w:rPr>
          <w:rFonts w:hint="eastAsia"/>
        </w:rPr>
      </w:pPr>
    </w:p>
    <w:p w:rsidR="00021CAF" w:rsidRDefault="00021CAF">
      <w:pPr>
        <w:pStyle w:val="Textbody"/>
      </w:pPr>
    </w:p>
    <w:p w:rsidR="00021CAF" w:rsidRDefault="00021CAF">
      <w:pPr>
        <w:pStyle w:val="Textbody"/>
      </w:pPr>
    </w:p>
    <w:p w:rsidR="00021CAF" w:rsidRDefault="00021CAF">
      <w:pPr>
        <w:pStyle w:val="Textbody"/>
      </w:pPr>
    </w:p>
    <w:p w:rsidR="00021CAF" w:rsidRDefault="00021CAF">
      <w:pPr>
        <w:pStyle w:val="Textbody"/>
      </w:pPr>
    </w:p>
    <w:p w:rsidR="00021CAF" w:rsidRDefault="00B543F8">
      <w:pPr>
        <w:pStyle w:val="Notaalpi"/>
      </w:pPr>
      <w:r>
        <w:t xml:space="preserve">Versión: </w:t>
      </w:r>
      <w:r w:rsidR="008C5CEE">
        <w:t>1.0</w:t>
      </w:r>
    </w:p>
    <w:p w:rsidR="00021CAF" w:rsidRDefault="00B543F8">
      <w:pPr>
        <w:pStyle w:val="Notaalpi"/>
      </w:pPr>
      <w:r>
        <w:t xml:space="preserve">Fecha: </w:t>
      </w:r>
      <w:r w:rsidR="00C3233B">
        <w:t>20/06/2017</w:t>
      </w:r>
    </w:p>
    <w:p w:rsidR="00021CAF" w:rsidRDefault="00021CAF">
      <w:pPr>
        <w:pStyle w:val="Notaalpi"/>
      </w:pPr>
    </w:p>
    <w:p w:rsidR="00021CAF" w:rsidRDefault="00021CAF">
      <w:pPr>
        <w:pStyle w:val="Notaalpi"/>
      </w:pPr>
    </w:p>
    <w:p w:rsidR="00021CAF" w:rsidRDefault="008C5CEE">
      <w:pPr>
        <w:pStyle w:val="Notaalpi"/>
        <w:jc w:val="left"/>
      </w:pPr>
      <w:r>
        <w:t>1.0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021CAF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CAF" w:rsidRDefault="00B543F8" w:rsidP="007D639C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de </w:t>
            </w:r>
            <w:r w:rsidR="007D639C">
              <w:rPr>
                <w:color w:val="000000"/>
              </w:rPr>
              <w:t>SIGPI</w:t>
            </w:r>
            <w:r>
              <w:rPr>
                <w:color w:val="000000"/>
              </w:rPr>
              <w:t>.</w:t>
            </w:r>
          </w:p>
        </w:tc>
      </w:tr>
    </w:tbl>
    <w:p w:rsidR="00021CAF" w:rsidRDefault="00021CAF">
      <w:pPr>
        <w:pStyle w:val="Notaalpi"/>
        <w:sectPr w:rsidR="00021CAF">
          <w:pgSz w:w="11905" w:h="16837"/>
          <w:pgMar w:top="1134" w:right="1134" w:bottom="1134" w:left="1134" w:header="720" w:footer="720" w:gutter="0"/>
          <w:cols w:space="720"/>
        </w:sectPr>
      </w:pPr>
    </w:p>
    <w:p w:rsidR="00021CAF" w:rsidRDefault="00021CAF">
      <w:pPr>
        <w:pStyle w:val="Heading"/>
      </w:pPr>
    </w:p>
    <w:p w:rsidR="00021CAF" w:rsidRDefault="00B543F8">
      <w:pPr>
        <w:pStyle w:val="HojadeControl"/>
        <w:jc w:val="center"/>
      </w:pPr>
      <w:r>
        <w:t>HOJA DE CONTROL</w:t>
      </w:r>
    </w:p>
    <w:p w:rsidR="00021CAF" w:rsidRDefault="00021CAF">
      <w:pPr>
        <w:pStyle w:val="Textbody"/>
      </w:pPr>
    </w:p>
    <w:p w:rsidR="00021CAF" w:rsidRDefault="00021CAF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021CAF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563552">
            <w:pPr>
              <w:pStyle w:val="TableContents"/>
            </w:pPr>
            <w:r>
              <w:t>Sena</w:t>
            </w:r>
          </w:p>
        </w:tc>
      </w:tr>
      <w:tr w:rsidR="00021CAF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8C5CEE">
            <w:pPr>
              <w:pStyle w:val="TableContents"/>
            </w:pPr>
            <w:r>
              <w:t>SIGPI</w:t>
            </w:r>
          </w:p>
        </w:tc>
      </w:tr>
      <w:tr w:rsidR="00021CAF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792FD9">
            <w:pPr>
              <w:pStyle w:val="TableContents"/>
            </w:pPr>
            <w:fldSimple w:instr=" TITLE ">
              <w:r w:rsidR="00B543F8">
                <w:t>Planes de Pruebas Funcionales</w:t>
              </w:r>
            </w:fldSimple>
          </w:p>
        </w:tc>
      </w:tr>
      <w:tr w:rsidR="00021CAF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C3233B">
            <w:pPr>
              <w:pStyle w:val="TableContents"/>
            </w:pPr>
            <w:r>
              <w:t xml:space="preserve">Marlon Márquez </w:t>
            </w:r>
          </w:p>
        </w:tc>
      </w:tr>
      <w:tr w:rsidR="00021CAF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8C5CEE">
            <w:pPr>
              <w:pStyle w:val="TableContents"/>
            </w:pPr>
            <w: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C3233B" w:rsidP="00C3233B">
            <w:pPr>
              <w:pStyle w:val="TableContents"/>
              <w:jc w:val="center"/>
            </w:pPr>
            <w:r>
              <w:t>20</w:t>
            </w:r>
            <w:r w:rsidR="00B543F8">
              <w:t>/</w:t>
            </w:r>
            <w:r>
              <w:t>06</w:t>
            </w:r>
            <w:r w:rsidR="00B543F8">
              <w:t>/</w:t>
            </w:r>
            <w:r>
              <w:t>2017</w:t>
            </w:r>
          </w:p>
        </w:tc>
      </w:tr>
    </w:tbl>
    <w:p w:rsidR="00021CAF" w:rsidRDefault="00021CAF">
      <w:pPr>
        <w:pStyle w:val="Standard"/>
      </w:pPr>
    </w:p>
    <w:p w:rsidR="00021CAF" w:rsidRDefault="00021CAF">
      <w:pPr>
        <w:pStyle w:val="Standard"/>
        <w:rPr>
          <w:sz w:val="24"/>
        </w:rPr>
      </w:pPr>
    </w:p>
    <w:p w:rsidR="00021CAF" w:rsidRDefault="00B543F8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021CAF" w:rsidRDefault="00021CAF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021CAF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r w:rsidR="008C5CEE">
              <w:rPr>
                <w:b/>
                <w:bCs/>
              </w:rPr>
              <w:t>doc</w:t>
            </w:r>
            <w:r w:rsidR="008C5CEE">
              <w:rPr>
                <w:rFonts w:hint="eastAsia"/>
                <w:b/>
                <w:bCs/>
              </w:rPr>
              <w:t>.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021CAF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8C5CEE">
            <w:pPr>
              <w:pStyle w:val="TableContents"/>
              <w:jc w:val="center"/>
            </w:pPr>
            <w:r>
              <w:t>1.0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B543F8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563552">
            <w:pPr>
              <w:pStyle w:val="TableContents"/>
              <w:jc w:val="center"/>
            </w:pPr>
            <w:r>
              <w:t>Marlon Márquez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563552" w:rsidP="00563552">
            <w:pPr>
              <w:pStyle w:val="TableContents"/>
              <w:jc w:val="center"/>
            </w:pPr>
            <w:r>
              <w:t>20</w:t>
            </w:r>
            <w:r w:rsidR="00B543F8">
              <w:t>/</w:t>
            </w:r>
            <w:r>
              <w:t>06</w:t>
            </w:r>
            <w:r w:rsidR="00B543F8">
              <w:t>/</w:t>
            </w:r>
            <w:r>
              <w:t>2017</w:t>
            </w:r>
          </w:p>
        </w:tc>
      </w:tr>
      <w:tr w:rsidR="00021CAF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021CAF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021CAF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021CAF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021CAF">
            <w:pPr>
              <w:pStyle w:val="TableContents"/>
              <w:jc w:val="center"/>
            </w:pPr>
          </w:p>
        </w:tc>
      </w:tr>
      <w:tr w:rsidR="00021CAF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021CAF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021CAF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021CAF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1CAF" w:rsidRDefault="00021CAF">
            <w:pPr>
              <w:pStyle w:val="TableContents"/>
              <w:jc w:val="center"/>
            </w:pPr>
          </w:p>
        </w:tc>
      </w:tr>
    </w:tbl>
    <w:p w:rsidR="00021CAF" w:rsidRDefault="00021CAF">
      <w:pPr>
        <w:pStyle w:val="Standard"/>
      </w:pPr>
    </w:p>
    <w:p w:rsidR="00021CAF" w:rsidRDefault="00021CAF">
      <w:pPr>
        <w:pStyle w:val="Standard"/>
        <w:rPr>
          <w:sz w:val="24"/>
        </w:rPr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Standard"/>
      </w:pPr>
    </w:p>
    <w:p w:rsidR="00021CAF" w:rsidRDefault="00021CAF">
      <w:pPr>
        <w:pStyle w:val="Textbody"/>
        <w:pageBreakBefore/>
      </w:pPr>
    </w:p>
    <w:p w:rsidR="00021CAF" w:rsidRDefault="00B543F8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:rsidR="00021CAF" w:rsidRDefault="00C214E4">
      <w:pPr>
        <w:pStyle w:val="Contents1"/>
        <w:tabs>
          <w:tab w:val="clear" w:pos="9128"/>
          <w:tab w:val="right" w:leader="dot" w:pos="9071"/>
        </w:tabs>
      </w:pPr>
      <w:hyperlink w:anchor="__RefHeading__3782_904956992" w:history="1">
        <w:r w:rsidR="00B543F8">
          <w:t>1 INTRODUCCIÓN</w:t>
        </w:r>
        <w:r w:rsidR="00B543F8">
          <w:tab/>
          <w:t>4</w:t>
        </w:r>
      </w:hyperlink>
    </w:p>
    <w:p w:rsidR="00021CAF" w:rsidRDefault="00C214E4">
      <w:pPr>
        <w:pStyle w:val="Contents2"/>
      </w:pPr>
      <w:hyperlink w:anchor="__RefHeading__3784_904956992" w:history="1">
        <w:r w:rsidR="008C5CEE">
          <w:t>1.1 Objetivo</w:t>
        </w:r>
        <w:r w:rsidR="00B543F8">
          <w:tab/>
          <w:t>4</w:t>
        </w:r>
      </w:hyperlink>
    </w:p>
    <w:p w:rsidR="00021CAF" w:rsidRDefault="00C214E4">
      <w:pPr>
        <w:pStyle w:val="Contents2"/>
      </w:pPr>
      <w:hyperlink w:anchor="__RefHeading__3786_904956992" w:history="1">
        <w:r w:rsidR="00B543F8">
          <w:t>1.2 Alcance</w:t>
        </w:r>
        <w:r w:rsidR="00B543F8">
          <w:tab/>
          <w:t>4</w:t>
        </w:r>
      </w:hyperlink>
    </w:p>
    <w:p w:rsidR="00021CAF" w:rsidRDefault="00C214E4">
      <w:pPr>
        <w:pStyle w:val="Contents1"/>
        <w:tabs>
          <w:tab w:val="clear" w:pos="9128"/>
          <w:tab w:val="right" w:leader="dot" w:pos="9071"/>
        </w:tabs>
      </w:pPr>
      <w:hyperlink w:anchor="__RefHeading__3794_904956992" w:history="1">
        <w:r w:rsidR="00B543F8">
          <w:t>2 TRAZABILIDAD DE CASOS DE PRUEBAS</w:t>
        </w:r>
        <w:r w:rsidR="00B543F8">
          <w:tab/>
          <w:t>5</w:t>
        </w:r>
      </w:hyperlink>
    </w:p>
    <w:p w:rsidR="00021CAF" w:rsidRDefault="00C214E4">
      <w:pPr>
        <w:pStyle w:val="Contents1"/>
        <w:tabs>
          <w:tab w:val="clear" w:pos="9128"/>
          <w:tab w:val="right" w:leader="dot" w:pos="9071"/>
        </w:tabs>
      </w:pPr>
      <w:hyperlink w:anchor="__RefHeading__3796_904956992" w:history="1">
        <w:r w:rsidR="00B543F8">
          <w:t>3 DEFINICIÓN DE LOS CASOS DE PRUEBAS</w:t>
        </w:r>
        <w:r w:rsidR="00B543F8">
          <w:tab/>
          <w:t>6</w:t>
        </w:r>
      </w:hyperlink>
    </w:p>
    <w:p w:rsidR="00021CAF" w:rsidRDefault="00C214E4">
      <w:pPr>
        <w:pStyle w:val="Contents1"/>
        <w:tabs>
          <w:tab w:val="clear" w:pos="9128"/>
          <w:tab w:val="right" w:leader="dot" w:pos="9071"/>
        </w:tabs>
      </w:pPr>
      <w:hyperlink w:anchor="__RefHeading__3804_904956992" w:history="1">
        <w:r w:rsidR="007D639C">
          <w:t>4</w:t>
        </w:r>
        <w:r w:rsidR="00B543F8">
          <w:t xml:space="preserve"> </w:t>
        </w:r>
        <w:r w:rsidR="00A11C17">
          <w:t>BIBLIOGRAFÍA Y REFERENCIAS</w:t>
        </w:r>
        <w:r w:rsidR="00A11C17">
          <w:tab/>
          <w:t>1</w:t>
        </w:r>
      </w:hyperlink>
      <w:r w:rsidR="00A11C17">
        <w:t>2</w:t>
      </w:r>
    </w:p>
    <w:p w:rsidR="00021CAF" w:rsidRDefault="00B543F8">
      <w:pPr>
        <w:pStyle w:val="Textbody"/>
      </w:pPr>
      <w:r>
        <w:rPr>
          <w:sz w:val="20"/>
        </w:rPr>
        <w:fldChar w:fldCharType="end"/>
      </w:r>
    </w:p>
    <w:p w:rsidR="00021CAF" w:rsidRDefault="00B543F8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021CAF" w:rsidRDefault="00021CAF">
      <w:pPr>
        <w:pStyle w:val="Contents1"/>
        <w:tabs>
          <w:tab w:val="clear" w:pos="9128"/>
          <w:tab w:val="right" w:leader="dot" w:pos="9071"/>
        </w:tabs>
        <w:jc w:val="center"/>
      </w:pPr>
    </w:p>
    <w:p w:rsidR="00021CAF" w:rsidRDefault="00B543F8">
      <w:pPr>
        <w:pStyle w:val="Ttulo1"/>
        <w:rPr>
          <w:rFonts w:hint="eastAsia"/>
        </w:rPr>
      </w:pPr>
      <w:bookmarkStart w:id="0" w:name="__RefHeading__3782_904956992"/>
      <w:bookmarkEnd w:id="0"/>
      <w:r>
        <w:lastRenderedPageBreak/>
        <w:t>INTRODUCCIÓN</w:t>
      </w:r>
    </w:p>
    <w:p w:rsidR="00021CAF" w:rsidRDefault="008C5CEE">
      <w:pPr>
        <w:pStyle w:val="Ttulo2"/>
        <w:rPr>
          <w:rFonts w:hint="eastAsia"/>
        </w:rPr>
      </w:pPr>
      <w:bookmarkStart w:id="1" w:name="__RefHeading__3784_904956992"/>
      <w:bookmarkEnd w:id="1"/>
      <w:r>
        <w:t>Objetivo</w:t>
      </w:r>
    </w:p>
    <w:p w:rsidR="00021CAF" w:rsidRDefault="00B543F8">
      <w:pPr>
        <w:pStyle w:val="Standard"/>
        <w:spacing w:after="113"/>
        <w:jc w:val="both"/>
      </w:pPr>
      <w:r>
        <w:t>El objetivo de este documento es recoger los casos de pruebas que verifican que el sistema satisface los requisitos especificados. Deberá contener la de</w:t>
      </w:r>
      <w:r w:rsidR="00C3233B">
        <w:t>finición de los casos de prueba y</w:t>
      </w:r>
      <w:r>
        <w:t xml:space="preserve"> la matriz de trazabilidad entre casos de pruebas y requisitos</w:t>
      </w:r>
      <w:r w:rsidR="00C3233B">
        <w:t>.</w:t>
      </w:r>
    </w:p>
    <w:p w:rsidR="00021CAF" w:rsidRDefault="00B543F8">
      <w:pPr>
        <w:pStyle w:val="Ttulo2"/>
        <w:rPr>
          <w:rFonts w:hint="eastAsia"/>
        </w:rPr>
      </w:pPr>
      <w:bookmarkStart w:id="2" w:name="__RefHeading__3786_904956992"/>
      <w:bookmarkEnd w:id="2"/>
      <w:r>
        <w:t>Alcance</w:t>
      </w:r>
    </w:p>
    <w:p w:rsidR="00021CAF" w:rsidRDefault="00473485">
      <w:pPr>
        <w:pStyle w:val="Standard"/>
        <w:spacing w:after="113"/>
        <w:jc w:val="both"/>
      </w:pPr>
      <w:r>
        <w:t>En este documento se realizan las pruebas funcionales a la aplicación, implementando los casos de uso al sistema el cual nos arrojara los resultados de dichas pruebas, ya sean correctos o incorrectos para su respectivo cambio.</w:t>
      </w:r>
    </w:p>
    <w:p w:rsidR="00021CAF" w:rsidRDefault="00021CAF">
      <w:pPr>
        <w:pStyle w:val="Standard"/>
        <w:jc w:val="both"/>
      </w:pPr>
    </w:p>
    <w:p w:rsidR="00021CAF" w:rsidRDefault="00021CAF">
      <w:pPr>
        <w:pStyle w:val="Textbody"/>
      </w:pPr>
    </w:p>
    <w:p w:rsidR="00021CAF" w:rsidRDefault="00021CAF">
      <w:pPr>
        <w:pStyle w:val="Textbody"/>
        <w:rPr>
          <w:rFonts w:cs="Arial"/>
        </w:rPr>
      </w:pPr>
    </w:p>
    <w:p w:rsidR="00021CAF" w:rsidRDefault="00B543F8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021CAF" w:rsidRDefault="00021CAF">
      <w:pPr>
        <w:pStyle w:val="Textbody"/>
      </w:pPr>
    </w:p>
    <w:p w:rsidR="00021CAF" w:rsidRDefault="00021CAF">
      <w:pPr>
        <w:pStyle w:val="Textbody"/>
      </w:pPr>
    </w:p>
    <w:p w:rsidR="00021CAF" w:rsidRDefault="00B543F8">
      <w:pPr>
        <w:pStyle w:val="Ttulo1"/>
        <w:rPr>
          <w:rFonts w:hint="eastAsia"/>
        </w:rPr>
      </w:pPr>
      <w:bookmarkStart w:id="3" w:name="__RefHeading__3794_904956992"/>
      <w:bookmarkEnd w:id="3"/>
      <w:r>
        <w:lastRenderedPageBreak/>
        <w:t>TRAZABILIDAD DE CASOS DE PRUEBAS – REQUISITOS</w:t>
      </w:r>
    </w:p>
    <w:p w:rsidR="007D639C" w:rsidRDefault="007D639C" w:rsidP="007D639C">
      <w:pPr>
        <w:pStyle w:val="Standard"/>
        <w:shd w:val="clear" w:color="auto" w:fill="FFFFFF"/>
        <w:jc w:val="both"/>
        <w:rPr>
          <w:rFonts w:cs="Arial"/>
        </w:rPr>
      </w:pPr>
      <w:r>
        <w:rPr>
          <w:rFonts w:cs="Arial"/>
        </w:rPr>
        <w:t>A continuación se muestra una matriz en la cual se indica la correspondencia entre los casos de pruebas y los requisitos funcionales la cual estará señalada por una X.</w:t>
      </w:r>
      <w:r w:rsidRPr="00045974">
        <w:rPr>
          <w:rFonts w:cs="Arial"/>
        </w:rPr>
        <w:t xml:space="preserve"> </w:t>
      </w:r>
      <w:r>
        <w:rPr>
          <w:rFonts w:cs="Arial"/>
        </w:rPr>
        <w:t xml:space="preserve"> Las filas representan cada uno de los casos de pruebas definidos, y las columnas los requisitos funcionales.</w:t>
      </w:r>
    </w:p>
    <w:p w:rsidR="00021CAF" w:rsidRDefault="007D639C">
      <w:pPr>
        <w:pStyle w:val="Standard"/>
        <w:jc w:val="both"/>
        <w:rPr>
          <w:rFonts w:cs="Arial"/>
        </w:rPr>
      </w:pPr>
      <w:r>
        <w:rPr>
          <w:rFonts w:cs="Arial" w:hint="eastAsia"/>
          <w:noProof/>
          <w:lang w:val="es-CO" w:eastAsia="es-CO"/>
        </w:rPr>
        <w:drawing>
          <wp:anchor distT="0" distB="0" distL="114300" distR="114300" simplePos="0" relativeHeight="251661312" behindDoc="1" locked="0" layoutInCell="1" allowOverlap="1" wp14:anchorId="65C5A261" wp14:editId="69F34A1D">
            <wp:simplePos x="0" y="0"/>
            <wp:positionH relativeFrom="margin">
              <wp:posOffset>-311150</wp:posOffset>
            </wp:positionH>
            <wp:positionV relativeFrom="paragraph">
              <wp:posOffset>130810</wp:posOffset>
            </wp:positionV>
            <wp:extent cx="6221730" cy="1685925"/>
            <wp:effectExtent l="0" t="0" r="7620" b="9525"/>
            <wp:wrapThrough wrapText="bothSides">
              <wp:wrapPolygon edited="0">
                <wp:start x="0" y="0"/>
                <wp:lineTo x="0" y="21478"/>
                <wp:lineTo x="21560" y="21478"/>
                <wp:lineTo x="21560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CAF" w:rsidRDefault="00B543F8">
      <w:pPr>
        <w:pStyle w:val="Ttulo1"/>
      </w:pPr>
      <w:bookmarkStart w:id="4" w:name="__RefHeading__3796_904956992"/>
      <w:bookmarkEnd w:id="4"/>
      <w:r>
        <w:lastRenderedPageBreak/>
        <w:t>DEFINICIÓN DE LOS CASOS DE PRUEBAS</w:t>
      </w:r>
    </w:p>
    <w:p w:rsidR="007D639C" w:rsidRDefault="007D639C" w:rsidP="007D639C">
      <w:pPr>
        <w:pStyle w:val="Standard"/>
        <w:shd w:val="clear" w:color="auto" w:fill="FFFFFF"/>
        <w:jc w:val="both"/>
        <w:rPr>
          <w:rFonts w:cs="Arial"/>
        </w:rPr>
      </w:pPr>
      <w:r>
        <w:rPr>
          <w:rFonts w:cs="Arial"/>
        </w:rPr>
        <w:t xml:space="preserve">En este apartado se describirán en detalle cada uno de los casos de pruebas que se hayan identificado como necesarios para verificar la funcionalidad completa del sistema. </w:t>
      </w:r>
    </w:p>
    <w:p w:rsidR="00021CAF" w:rsidRDefault="00021CAF">
      <w:pPr>
        <w:pStyle w:val="Standard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021CAF" w:rsidTr="00472793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1CAF" w:rsidRDefault="00472793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1CAF" w:rsidRDefault="00472793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1CAF" w:rsidRDefault="00472793">
            <w:pPr>
              <w:pStyle w:val="TableHeading"/>
            </w:pPr>
            <w:r>
              <w:t>1</w:t>
            </w:r>
          </w:p>
        </w:tc>
      </w:tr>
      <w:tr w:rsidR="00021CAF" w:rsidTr="00472793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9514D" w:rsidRDefault="0099514D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1CAF" w:rsidRDefault="00472793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1CAF" w:rsidRDefault="00472793">
            <w:pPr>
              <w:pStyle w:val="TableHeading"/>
            </w:pPr>
            <w:r>
              <w:t>001</w:t>
            </w:r>
          </w:p>
        </w:tc>
      </w:tr>
      <w:tr w:rsidR="00472793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2793" w:rsidRDefault="00472793" w:rsidP="0047279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472793" w:rsidRDefault="00AB5BF3">
            <w:pPr>
              <w:pStyle w:val="TableContents"/>
              <w:rPr>
                <w:b/>
                <w:bCs/>
              </w:rPr>
            </w:pPr>
            <w:r w:rsidRPr="00472793">
              <w:t xml:space="preserve">Comprobar el ingreso al sistema </w:t>
            </w:r>
            <w:r w:rsidR="001D77B7">
              <w:t xml:space="preserve">de un usuario </w:t>
            </w:r>
            <w:r w:rsidRPr="00472793">
              <w:t xml:space="preserve">por medio del login </w:t>
            </w:r>
          </w:p>
        </w:tc>
      </w:tr>
      <w:tr w:rsidR="00021CAF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21CAF" w:rsidRDefault="00B543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  <w:r w:rsidR="001C72E1">
              <w:rPr>
                <w:b/>
                <w:bCs/>
              </w:rPr>
              <w:t>:</w:t>
            </w:r>
          </w:p>
          <w:p w:rsidR="00021CAF" w:rsidRPr="00AB5BF3" w:rsidRDefault="001C72E1">
            <w:pPr>
              <w:pStyle w:val="TableContents"/>
              <w:rPr>
                <w:bCs/>
                <w:color w:val="000000"/>
              </w:rPr>
            </w:pPr>
            <w:r w:rsidRPr="001C72E1">
              <w:rPr>
                <w:bCs/>
                <w:color w:val="000000"/>
              </w:rPr>
              <w:t>E</w:t>
            </w:r>
            <w:r w:rsidR="00AB5BF3">
              <w:rPr>
                <w:bCs/>
                <w:color w:val="000000"/>
              </w:rPr>
              <w:t>star registrado en el sistema</w:t>
            </w:r>
          </w:p>
        </w:tc>
      </w:tr>
      <w:tr w:rsidR="001C72E1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72E1" w:rsidRDefault="00BF194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Datos </w:t>
            </w:r>
            <w:r w:rsidR="001C72E1">
              <w:rPr>
                <w:b/>
                <w:bCs/>
              </w:rPr>
              <w:t>Entrada:</w:t>
            </w:r>
          </w:p>
          <w:p w:rsidR="00AB5BF3" w:rsidRPr="00AB5BF3" w:rsidRDefault="00AB5BF3" w:rsidP="00AB5BF3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 w:rsidRPr="00AB5BF3">
              <w:rPr>
                <w:bCs/>
              </w:rPr>
              <w:t>Usuario</w:t>
            </w:r>
          </w:p>
          <w:p w:rsidR="00AB5BF3" w:rsidRDefault="00AB5BF3" w:rsidP="00AB5BF3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 w:rsidRPr="00AB5BF3">
              <w:rPr>
                <w:bCs/>
              </w:rPr>
              <w:t>Contraseña</w:t>
            </w:r>
          </w:p>
        </w:tc>
      </w:tr>
      <w:tr w:rsidR="001D77B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77B7" w:rsidRDefault="001D77B7" w:rsidP="001D77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1D77B7" w:rsidRPr="009F7476" w:rsidRDefault="009F7476" w:rsidP="001D77B7">
            <w:pPr>
              <w:pStyle w:val="TableContents"/>
              <w:rPr>
                <w:bCs/>
                <w:color w:val="000000"/>
              </w:rPr>
            </w:pPr>
            <w:r w:rsidRPr="009F7476">
              <w:rPr>
                <w:bCs/>
                <w:color w:val="000000"/>
              </w:rPr>
              <w:t xml:space="preserve">El ingreso </w:t>
            </w:r>
            <w:r w:rsidRPr="009F7476">
              <w:rPr>
                <w:rFonts w:hint="eastAsia"/>
                <w:bCs/>
                <w:color w:val="000000"/>
              </w:rPr>
              <w:t>a</w:t>
            </w:r>
            <w:r w:rsidRPr="009F7476">
              <w:rPr>
                <w:bCs/>
                <w:color w:val="000000"/>
              </w:rPr>
              <w:t xml:space="preserve"> la página web pudiendo acceder a todas las funciones del sistema de acuerdo a su </w:t>
            </w:r>
            <w:r>
              <w:rPr>
                <w:bCs/>
                <w:color w:val="000000"/>
              </w:rPr>
              <w:t>respectivo rol</w:t>
            </w:r>
          </w:p>
          <w:p w:rsidR="001D77B7" w:rsidRDefault="001D77B7">
            <w:pPr>
              <w:pStyle w:val="TableContents"/>
              <w:rPr>
                <w:b/>
                <w:bCs/>
              </w:rPr>
            </w:pPr>
          </w:p>
        </w:tc>
      </w:tr>
      <w:tr w:rsidR="00021CAF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8C1A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21CAF" w:rsidRPr="008C1AAF" w:rsidRDefault="008C1AAF">
            <w:pPr>
              <w:pStyle w:val="TableContents"/>
              <w:rPr>
                <w:bCs/>
                <w:color w:val="000000"/>
              </w:rPr>
            </w:pPr>
            <w:r w:rsidRPr="008C1AAF">
              <w:rPr>
                <w:bCs/>
              </w:rPr>
              <w:t>I</w:t>
            </w:r>
            <w:r w:rsidRPr="009F7476">
              <w:rPr>
                <w:bCs/>
                <w:color w:val="000000"/>
              </w:rPr>
              <w:t xml:space="preserve">ngreso </w:t>
            </w:r>
            <w:r w:rsidRPr="009F7476">
              <w:rPr>
                <w:rFonts w:hint="eastAsia"/>
                <w:bCs/>
                <w:color w:val="000000"/>
              </w:rPr>
              <w:t>a</w:t>
            </w:r>
            <w:r w:rsidRPr="009F7476">
              <w:rPr>
                <w:bCs/>
                <w:color w:val="000000"/>
              </w:rPr>
              <w:t xml:space="preserve"> la página web </w:t>
            </w:r>
            <w:r>
              <w:rPr>
                <w:bCs/>
                <w:color w:val="000000"/>
              </w:rPr>
              <w:t>dependiendo del rol</w:t>
            </w:r>
          </w:p>
          <w:p w:rsidR="00021CAF" w:rsidRDefault="00021CAF">
            <w:pPr>
              <w:pStyle w:val="TableContents"/>
              <w:rPr>
                <w:b/>
                <w:bCs/>
              </w:rPr>
            </w:pPr>
          </w:p>
        </w:tc>
      </w:tr>
      <w:tr w:rsidR="001D77B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77B7" w:rsidRDefault="001D77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1D77B7" w:rsidRPr="001D77B7" w:rsidRDefault="001D77B7">
            <w:pPr>
              <w:pStyle w:val="TableContents"/>
              <w:rPr>
                <w:bCs/>
              </w:rPr>
            </w:pPr>
            <w:r w:rsidRPr="001D77B7">
              <w:rPr>
                <w:bCs/>
              </w:rPr>
              <w:t>Ninguna</w:t>
            </w:r>
          </w:p>
        </w:tc>
      </w:tr>
      <w:tr w:rsidR="00021CAF" w:rsidTr="00AB5BF3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77B7" w:rsidRDefault="001D77B7" w:rsidP="001D77B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021CAF" w:rsidRDefault="001D77B7">
            <w:pPr>
              <w:pStyle w:val="TableContents"/>
              <w:rPr>
                <w:b/>
                <w:bCs/>
              </w:rPr>
            </w:pPr>
            <w:r w:rsidRPr="00AB5BF3">
              <w:rPr>
                <w:bCs/>
              </w:rPr>
              <w:t>Correct</w:t>
            </w:r>
            <w:r>
              <w:rPr>
                <w:bCs/>
              </w:rPr>
              <w:t>o</w:t>
            </w:r>
          </w:p>
        </w:tc>
      </w:tr>
      <w:tr w:rsidR="00AB5BF3" w:rsidTr="00AB5BF3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5BF3" w:rsidRDefault="00AB5BF3">
            <w:pPr>
              <w:pStyle w:val="TableContents"/>
              <w:rPr>
                <w:b/>
                <w:bCs/>
              </w:rPr>
            </w:pPr>
          </w:p>
        </w:tc>
      </w:tr>
      <w:tr w:rsidR="00AB5BF3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5BF3" w:rsidRDefault="00AB5BF3">
            <w:pPr>
              <w:pStyle w:val="TableContents"/>
              <w:rPr>
                <w:b/>
                <w:bCs/>
              </w:rPr>
            </w:pPr>
          </w:p>
        </w:tc>
      </w:tr>
    </w:tbl>
    <w:p w:rsidR="00021CAF" w:rsidRDefault="00021CAF">
      <w:pPr>
        <w:pStyle w:val="Standard"/>
      </w:pPr>
    </w:p>
    <w:p w:rsidR="00666A34" w:rsidRDefault="00666A34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8C1AAF" w:rsidTr="00A237DE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Heading"/>
            </w:pPr>
            <w:r>
              <w:t>2</w:t>
            </w:r>
          </w:p>
        </w:tc>
      </w:tr>
      <w:tr w:rsidR="008C1AAF" w:rsidTr="00A237DE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Heading"/>
            </w:pPr>
            <w:r>
              <w:t>002</w:t>
            </w: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8C1AAF" w:rsidRDefault="008C1AAF" w:rsidP="00A237DE">
            <w:pPr>
              <w:pStyle w:val="TableContents"/>
            </w:pPr>
            <w:r>
              <w:t>Comprobar que el sistema pueda hacer la gestión de proyectos efectivamente. Lo</w:t>
            </w:r>
            <w:r>
              <w:rPr>
                <w:rFonts w:hint="eastAsia"/>
              </w:rPr>
              <w:t>s</w:t>
            </w:r>
            <w:r>
              <w:t xml:space="preserve"> cuales serían:</w:t>
            </w:r>
          </w:p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>
              <w:t>Crear proyecto, actualiza</w:t>
            </w:r>
            <w:r>
              <w:rPr>
                <w:rFonts w:hint="eastAsia"/>
              </w:rPr>
              <w:t>r</w:t>
            </w:r>
            <w:r>
              <w:t xml:space="preserve"> proyecto e inhabilitar proyecto</w:t>
            </w:r>
            <w:r w:rsidRPr="00472793">
              <w:t xml:space="preserve"> </w:t>
            </w: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8C1AAF" w:rsidRPr="00AB5BF3" w:rsidRDefault="008C1AAF" w:rsidP="008C1AAF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Ingresar al sistema con el usuario y contraseña respectiva del rol que pueda realizarle gestiones al proyecto.</w:t>
            </w: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Entrada:</w:t>
            </w:r>
          </w:p>
          <w:p w:rsidR="008C1AAF" w:rsidRPr="00E125AA" w:rsidRDefault="00E125AA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Nombre</w:t>
            </w:r>
          </w:p>
          <w:p w:rsidR="00E125AA" w:rsidRPr="00E125AA" w:rsidRDefault="00E125AA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Fecha inicio</w:t>
            </w:r>
          </w:p>
          <w:p w:rsidR="00E125AA" w:rsidRPr="00E125AA" w:rsidRDefault="00E125AA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Fecha Entrega</w:t>
            </w:r>
          </w:p>
          <w:p w:rsidR="00E125AA" w:rsidRPr="00E125AA" w:rsidRDefault="00E125AA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Porcentaje de avance</w:t>
            </w:r>
          </w:p>
          <w:p w:rsidR="00E125AA" w:rsidRPr="00E125AA" w:rsidRDefault="00E125AA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Cliente</w:t>
            </w:r>
          </w:p>
          <w:p w:rsidR="00E125AA" w:rsidRDefault="00E125AA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Estado del proyecto</w:t>
            </w: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8C1AAF" w:rsidRPr="009F7476" w:rsidRDefault="00E125AA" w:rsidP="00A237D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poder ingresar datos del proyecto, actualizarlos e inhabilitarlos</w:t>
            </w:r>
          </w:p>
          <w:p w:rsidR="008C1AAF" w:rsidRDefault="008C1AAF" w:rsidP="00A237DE">
            <w:pPr>
              <w:pStyle w:val="TableContents"/>
              <w:rPr>
                <w:b/>
                <w:bCs/>
              </w:rPr>
            </w:pP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8C1AAF" w:rsidRPr="00E125AA" w:rsidRDefault="00E125AA" w:rsidP="00A237D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</w:rPr>
              <w:t xml:space="preserve">Ingreso correcto de los datos del proyecto, junto con su actualización e inhabilitación </w:t>
            </w:r>
          </w:p>
          <w:p w:rsidR="008C1AAF" w:rsidRDefault="008C1AAF" w:rsidP="00A237DE">
            <w:pPr>
              <w:pStyle w:val="TableContents"/>
              <w:rPr>
                <w:b/>
                <w:bCs/>
              </w:rPr>
            </w:pP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Severidad:</w:t>
            </w:r>
          </w:p>
          <w:p w:rsidR="008C1AAF" w:rsidRPr="001D77B7" w:rsidRDefault="008C1AAF" w:rsidP="00A237DE">
            <w:pPr>
              <w:pStyle w:val="TableContents"/>
              <w:rPr>
                <w:bCs/>
              </w:rPr>
            </w:pPr>
            <w:r w:rsidRPr="001D77B7">
              <w:rPr>
                <w:bCs/>
              </w:rPr>
              <w:t>Ninguna</w:t>
            </w: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8C1AAF" w:rsidRDefault="008C1AAF" w:rsidP="00A237DE">
            <w:pPr>
              <w:pStyle w:val="TableContents"/>
              <w:rPr>
                <w:b/>
                <w:bCs/>
              </w:rPr>
            </w:pPr>
            <w:r w:rsidRPr="00AB5BF3">
              <w:rPr>
                <w:bCs/>
              </w:rPr>
              <w:t>Correct</w:t>
            </w:r>
            <w:r>
              <w:rPr>
                <w:bCs/>
              </w:rPr>
              <w:t>o</w:t>
            </w: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</w:p>
        </w:tc>
      </w:tr>
      <w:tr w:rsidR="008C1AAF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C1AAF" w:rsidRDefault="008C1AAF" w:rsidP="00A237DE">
            <w:pPr>
              <w:pStyle w:val="TableContents"/>
              <w:rPr>
                <w:b/>
                <w:bCs/>
              </w:rPr>
            </w:pPr>
          </w:p>
        </w:tc>
      </w:tr>
    </w:tbl>
    <w:p w:rsidR="008C1AAF" w:rsidRDefault="008C1AAF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E125AA" w:rsidTr="00A237DE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Heading"/>
            </w:pPr>
            <w:r>
              <w:t>3</w:t>
            </w:r>
          </w:p>
        </w:tc>
      </w:tr>
      <w:tr w:rsidR="00E125AA" w:rsidTr="00A237DE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Heading"/>
            </w:pPr>
            <w:r>
              <w:t>003</w:t>
            </w: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70565A" w:rsidRDefault="00042A32" w:rsidP="00A237DE">
            <w:pPr>
              <w:pStyle w:val="TableContents"/>
            </w:pPr>
            <w:r>
              <w:t>Comprobar que el sistema muestre apropiadamente los datos de un proyecto</w:t>
            </w:r>
          </w:p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 w:rsidRPr="00472793">
              <w:t xml:space="preserve"> </w:t>
            </w: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E125AA" w:rsidRDefault="00042A32" w:rsidP="00A237D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Ingresar al sistema con el usuario y contraseña respectiva del rol que pueda realizarle gestiones al proyecto, e ingresar datos al proyecto.</w:t>
            </w:r>
          </w:p>
          <w:p w:rsidR="00042A32" w:rsidRPr="00AB5BF3" w:rsidRDefault="00042A32" w:rsidP="00A237DE">
            <w:pPr>
              <w:pStyle w:val="TableContents"/>
              <w:rPr>
                <w:bCs/>
                <w:color w:val="000000"/>
              </w:rPr>
            </w:pP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Entrada:</w:t>
            </w:r>
          </w:p>
          <w:p w:rsidR="00042A32" w:rsidRPr="00E125AA" w:rsidRDefault="00042A32" w:rsidP="00042A3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Nombre</w:t>
            </w:r>
          </w:p>
          <w:p w:rsidR="00042A32" w:rsidRPr="00E125AA" w:rsidRDefault="00042A32" w:rsidP="00042A3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Fecha inicio</w:t>
            </w:r>
          </w:p>
          <w:p w:rsidR="00042A32" w:rsidRPr="00E125AA" w:rsidRDefault="00042A32" w:rsidP="00042A3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Fecha Entrega</w:t>
            </w:r>
          </w:p>
          <w:p w:rsidR="00042A32" w:rsidRPr="00E125AA" w:rsidRDefault="00042A32" w:rsidP="00042A3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Porcentaje de avance</w:t>
            </w:r>
          </w:p>
          <w:p w:rsidR="00042A32" w:rsidRPr="00E125AA" w:rsidRDefault="00042A32" w:rsidP="00042A3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Cliente</w:t>
            </w:r>
          </w:p>
          <w:p w:rsidR="00E125AA" w:rsidRDefault="00042A32" w:rsidP="00042A3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Estado del proyecto</w:t>
            </w: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E125AA" w:rsidRPr="00042A32" w:rsidRDefault="00042A32" w:rsidP="0070565A">
            <w:pPr>
              <w:pStyle w:val="TableContents"/>
              <w:rPr>
                <w:bCs/>
              </w:rPr>
            </w:pPr>
            <w:r w:rsidRPr="00042A32">
              <w:rPr>
                <w:bCs/>
              </w:rPr>
              <w:t>El poder visualizar los datos ingresados a un proyecto</w:t>
            </w: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E125AA" w:rsidRPr="00042A32" w:rsidRDefault="00042A32" w:rsidP="0070565A">
            <w:pPr>
              <w:pStyle w:val="TableContents"/>
              <w:rPr>
                <w:bCs/>
              </w:rPr>
            </w:pPr>
            <w:r w:rsidRPr="00042A32">
              <w:rPr>
                <w:bCs/>
              </w:rPr>
              <w:t>La visualización correcta de los datos del proyecto</w:t>
            </w: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E125AA" w:rsidRPr="001D77B7" w:rsidRDefault="00E125AA" w:rsidP="00A237DE">
            <w:pPr>
              <w:pStyle w:val="TableContents"/>
              <w:rPr>
                <w:bCs/>
              </w:rPr>
            </w:pPr>
            <w:r w:rsidRPr="001D77B7">
              <w:rPr>
                <w:bCs/>
              </w:rPr>
              <w:t>Ninguna</w:t>
            </w: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E125AA" w:rsidRDefault="00E125AA" w:rsidP="00A237DE">
            <w:pPr>
              <w:pStyle w:val="TableContents"/>
              <w:rPr>
                <w:b/>
                <w:bCs/>
              </w:rPr>
            </w:pPr>
            <w:r w:rsidRPr="00AB5BF3">
              <w:rPr>
                <w:bCs/>
              </w:rPr>
              <w:t>Correct</w:t>
            </w:r>
            <w:r>
              <w:rPr>
                <w:bCs/>
              </w:rPr>
              <w:t>o</w:t>
            </w: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</w:p>
        </w:tc>
      </w:tr>
      <w:tr w:rsidR="00E125A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25AA" w:rsidRDefault="00E125AA" w:rsidP="00A237DE">
            <w:pPr>
              <w:pStyle w:val="TableContents"/>
              <w:rPr>
                <w:b/>
                <w:bCs/>
              </w:rPr>
            </w:pPr>
          </w:p>
        </w:tc>
      </w:tr>
    </w:tbl>
    <w:p w:rsidR="00E125AA" w:rsidRDefault="000428FB">
      <w:pPr>
        <w:pStyle w:val="Textbody"/>
      </w:pPr>
      <w:r>
        <w:t xml:space="preserve"> 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70565A" w:rsidTr="00A237DE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Heading"/>
            </w:pPr>
            <w:r>
              <w:t>4</w:t>
            </w:r>
          </w:p>
        </w:tc>
      </w:tr>
      <w:tr w:rsidR="0070565A" w:rsidTr="00A237DE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Heading"/>
            </w:pPr>
            <w:r>
              <w:t>004</w:t>
            </w: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70565A" w:rsidRDefault="002F41F9" w:rsidP="00A237DE">
            <w:pPr>
              <w:pStyle w:val="TableContents"/>
            </w:pPr>
            <w:r>
              <w:t>Comprobar que un plano pueda ser asignado a un proyecto, ingresar datos del plano, actualizarlos e inhabilitarlos</w:t>
            </w:r>
          </w:p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 w:rsidRPr="00472793">
              <w:t xml:space="preserve"> </w:t>
            </w: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70565A" w:rsidRPr="00AB5BF3" w:rsidRDefault="002F41F9" w:rsidP="002F41F9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Ingresar al sistema con el usuario y contraseña respectiva del rol que pueda realizarle gestiones a los planos, y tener un proyecto existente</w:t>
            </w: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Entrada:</w:t>
            </w:r>
          </w:p>
          <w:p w:rsidR="0070565A" w:rsidRPr="002F41F9" w:rsidRDefault="002F41F9" w:rsidP="00A237DE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 w:rsidRPr="002F41F9">
              <w:rPr>
                <w:bCs/>
              </w:rPr>
              <w:t>Descripción</w:t>
            </w:r>
          </w:p>
          <w:p w:rsidR="002F41F9" w:rsidRDefault="002F41F9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 w:rsidRPr="002F41F9">
              <w:rPr>
                <w:bCs/>
              </w:rPr>
              <w:lastRenderedPageBreak/>
              <w:t>Proyecto</w:t>
            </w: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:rsidR="0070565A" w:rsidRPr="002F41F9" w:rsidRDefault="002F41F9" w:rsidP="00A237DE">
            <w:pPr>
              <w:pStyle w:val="TableContents"/>
              <w:rPr>
                <w:bCs/>
              </w:rPr>
            </w:pPr>
            <w:r w:rsidRPr="002F41F9">
              <w:rPr>
                <w:bCs/>
              </w:rPr>
              <w:t>P</w:t>
            </w:r>
            <w:r w:rsidRPr="002F41F9">
              <w:rPr>
                <w:rFonts w:hint="eastAsia"/>
                <w:bCs/>
              </w:rPr>
              <w:t>o</w:t>
            </w:r>
            <w:r w:rsidRPr="002F41F9">
              <w:rPr>
                <w:bCs/>
              </w:rPr>
              <w:t>der ingresar al sistema lo dat</w:t>
            </w:r>
            <w:r>
              <w:rPr>
                <w:bCs/>
              </w:rPr>
              <w:t>os de un plano, actualizarlos,</w:t>
            </w:r>
            <w:r w:rsidRPr="002F41F9">
              <w:rPr>
                <w:bCs/>
              </w:rPr>
              <w:t xml:space="preserve"> inhabilitarlo</w:t>
            </w:r>
            <w:r w:rsidRPr="002F41F9">
              <w:rPr>
                <w:rFonts w:hint="eastAsia"/>
                <w:bCs/>
              </w:rPr>
              <w:t>s</w:t>
            </w:r>
            <w:r>
              <w:rPr>
                <w:bCs/>
              </w:rPr>
              <w:t xml:space="preserve"> y relacionarlos con un proyecto</w:t>
            </w: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70565A" w:rsidRPr="002F41F9" w:rsidRDefault="002F41F9" w:rsidP="00A237DE">
            <w:pPr>
              <w:pStyle w:val="TableContents"/>
              <w:rPr>
                <w:bCs/>
              </w:rPr>
            </w:pPr>
            <w:r w:rsidRPr="002F41F9">
              <w:rPr>
                <w:bCs/>
              </w:rPr>
              <w:t>El correcto ingreso de los datos de un plano, actualizarlos, inhabilitarlo</w:t>
            </w:r>
            <w:r w:rsidRPr="002F41F9">
              <w:rPr>
                <w:rFonts w:hint="eastAsia"/>
                <w:bCs/>
              </w:rPr>
              <w:t>s</w:t>
            </w:r>
            <w:r w:rsidRPr="002F41F9">
              <w:rPr>
                <w:bCs/>
              </w:rPr>
              <w:t xml:space="preserve"> y relacionarlo con su respectivo proyecto</w:t>
            </w: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70565A" w:rsidRPr="001D77B7" w:rsidRDefault="0070565A" w:rsidP="00A237DE">
            <w:pPr>
              <w:pStyle w:val="TableContents"/>
              <w:rPr>
                <w:bCs/>
              </w:rPr>
            </w:pPr>
            <w:r w:rsidRPr="001D77B7">
              <w:rPr>
                <w:bCs/>
              </w:rPr>
              <w:t>Ninguna</w:t>
            </w: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70565A" w:rsidRDefault="0070565A" w:rsidP="00A237DE">
            <w:pPr>
              <w:pStyle w:val="TableContents"/>
              <w:rPr>
                <w:b/>
                <w:bCs/>
              </w:rPr>
            </w:pPr>
            <w:r w:rsidRPr="00AB5BF3">
              <w:rPr>
                <w:bCs/>
              </w:rPr>
              <w:t>Correct</w:t>
            </w:r>
            <w:r>
              <w:rPr>
                <w:bCs/>
              </w:rPr>
              <w:t>o</w:t>
            </w: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</w:p>
        </w:tc>
      </w:tr>
      <w:tr w:rsidR="0070565A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65A" w:rsidRDefault="0070565A" w:rsidP="00A237DE">
            <w:pPr>
              <w:pStyle w:val="TableContents"/>
              <w:rPr>
                <w:b/>
                <w:bCs/>
              </w:rPr>
            </w:pPr>
          </w:p>
        </w:tc>
      </w:tr>
    </w:tbl>
    <w:p w:rsidR="0070565A" w:rsidRDefault="0070565A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042A32" w:rsidTr="00A237DE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Heading"/>
            </w:pPr>
            <w:r>
              <w:t>5</w:t>
            </w:r>
          </w:p>
        </w:tc>
      </w:tr>
      <w:tr w:rsidR="00042A32" w:rsidTr="00A237DE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Heading"/>
            </w:pPr>
            <w:r>
              <w:t>005</w:t>
            </w: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42A32" w:rsidRDefault="00042A32" w:rsidP="00A237DE">
            <w:pPr>
              <w:pStyle w:val="TableContents"/>
            </w:pPr>
            <w:r>
              <w:t>Comprobar que el sistema muestre los datos ingresados de un plano</w:t>
            </w:r>
          </w:p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 w:rsidRPr="00472793">
              <w:t xml:space="preserve"> </w:t>
            </w: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042A32" w:rsidRDefault="00042A32" w:rsidP="00A237D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Ingresar al sistema con el usuario y contraseña respectiva del rol que pueda realizarle gestiones a los planos, e ingresar datos a un plano.</w:t>
            </w:r>
          </w:p>
          <w:p w:rsidR="00042A32" w:rsidRPr="00AB5BF3" w:rsidRDefault="00042A32" w:rsidP="00A237DE">
            <w:pPr>
              <w:pStyle w:val="TableContents"/>
              <w:rPr>
                <w:bCs/>
                <w:color w:val="000000"/>
              </w:rPr>
            </w:pP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Entrada:</w:t>
            </w:r>
          </w:p>
          <w:p w:rsidR="00042A32" w:rsidRPr="002F41F9" w:rsidRDefault="00042A32" w:rsidP="00042A32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 w:rsidRPr="002F41F9">
              <w:rPr>
                <w:bCs/>
              </w:rPr>
              <w:t>Descripción</w:t>
            </w:r>
          </w:p>
          <w:p w:rsidR="00042A32" w:rsidRDefault="00042A32" w:rsidP="00042A3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 w:rsidRPr="002F41F9">
              <w:rPr>
                <w:bCs/>
              </w:rPr>
              <w:t>Proyecto</w:t>
            </w: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042A32" w:rsidRPr="00042A32" w:rsidRDefault="00042A32" w:rsidP="00042A32">
            <w:pPr>
              <w:pStyle w:val="TableContents"/>
              <w:rPr>
                <w:bCs/>
              </w:rPr>
            </w:pPr>
            <w:r w:rsidRPr="00042A32">
              <w:rPr>
                <w:bCs/>
              </w:rPr>
              <w:t xml:space="preserve">El poder visualizar los datos </w:t>
            </w:r>
            <w:r>
              <w:rPr>
                <w:bCs/>
              </w:rPr>
              <w:t>de los planos ingresados al sistema</w:t>
            </w: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42A32" w:rsidRPr="00042A32" w:rsidRDefault="00042A32" w:rsidP="00B85835">
            <w:pPr>
              <w:pStyle w:val="TableContents"/>
              <w:rPr>
                <w:bCs/>
              </w:rPr>
            </w:pPr>
            <w:r w:rsidRPr="00042A32">
              <w:rPr>
                <w:bCs/>
              </w:rPr>
              <w:t xml:space="preserve">La </w:t>
            </w:r>
            <w:r w:rsidR="00B85835">
              <w:rPr>
                <w:bCs/>
              </w:rPr>
              <w:t>correcta visualización de los datos de un plano</w:t>
            </w: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042A32" w:rsidRPr="001D77B7" w:rsidRDefault="00042A32" w:rsidP="00A237DE">
            <w:pPr>
              <w:pStyle w:val="TableContents"/>
              <w:rPr>
                <w:bCs/>
              </w:rPr>
            </w:pPr>
            <w:r w:rsidRPr="001D77B7">
              <w:rPr>
                <w:bCs/>
              </w:rPr>
              <w:t>Ninguna</w:t>
            </w: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042A32" w:rsidRDefault="00042A32" w:rsidP="00A237DE">
            <w:pPr>
              <w:pStyle w:val="TableContents"/>
              <w:rPr>
                <w:b/>
                <w:bCs/>
              </w:rPr>
            </w:pPr>
            <w:r w:rsidRPr="00AB5BF3">
              <w:rPr>
                <w:bCs/>
              </w:rPr>
              <w:t>Correct</w:t>
            </w:r>
            <w:r>
              <w:rPr>
                <w:bCs/>
              </w:rPr>
              <w:t>o</w:t>
            </w: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</w:p>
        </w:tc>
      </w:tr>
      <w:tr w:rsidR="00042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2A32" w:rsidRDefault="00042A32" w:rsidP="00A237DE">
            <w:pPr>
              <w:pStyle w:val="TableContents"/>
              <w:rPr>
                <w:b/>
                <w:bCs/>
              </w:rPr>
            </w:pPr>
          </w:p>
        </w:tc>
      </w:tr>
    </w:tbl>
    <w:p w:rsidR="00042A32" w:rsidRDefault="00042A32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CB2D76" w:rsidTr="00A237DE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6</w:t>
            </w:r>
          </w:p>
        </w:tc>
      </w:tr>
      <w:tr w:rsidR="00CB2D76" w:rsidTr="00A237DE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006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CB2D76" w:rsidRDefault="00CB2D76" w:rsidP="00A237DE">
            <w:pPr>
              <w:pStyle w:val="TableContents"/>
            </w:pPr>
            <w:r>
              <w:t>Comprobar que el sistema le asigne correctamente los datos ingresados de un material requerido en un plano</w:t>
            </w:r>
          </w:p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 w:rsidRPr="00472793">
              <w:t xml:space="preserve"> 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CB2D76" w:rsidRDefault="00CB2D76" w:rsidP="00A237D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Ingresar al sistema con el usuario y contraseña respectiva del rol que pueda realizarle gestiones a los materiales, y tener un plano existente para la asignación.</w:t>
            </w:r>
          </w:p>
          <w:p w:rsidR="00CB2D76" w:rsidRPr="00AB5BF3" w:rsidRDefault="00CB2D76" w:rsidP="00A237DE">
            <w:pPr>
              <w:pStyle w:val="TableContents"/>
              <w:rPr>
                <w:bCs/>
                <w:color w:val="000000"/>
              </w:rPr>
            </w:pP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Entrada:</w:t>
            </w:r>
          </w:p>
          <w:p w:rsidR="00CB2D76" w:rsidRPr="00CB2D76" w:rsidRDefault="00CB2D76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lastRenderedPageBreak/>
              <w:t>Referencia</w:t>
            </w:r>
          </w:p>
          <w:p w:rsidR="00CB2D76" w:rsidRPr="00CB2D76" w:rsidRDefault="00CB2D76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Especificaciones</w:t>
            </w:r>
          </w:p>
          <w:p w:rsidR="00CB2D76" w:rsidRPr="00CB2D76" w:rsidRDefault="00CB2D76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Unidad de medida</w:t>
            </w:r>
          </w:p>
          <w:p w:rsidR="00CB2D76" w:rsidRDefault="00CB2D76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 xml:space="preserve">Cantidad disponible 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:rsidR="00CB2D76" w:rsidRPr="00042A32" w:rsidRDefault="00CB2D76" w:rsidP="00CB2D76">
            <w:pPr>
              <w:pStyle w:val="TableContents"/>
              <w:rPr>
                <w:bCs/>
              </w:rPr>
            </w:pPr>
            <w:r w:rsidRPr="00042A32">
              <w:rPr>
                <w:bCs/>
              </w:rPr>
              <w:t xml:space="preserve">El poder </w:t>
            </w:r>
            <w:r>
              <w:rPr>
                <w:bCs/>
              </w:rPr>
              <w:t>ingresar los datos de un material requerido por un plano y su correcta relación a la hora de visualizarlo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CB2D76" w:rsidRPr="00042A32" w:rsidRDefault="00CB2D76" w:rsidP="00A237DE">
            <w:pPr>
              <w:pStyle w:val="TableContents"/>
              <w:rPr>
                <w:bCs/>
              </w:rPr>
            </w:pPr>
            <w:r>
              <w:rPr>
                <w:bCs/>
              </w:rPr>
              <w:t>El correcto ingreso de los datos de un material requerido por un plano</w:t>
            </w:r>
            <w:r w:rsidR="00516A32">
              <w:rPr>
                <w:bCs/>
              </w:rPr>
              <w:t xml:space="preserve"> junto con su relación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CB2D76" w:rsidRPr="001D77B7" w:rsidRDefault="00CB2D76" w:rsidP="00A237DE">
            <w:pPr>
              <w:pStyle w:val="TableContents"/>
              <w:rPr>
                <w:bCs/>
              </w:rPr>
            </w:pPr>
            <w:r w:rsidRPr="001D77B7">
              <w:rPr>
                <w:bCs/>
              </w:rPr>
              <w:t>Ninguna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 w:rsidRPr="00AB5BF3">
              <w:rPr>
                <w:bCs/>
              </w:rPr>
              <w:t>Correct</w:t>
            </w:r>
            <w:r>
              <w:rPr>
                <w:bCs/>
              </w:rPr>
              <w:t>o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</w:p>
        </w:tc>
      </w:tr>
    </w:tbl>
    <w:p w:rsidR="00CB2D76" w:rsidRDefault="00CB2D76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CB2D76" w:rsidTr="00A237DE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7</w:t>
            </w:r>
          </w:p>
        </w:tc>
      </w:tr>
      <w:tr w:rsidR="00CB2D76" w:rsidTr="00A237DE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Heading"/>
            </w:pPr>
            <w:r>
              <w:t>007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CB2D76" w:rsidRDefault="00516A32" w:rsidP="00A237DE">
            <w:pPr>
              <w:pStyle w:val="TableContents"/>
            </w:pPr>
            <w:r>
              <w:t>Comprobar que el sistema</w:t>
            </w:r>
            <w:r w:rsidR="00CB2D76">
              <w:t xml:space="preserve"> </w:t>
            </w:r>
            <w:r>
              <w:t xml:space="preserve">ingresa correctamente los datos de un material al almacén </w:t>
            </w:r>
          </w:p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 w:rsidRPr="00472793">
              <w:t xml:space="preserve"> 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CB2D76" w:rsidRDefault="00CB2D76" w:rsidP="00A237D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Ingresar al sistema con el usuario y contraseña respectiva del rol que pueda realizarle gestiones a los materiales</w:t>
            </w:r>
            <w:r w:rsidR="00516A32">
              <w:rPr>
                <w:bCs/>
                <w:color w:val="000000"/>
              </w:rPr>
              <w:t>.</w:t>
            </w:r>
          </w:p>
          <w:p w:rsidR="00CB2D76" w:rsidRPr="00AB5BF3" w:rsidRDefault="00CB2D76" w:rsidP="00A237DE">
            <w:pPr>
              <w:pStyle w:val="TableContents"/>
              <w:rPr>
                <w:bCs/>
                <w:color w:val="000000"/>
              </w:rPr>
            </w:pP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Entrada:</w:t>
            </w:r>
          </w:p>
          <w:p w:rsidR="00CB2D76" w:rsidRPr="00CB2D76" w:rsidRDefault="00CB2D76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Referencia</w:t>
            </w:r>
          </w:p>
          <w:p w:rsidR="00CB2D76" w:rsidRPr="00CB2D76" w:rsidRDefault="00CB2D76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Especificaciones</w:t>
            </w:r>
          </w:p>
          <w:p w:rsidR="00CB2D76" w:rsidRPr="00CB2D76" w:rsidRDefault="00CB2D76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Unidad de medida</w:t>
            </w:r>
          </w:p>
          <w:p w:rsidR="00CB2D76" w:rsidRDefault="00CB2D76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 xml:space="preserve">Cantidad disponible 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CB2D76" w:rsidRPr="00042A32" w:rsidRDefault="00516A32" w:rsidP="00A237DE">
            <w:pPr>
              <w:pStyle w:val="TableContents"/>
              <w:rPr>
                <w:bCs/>
              </w:rPr>
            </w:pPr>
            <w:r>
              <w:rPr>
                <w:bCs/>
              </w:rPr>
              <w:t>Ingresar los datos de un material y que estos se muestren en el almacén.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CB2D76" w:rsidRPr="00042A32" w:rsidRDefault="00CB2D76" w:rsidP="00516A32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El correcto ingreso de los datos de un material </w:t>
            </w:r>
            <w:r w:rsidR="00516A32">
              <w:rPr>
                <w:bCs/>
              </w:rPr>
              <w:t>y su visualización en almacén.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CB2D76" w:rsidRPr="001D77B7" w:rsidRDefault="00CB2D76" w:rsidP="00A237DE">
            <w:pPr>
              <w:pStyle w:val="TableContents"/>
              <w:rPr>
                <w:bCs/>
              </w:rPr>
            </w:pPr>
            <w:r w:rsidRPr="001D77B7">
              <w:rPr>
                <w:bCs/>
              </w:rPr>
              <w:t>Ninguna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CB2D76" w:rsidRDefault="00CB2D76" w:rsidP="00A237DE">
            <w:pPr>
              <w:pStyle w:val="TableContents"/>
              <w:rPr>
                <w:b/>
                <w:bCs/>
              </w:rPr>
            </w:pPr>
            <w:r w:rsidRPr="00AB5BF3">
              <w:rPr>
                <w:bCs/>
              </w:rPr>
              <w:t>Correct</w:t>
            </w:r>
            <w:r>
              <w:rPr>
                <w:bCs/>
              </w:rPr>
              <w:t>o</w:t>
            </w: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</w:p>
        </w:tc>
      </w:tr>
      <w:tr w:rsidR="00CB2D76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B2D76" w:rsidRDefault="00CB2D76" w:rsidP="00A237DE">
            <w:pPr>
              <w:pStyle w:val="TableContents"/>
              <w:rPr>
                <w:b/>
                <w:bCs/>
              </w:rPr>
            </w:pPr>
          </w:p>
        </w:tc>
      </w:tr>
    </w:tbl>
    <w:p w:rsidR="00CB2D76" w:rsidRDefault="00CB2D76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516A32" w:rsidTr="00A237DE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Heading"/>
            </w:pPr>
            <w:r>
              <w:t>8</w:t>
            </w:r>
          </w:p>
        </w:tc>
      </w:tr>
      <w:tr w:rsidR="00516A32" w:rsidTr="00A237DE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Heading"/>
            </w:pPr>
            <w:r>
              <w:t>008</w:t>
            </w: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516A32" w:rsidRDefault="00516A32" w:rsidP="00A237DE">
            <w:pPr>
              <w:pStyle w:val="TableContents"/>
            </w:pPr>
            <w:r>
              <w:t xml:space="preserve">Comprobar que el sistema genera una alerta de los materiales faltantes de un proyecto. </w:t>
            </w:r>
          </w:p>
          <w:p w:rsidR="00516A32" w:rsidRDefault="00516A32" w:rsidP="00A237DE">
            <w:pPr>
              <w:pStyle w:val="TableContents"/>
              <w:rPr>
                <w:b/>
                <w:bCs/>
              </w:rPr>
            </w:pPr>
            <w:r w:rsidRPr="00472793">
              <w:t xml:space="preserve"> </w:t>
            </w: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516A32" w:rsidRPr="00AB5BF3" w:rsidRDefault="00516A32" w:rsidP="00516A32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Tener un proyecto existente  junto con sus planos respectivos para su realización.</w:t>
            </w: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Datos Entrada:</w:t>
            </w:r>
          </w:p>
          <w:p w:rsidR="00516A32" w:rsidRDefault="00516A32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516A32" w:rsidRPr="00042A32" w:rsidRDefault="00516A32" w:rsidP="00516A32">
            <w:pPr>
              <w:pStyle w:val="TableContents"/>
              <w:rPr>
                <w:bCs/>
              </w:rPr>
            </w:pPr>
            <w:r>
              <w:rPr>
                <w:bCs/>
              </w:rPr>
              <w:t>Que el sistema genere una alerta que avise a los integrantes del proyecto sobre los materiales faltantes para la realización de un proyecto.</w:t>
            </w: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516A32" w:rsidRPr="00042A32" w:rsidRDefault="007D639C" w:rsidP="00A237DE">
            <w:pPr>
              <w:pStyle w:val="TableContents"/>
              <w:rPr>
                <w:bCs/>
              </w:rPr>
            </w:pPr>
            <w:r>
              <w:rPr>
                <w:bCs/>
              </w:rPr>
              <w:t>El sistema genera una alerta sobre los materiales faltantes para la ejecución de un proyecto.</w:t>
            </w: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516A32" w:rsidRPr="001D77B7" w:rsidRDefault="007D639C" w:rsidP="00A237DE">
            <w:pPr>
              <w:pStyle w:val="TableContents"/>
              <w:rPr>
                <w:bCs/>
              </w:rPr>
            </w:pPr>
            <w:r>
              <w:rPr>
                <w:bCs/>
              </w:rPr>
              <w:t>Ninguna</w:t>
            </w: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516A32" w:rsidRPr="007D639C" w:rsidRDefault="007D639C" w:rsidP="00A237DE">
            <w:pPr>
              <w:pStyle w:val="TableContents"/>
              <w:rPr>
                <w:bCs/>
              </w:rPr>
            </w:pPr>
            <w:r w:rsidRPr="007D639C">
              <w:rPr>
                <w:bCs/>
              </w:rPr>
              <w:t>Correcto</w:t>
            </w: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</w:p>
        </w:tc>
      </w:tr>
      <w:tr w:rsidR="00516A32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16A32" w:rsidRDefault="00516A32" w:rsidP="00A237DE">
            <w:pPr>
              <w:pStyle w:val="TableContents"/>
              <w:rPr>
                <w:b/>
                <w:bCs/>
              </w:rPr>
            </w:pPr>
          </w:p>
        </w:tc>
      </w:tr>
    </w:tbl>
    <w:p w:rsidR="00516A32" w:rsidRDefault="00516A32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A237DE" w:rsidTr="00A237DE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Heading"/>
            </w:pPr>
            <w:r>
              <w:t>9</w:t>
            </w:r>
          </w:p>
        </w:tc>
      </w:tr>
      <w:tr w:rsidR="00A237DE" w:rsidTr="00A237DE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Heading"/>
            </w:pPr>
            <w:r>
              <w:t>009</w:t>
            </w: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A237DE" w:rsidRDefault="00A237DE" w:rsidP="00A237DE">
            <w:pPr>
              <w:pStyle w:val="TableContents"/>
            </w:pPr>
            <w:r>
              <w:t>Comprobar que el sistema genera una alerta de los mater</w:t>
            </w:r>
            <w:r w:rsidR="00BC6322">
              <w:t>iales faltantes de un proyecto, la cual se pueda visualizar por los integrantes del respectivo proyecto.</w:t>
            </w:r>
          </w:p>
          <w:p w:rsidR="00A237DE" w:rsidRDefault="00A237DE" w:rsidP="00A237DE">
            <w:pPr>
              <w:pStyle w:val="TableContents"/>
              <w:rPr>
                <w:b/>
                <w:bCs/>
              </w:rPr>
            </w:pPr>
            <w:r w:rsidRPr="00472793">
              <w:t xml:space="preserve"> </w:t>
            </w: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A237DE" w:rsidRPr="00AB5BF3" w:rsidRDefault="00A237DE" w:rsidP="00A237D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Tener un proyecto existente  junto con sus planos respectivos para su realización.</w:t>
            </w: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Entrada:</w:t>
            </w:r>
          </w:p>
          <w:p w:rsidR="00A237DE" w:rsidRDefault="00A237DE" w:rsidP="00A237DE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A237DE" w:rsidRPr="00042A32" w:rsidRDefault="00A237DE" w:rsidP="00A237DE">
            <w:pPr>
              <w:pStyle w:val="TableContents"/>
              <w:rPr>
                <w:bCs/>
              </w:rPr>
            </w:pPr>
            <w:r>
              <w:rPr>
                <w:bCs/>
              </w:rPr>
              <w:t>Que el sistema genere una alerta que avise a los integrantes del proyecto sobre los materiales faltantes par</w:t>
            </w:r>
            <w:r w:rsidR="00BC6322">
              <w:rPr>
                <w:bCs/>
              </w:rPr>
              <w:t>a la realización de un proyecto con su correcta visualización.</w:t>
            </w: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A237DE" w:rsidRPr="00042A32" w:rsidRDefault="007D639C" w:rsidP="00A237DE">
            <w:pPr>
              <w:pStyle w:val="TableContents"/>
              <w:rPr>
                <w:bCs/>
              </w:rPr>
            </w:pPr>
            <w:r>
              <w:rPr>
                <w:bCs/>
              </w:rPr>
              <w:t>La correcta visualización de un mensaje generado por el sistema avisando sobre los materiales faltantes para la ejecución de un proyecto</w:t>
            </w: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A237DE" w:rsidRPr="001D77B7" w:rsidRDefault="007D639C" w:rsidP="00A237DE">
            <w:pPr>
              <w:pStyle w:val="TableContents"/>
              <w:rPr>
                <w:bCs/>
              </w:rPr>
            </w:pPr>
            <w:r>
              <w:rPr>
                <w:bCs/>
              </w:rPr>
              <w:t>Ninguna</w:t>
            </w: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A237DE" w:rsidRPr="007D639C" w:rsidRDefault="007D639C" w:rsidP="00A237DE">
            <w:pPr>
              <w:pStyle w:val="TableContents"/>
              <w:rPr>
                <w:bCs/>
              </w:rPr>
            </w:pPr>
            <w:r w:rsidRPr="007D639C">
              <w:rPr>
                <w:bCs/>
              </w:rPr>
              <w:t>Correcto</w:t>
            </w: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</w:p>
        </w:tc>
      </w:tr>
      <w:tr w:rsidR="00A237DE" w:rsidTr="00A237DE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37DE" w:rsidRDefault="00A237DE" w:rsidP="00A237DE">
            <w:pPr>
              <w:pStyle w:val="TableContents"/>
              <w:rPr>
                <w:b/>
                <w:bCs/>
              </w:rPr>
            </w:pPr>
          </w:p>
        </w:tc>
      </w:tr>
    </w:tbl>
    <w:p w:rsidR="00A237DE" w:rsidRDefault="00A237DE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C6322" w:rsidTr="00DF654C">
        <w:trPr>
          <w:trHeight w:val="352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Heading"/>
            </w:pPr>
            <w:r>
              <w:t>Caso de Prueba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Heading"/>
            </w:pPr>
            <w:r>
              <w:t>Código del CP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Heading"/>
            </w:pPr>
            <w:r>
              <w:t>10</w:t>
            </w:r>
          </w:p>
        </w:tc>
      </w:tr>
      <w:tr w:rsidR="00BC6322" w:rsidTr="00DF654C">
        <w:trPr>
          <w:trHeight w:val="47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Heading"/>
            </w:pPr>
            <w:r>
              <w:t>Código del RF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Heading"/>
            </w:pPr>
            <w:r>
              <w:t>010</w:t>
            </w: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C6322" w:rsidRDefault="00BC6322" w:rsidP="00BC6322">
            <w:pPr>
              <w:pStyle w:val="TableContents"/>
              <w:rPr>
                <w:b/>
                <w:bCs/>
              </w:rPr>
            </w:pPr>
            <w:r>
              <w:t>Comprobar que el sistema pueda ingresar constantemente los avances de un proyecto y poder visualizarlos.</w:t>
            </w:r>
            <w:r w:rsidRPr="00472793">
              <w:t xml:space="preserve"> </w:t>
            </w: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C6322" w:rsidRPr="00AB5BF3" w:rsidRDefault="00BC6322" w:rsidP="00DF654C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</w:t>
            </w:r>
            <w:r>
              <w:rPr>
                <w:rFonts w:hint="eastAsia"/>
                <w:bCs/>
                <w:color w:val="000000"/>
              </w:rPr>
              <w:t>e</w:t>
            </w:r>
            <w:r>
              <w:rPr>
                <w:bCs/>
                <w:color w:val="000000"/>
              </w:rPr>
              <w:t>ner un proyecto existente el cual ya esté en proceso de realización.</w:t>
            </w: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Entrada:</w:t>
            </w:r>
          </w:p>
          <w:p w:rsidR="00BC6322" w:rsidRPr="00BC6322" w:rsidRDefault="00BC6322" w:rsidP="00BC632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Cs/>
              </w:rPr>
              <w:t>Porcentaje de avance</w:t>
            </w: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BC6322" w:rsidRPr="009F7476" w:rsidRDefault="00BC6322" w:rsidP="00DF654C">
            <w:pPr>
              <w:pStyle w:val="TableContents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lastRenderedPageBreak/>
              <w:t>L</w:t>
            </w:r>
            <w:r>
              <w:rPr>
                <w:bCs/>
                <w:color w:val="000000"/>
              </w:rPr>
              <w:t>a visualización de los avances de un proyecto que está en constante realización.</w:t>
            </w:r>
          </w:p>
          <w:p w:rsidR="00BC6322" w:rsidRDefault="00BC6322" w:rsidP="00DF654C">
            <w:pPr>
              <w:pStyle w:val="TableContents"/>
              <w:rPr>
                <w:b/>
                <w:bCs/>
              </w:rPr>
            </w:pP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obtenido:</w:t>
            </w:r>
          </w:p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La correcta visualización de los avances de un proyecto a medida que progresa.</w:t>
            </w: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Severidad:</w:t>
            </w:r>
          </w:p>
          <w:p w:rsidR="00BC6322" w:rsidRPr="001D77B7" w:rsidRDefault="00BC6322" w:rsidP="00DF654C">
            <w:pPr>
              <w:pStyle w:val="TableContents"/>
              <w:rPr>
                <w:bCs/>
              </w:rPr>
            </w:pPr>
            <w:r w:rsidRPr="001D77B7">
              <w:rPr>
                <w:bCs/>
              </w:rPr>
              <w:t>Ninguna</w:t>
            </w: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Resultado:</w:t>
            </w:r>
          </w:p>
          <w:p w:rsidR="00BC6322" w:rsidRDefault="00BC6322" w:rsidP="00DF654C">
            <w:pPr>
              <w:pStyle w:val="TableContents"/>
              <w:rPr>
                <w:b/>
                <w:bCs/>
              </w:rPr>
            </w:pPr>
            <w:r w:rsidRPr="00AB5BF3">
              <w:rPr>
                <w:bCs/>
              </w:rPr>
              <w:t>Correct</w:t>
            </w:r>
            <w:r>
              <w:rPr>
                <w:bCs/>
              </w:rPr>
              <w:t>o</w:t>
            </w: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</w:p>
        </w:tc>
      </w:tr>
      <w:tr w:rsidR="00BC6322" w:rsidTr="00DF65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6322" w:rsidRDefault="00BC6322" w:rsidP="00DF654C">
            <w:pPr>
              <w:pStyle w:val="TableContents"/>
              <w:rPr>
                <w:b/>
                <w:bCs/>
              </w:rPr>
            </w:pPr>
          </w:p>
        </w:tc>
      </w:tr>
    </w:tbl>
    <w:p w:rsidR="00021CAF" w:rsidRDefault="00021CAF">
      <w:pPr>
        <w:pStyle w:val="Textbody"/>
        <w:rPr>
          <w:rFonts w:cs="Arial"/>
          <w:color w:val="000000"/>
        </w:rPr>
      </w:pPr>
      <w:bookmarkStart w:id="5" w:name="__RefHeading__3798_904956992"/>
      <w:bookmarkStart w:id="6" w:name="__RefHeading__3800_904956992"/>
      <w:bookmarkEnd w:id="5"/>
      <w:bookmarkEnd w:id="6"/>
    </w:p>
    <w:p w:rsidR="00021CAF" w:rsidRDefault="00B543F8">
      <w:pPr>
        <w:pStyle w:val="Ttulo1"/>
        <w:rPr>
          <w:rFonts w:hint="eastAsia"/>
        </w:rPr>
      </w:pPr>
      <w:bookmarkStart w:id="7" w:name="__RefHeading__3802_904956992"/>
      <w:bookmarkStart w:id="8" w:name="__RefHeading__3804_904956992"/>
      <w:bookmarkEnd w:id="7"/>
      <w:bookmarkEnd w:id="8"/>
      <w:r>
        <w:lastRenderedPageBreak/>
        <w:t>BIBLIOGRAFÍA Y REFERENCIAS</w:t>
      </w:r>
    </w:p>
    <w:p w:rsidR="00021CAF" w:rsidRDefault="00021CAF">
      <w:pPr>
        <w:pStyle w:val="Standard"/>
        <w:jc w:val="both"/>
      </w:pPr>
    </w:p>
    <w:tbl>
      <w:tblPr>
        <w:tblW w:w="8044" w:type="dxa"/>
        <w:jc w:val="center"/>
        <w:tblInd w:w="-8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6181"/>
      </w:tblGrid>
      <w:tr w:rsidR="00021CAF" w:rsidTr="00473485">
        <w:trPr>
          <w:jc w:val="center"/>
        </w:trPr>
        <w:tc>
          <w:tcPr>
            <w:tcW w:w="1863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1CAF" w:rsidRDefault="00B543F8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1CAF" w:rsidRDefault="00B543F8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021CAF" w:rsidTr="00473485">
        <w:trPr>
          <w:jc w:val="center"/>
        </w:trPr>
        <w:tc>
          <w:tcPr>
            <w:tcW w:w="18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21CAF" w:rsidRDefault="00B543F8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21CAF" w:rsidRDefault="00473485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 w:rsidRPr="00473485">
              <w:rPr>
                <w:rFonts w:cs="Arial"/>
              </w:rPr>
              <w:t>http://www.juntadeandalucia.es/servicios/madeja/contenido/recurso/462</w:t>
            </w:r>
          </w:p>
        </w:tc>
      </w:tr>
      <w:tr w:rsidR="00021CAF" w:rsidTr="00473485">
        <w:trPr>
          <w:jc w:val="center"/>
        </w:trPr>
        <w:tc>
          <w:tcPr>
            <w:tcW w:w="18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21CAF" w:rsidRDefault="00B543F8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21CAF" w:rsidRDefault="0051774F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 w:rsidRPr="0051774F">
              <w:rPr>
                <w:rFonts w:cs="Arial"/>
              </w:rPr>
              <w:t>https://es.wikipedia.org/wiki/Caso_de_prueba</w:t>
            </w:r>
          </w:p>
        </w:tc>
      </w:tr>
    </w:tbl>
    <w:p w:rsidR="00021CAF" w:rsidRDefault="00021CAF">
      <w:pPr>
        <w:pStyle w:val="Standard"/>
        <w:jc w:val="both"/>
        <w:rPr>
          <w:rFonts w:ascii="Verdana" w:hAnsi="Verdana"/>
          <w:szCs w:val="20"/>
        </w:rPr>
      </w:pPr>
      <w:bookmarkStart w:id="9" w:name="_GoBack"/>
      <w:bookmarkEnd w:id="9"/>
    </w:p>
    <w:sectPr w:rsidR="00021CAF">
      <w:headerReference w:type="default" r:id="rId10"/>
      <w:footerReference w:type="default" r:id="rId11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4E4" w:rsidRDefault="00C214E4">
      <w:r>
        <w:separator/>
      </w:r>
    </w:p>
  </w:endnote>
  <w:endnote w:type="continuationSeparator" w:id="0">
    <w:p w:rsidR="00C214E4" w:rsidRDefault="00C2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7DE" w:rsidRDefault="00A237DE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72F76">
      <w:rPr>
        <w:rFonts w:hint="eastAsia"/>
        <w:noProof/>
      </w:rPr>
      <w:t>12</w:t>
    </w:r>
    <w:r>
      <w:fldChar w:fldCharType="end"/>
    </w:r>
    <w:r>
      <w:t xml:space="preserve"> de </w:t>
    </w:r>
    <w:fldSimple w:instr=" NUMPAGES ">
      <w:r w:rsidR="00C72F76">
        <w:rPr>
          <w:rFonts w:hint="eastAsia"/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4E4" w:rsidRDefault="00C214E4">
      <w:r>
        <w:rPr>
          <w:color w:val="000000"/>
        </w:rPr>
        <w:separator/>
      </w:r>
    </w:p>
  </w:footnote>
  <w:footnote w:type="continuationSeparator" w:id="0">
    <w:p w:rsidR="00C214E4" w:rsidRDefault="00C21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7DE" w:rsidRDefault="00A237DE">
    <w:pPr>
      <w:pStyle w:val="Encabezado"/>
    </w:pPr>
    <w:r>
      <w:rPr>
        <w:noProof/>
        <w:lang w:val="es-CO" w:eastAsia="es-CO"/>
      </w:rPr>
      <w:drawing>
        <wp:inline distT="0" distB="0" distL="0" distR="0" wp14:anchorId="47E06C04" wp14:editId="079C9E5D">
          <wp:extent cx="969105" cy="30480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389" cy="314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A237DE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A237DE" w:rsidRDefault="00A237DE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A237DE" w:rsidRDefault="00A237DE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SIGPI</w:t>
          </w:r>
        </w:p>
        <w:p w:rsidR="00A237DE" w:rsidRDefault="00A237DE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C72F76">
            <w:rPr>
              <w:rFonts w:ascii="Eras Bk BT" w:hAnsi="Eras Bk BT" w:hint="eastAsia"/>
              <w:b/>
              <w:bCs/>
              <w:szCs w:val="20"/>
            </w:rPr>
            <w:t>Planes de Pruebas Funcionales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A237DE" w:rsidRDefault="00C3233B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:rsidR="00A237DE" w:rsidRDefault="00A237DE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80E"/>
    <w:multiLevelType w:val="hybridMultilevel"/>
    <w:tmpl w:val="2D905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C539B"/>
    <w:multiLevelType w:val="multilevel"/>
    <w:tmpl w:val="4E6255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14860E4"/>
    <w:multiLevelType w:val="hybridMultilevel"/>
    <w:tmpl w:val="89E82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F63F2"/>
    <w:multiLevelType w:val="hybridMultilevel"/>
    <w:tmpl w:val="FB04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C43F0"/>
    <w:multiLevelType w:val="multilevel"/>
    <w:tmpl w:val="396C5586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>
    <w:nsid w:val="761D7800"/>
    <w:multiLevelType w:val="hybridMultilevel"/>
    <w:tmpl w:val="D318DD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AF"/>
    <w:rsid w:val="00021CAF"/>
    <w:rsid w:val="000427FA"/>
    <w:rsid w:val="000428FB"/>
    <w:rsid w:val="00042A32"/>
    <w:rsid w:val="00045974"/>
    <w:rsid w:val="001C72E1"/>
    <w:rsid w:val="001D77B7"/>
    <w:rsid w:val="00224129"/>
    <w:rsid w:val="0025227E"/>
    <w:rsid w:val="002F41F9"/>
    <w:rsid w:val="00323AA2"/>
    <w:rsid w:val="00472793"/>
    <w:rsid w:val="00473485"/>
    <w:rsid w:val="00516A32"/>
    <w:rsid w:val="0051774F"/>
    <w:rsid w:val="00543B8C"/>
    <w:rsid w:val="00563552"/>
    <w:rsid w:val="00666A34"/>
    <w:rsid w:val="0070565A"/>
    <w:rsid w:val="00792FD9"/>
    <w:rsid w:val="007D639C"/>
    <w:rsid w:val="008053EE"/>
    <w:rsid w:val="008C1AAF"/>
    <w:rsid w:val="008C5CEE"/>
    <w:rsid w:val="0099514D"/>
    <w:rsid w:val="009F135F"/>
    <w:rsid w:val="009F7476"/>
    <w:rsid w:val="00A11C17"/>
    <w:rsid w:val="00A237DE"/>
    <w:rsid w:val="00AB5BF3"/>
    <w:rsid w:val="00B543F8"/>
    <w:rsid w:val="00B85835"/>
    <w:rsid w:val="00BC6322"/>
    <w:rsid w:val="00BF1948"/>
    <w:rsid w:val="00C214E4"/>
    <w:rsid w:val="00C3233B"/>
    <w:rsid w:val="00C72F76"/>
    <w:rsid w:val="00CB2D76"/>
    <w:rsid w:val="00D512BF"/>
    <w:rsid w:val="00E02FFF"/>
    <w:rsid w:val="00E125AA"/>
    <w:rsid w:val="00E12A03"/>
    <w:rsid w:val="00E97EE6"/>
    <w:rsid w:val="00EA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D76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D76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348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D76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D76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3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8593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SENA</dc:creator>
  <cp:keywords>0100</cp:keywords>
  <cp:lastModifiedBy>Marlon</cp:lastModifiedBy>
  <cp:revision>15</cp:revision>
  <cp:lastPrinted>2017-06-22T17:27:00Z</cp:lastPrinted>
  <dcterms:created xsi:type="dcterms:W3CDTF">2017-06-16T22:20:00Z</dcterms:created>
  <dcterms:modified xsi:type="dcterms:W3CDTF">2017-06-22T17:27:00Z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