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F21" w:rsidRDefault="003E7B3C">
      <w:pPr>
        <w:rPr>
          <w:sz w:val="44"/>
          <w:szCs w:val="44"/>
        </w:rPr>
      </w:pPr>
      <w:r w:rsidRPr="00ED63B5">
        <w:rPr>
          <w:sz w:val="44"/>
          <w:szCs w:val="44"/>
        </w:rPr>
        <w:t xml:space="preserve">Лабораторная работа 9. </w:t>
      </w:r>
    </w:p>
    <w:p w:rsidR="003E7B3C" w:rsidRDefault="003E7B3C">
      <w:pPr>
        <w:rPr>
          <w:rFonts w:ascii="Verdana" w:hAnsi="Verdana"/>
          <w:b/>
          <w:bCs/>
          <w:color w:val="330066"/>
          <w:sz w:val="28"/>
          <w:szCs w:val="28"/>
          <w:lang w:val="en-US"/>
        </w:rPr>
      </w:pPr>
      <w:r w:rsidRPr="00ED63B5">
        <w:rPr>
          <w:rFonts w:ascii="Verdana" w:hAnsi="Verdana"/>
          <w:b/>
          <w:bCs/>
          <w:color w:val="330066"/>
          <w:sz w:val="28"/>
          <w:szCs w:val="28"/>
        </w:rPr>
        <w:t xml:space="preserve">Технология публикация-подписка </w:t>
      </w:r>
      <w:r w:rsidRPr="00ED63B5">
        <w:rPr>
          <w:rFonts w:ascii="Verdana" w:hAnsi="Verdana"/>
          <w:b/>
          <w:bCs/>
          <w:color w:val="330066"/>
          <w:sz w:val="28"/>
          <w:szCs w:val="28"/>
          <w:lang w:val="en-US"/>
        </w:rPr>
        <w:t>publish</w:t>
      </w:r>
      <w:r w:rsidRPr="00ED63B5">
        <w:rPr>
          <w:rFonts w:ascii="Verdana" w:hAnsi="Verdana"/>
          <w:b/>
          <w:bCs/>
          <w:color w:val="330066"/>
          <w:sz w:val="28"/>
          <w:szCs w:val="28"/>
        </w:rPr>
        <w:t>/</w:t>
      </w:r>
      <w:r w:rsidRPr="00ED63B5">
        <w:rPr>
          <w:rFonts w:ascii="Verdana" w:hAnsi="Verdana"/>
          <w:b/>
          <w:bCs/>
          <w:color w:val="330066"/>
          <w:sz w:val="28"/>
          <w:szCs w:val="28"/>
          <w:lang w:val="en-US"/>
        </w:rPr>
        <w:t>subscribe</w:t>
      </w:r>
    </w:p>
    <w:p w:rsidR="001A5F21" w:rsidRDefault="001A5F21" w:rsidP="001A5F21">
      <w:pPr>
        <w:jc w:val="right"/>
        <w:rPr>
          <w:rFonts w:ascii="Verdana" w:hAnsi="Verdana"/>
          <w:b/>
          <w:bCs/>
          <w:color w:val="330066"/>
          <w:sz w:val="28"/>
          <w:szCs w:val="28"/>
        </w:rPr>
      </w:pPr>
      <w:r>
        <w:rPr>
          <w:rFonts w:ascii="Verdana" w:hAnsi="Verdana"/>
          <w:b/>
          <w:bCs/>
          <w:color w:val="330066"/>
          <w:sz w:val="28"/>
          <w:szCs w:val="28"/>
        </w:rPr>
        <w:t>Теория.</w:t>
      </w:r>
    </w:p>
    <w:p w:rsidR="001A5F21" w:rsidRPr="001A5F21" w:rsidRDefault="001A5F21" w:rsidP="001A5F21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1A5F21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Общие сведения о модели публикация-подписка</w:t>
      </w:r>
    </w:p>
    <w:p w:rsidR="001A5F21" w:rsidRDefault="001A5F21" w:rsidP="001A5F2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1A5F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Механизм </w:t>
      </w:r>
      <w:r w:rsidRPr="001A5F21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публикация-подписка</w:t>
      </w:r>
      <w:r w:rsidRPr="001A5F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(</w:t>
      </w:r>
      <w:proofErr w:type="spellStart"/>
      <w:r w:rsidRPr="001A5F21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Publish</w:t>
      </w:r>
      <w:proofErr w:type="spellEnd"/>
      <w:r w:rsidRPr="001A5F21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/</w:t>
      </w:r>
      <w:proofErr w:type="spellStart"/>
      <w:r w:rsidRPr="001A5F21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Subscribe</w:t>
      </w:r>
      <w:proofErr w:type="spellEnd"/>
      <w:r w:rsidRPr="001A5F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 позволяет поставлять информацию от поставщика к потребителю. Эта модель стала особенно популярной в последние годы благодаря тому, что часто меняющаяся информация может поставляться постоянно многим получателям. Одним из типичных примеров такой информации являются данные на рынке акций и валют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и еще пример – подписки на сообщения,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твиттер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</w:t>
      </w: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пр. </w:t>
      </w:r>
      <w:r w:rsidRPr="001A5F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  <w:proofErr w:type="gramEnd"/>
      <w:r w:rsidRPr="001A5F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</w:p>
    <w:p w:rsidR="001A5F21" w:rsidRPr="001A5F21" w:rsidRDefault="001A5F21" w:rsidP="001A5F2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1A5F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В такой модели издателю </w:t>
      </w:r>
      <w:proofErr w:type="spellStart"/>
      <w:r w:rsidRPr="001A5F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необязатеьно</w:t>
      </w:r>
      <w:proofErr w:type="spellEnd"/>
      <w:r w:rsidRPr="001A5F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знать о местонахождении получателя и наоборот. В модели </w:t>
      </w:r>
      <w:proofErr w:type="spellStart"/>
      <w:r w:rsidRPr="001A5F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Request</w:t>
      </w:r>
      <w:proofErr w:type="spellEnd"/>
      <w:r w:rsidRPr="001A5F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/</w:t>
      </w:r>
      <w:proofErr w:type="spellStart"/>
      <w:r w:rsidRPr="001A5F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Reply</w:t>
      </w:r>
      <w:proofErr w:type="spellEnd"/>
      <w:r w:rsidRPr="001A5F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движение информации начинается по запросу потребителя (клиента). В модели </w:t>
      </w:r>
      <w:proofErr w:type="spellStart"/>
      <w:r w:rsidRPr="001A5F21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Publish</w:t>
      </w:r>
      <w:proofErr w:type="spellEnd"/>
      <w:r w:rsidRPr="001A5F21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/</w:t>
      </w:r>
      <w:proofErr w:type="spellStart"/>
      <w:r w:rsidRPr="001A5F21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Subscribe</w:t>
      </w:r>
      <w:proofErr w:type="spellEnd"/>
      <w:r w:rsidRPr="001A5F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движение информации начинается по мере ее появления и поступления от поставщика.</w:t>
      </w:r>
    </w:p>
    <w:p w:rsidR="001A5F21" w:rsidRPr="001A5F21" w:rsidRDefault="001A5F21" w:rsidP="001A5F2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1A5F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Поставщика информации принято называть </w:t>
      </w:r>
      <w:r w:rsidRPr="001A5F21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издатель</w:t>
      </w:r>
      <w:r w:rsidRPr="001A5F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(</w:t>
      </w:r>
      <w:proofErr w:type="spellStart"/>
      <w:r w:rsidRPr="001A5F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publisher</w:t>
      </w:r>
      <w:proofErr w:type="spellEnd"/>
      <w:r w:rsidRPr="001A5F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). </w:t>
      </w:r>
      <w:r w:rsidRPr="001A5F21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издатель</w:t>
      </w:r>
      <w:r w:rsidRPr="001A5F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предлагает информацию на определенные темы. Потребитель информации называется </w:t>
      </w:r>
      <w:r w:rsidRPr="001A5F21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подписчиком</w:t>
      </w:r>
      <w:r w:rsidRPr="001A5F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(</w:t>
      </w:r>
      <w:proofErr w:type="spellStart"/>
      <w:r w:rsidRPr="001A5F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subscriber</w:t>
      </w:r>
      <w:proofErr w:type="spellEnd"/>
      <w:r w:rsidRPr="001A5F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), он подписывается на получение информации на определенные темы. Информация, которую получает один </w:t>
      </w:r>
      <w:r w:rsidRPr="001A5F21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подписчик</w:t>
      </w:r>
      <w:r w:rsidRPr="001A5F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может передаваться другим </w:t>
      </w:r>
      <w:r w:rsidRPr="001A5F21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подписчикам</w:t>
      </w:r>
      <w:r w:rsidRPr="001A5F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1A5F21" w:rsidRDefault="001A5F21" w:rsidP="001A5F2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1A5F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Информация, посылаемая как сообщение, характеризуется темой. </w:t>
      </w:r>
      <w:r w:rsidRPr="001A5F21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издатель</w:t>
      </w:r>
      <w:r w:rsidRPr="001A5F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посылает информацию только на те темы, на которые сделана подписка. Взаимодействие между издателями и </w:t>
      </w:r>
      <w:r w:rsidRPr="001A5F21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подписчиками</w:t>
      </w:r>
      <w:r w:rsidRPr="001A5F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контролируется посредником или </w:t>
      </w:r>
      <w:r w:rsidRPr="001A5F21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брокером</w:t>
      </w:r>
      <w:r w:rsidRPr="001A5F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(</w:t>
      </w:r>
      <w:proofErr w:type="spellStart"/>
      <w:r w:rsidRPr="001A5F21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broker</w:t>
      </w:r>
      <w:proofErr w:type="spellEnd"/>
      <w:r w:rsidRPr="001A5F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). Взаимосвязанные темы группируются совместно в потоки (</w:t>
      </w:r>
      <w:proofErr w:type="spellStart"/>
      <w:r w:rsidRPr="001A5F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stream</w:t>
      </w:r>
      <w:proofErr w:type="spellEnd"/>
      <w:r w:rsidRPr="001A5F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). </w:t>
      </w:r>
      <w:r w:rsidRPr="001A5F21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издатель</w:t>
      </w:r>
      <w:r w:rsidRPr="001A5F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может применять потоки для ограничения диапазонов тем издателей и </w:t>
      </w:r>
      <w:r w:rsidRPr="001A5F21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подписчиков</w:t>
      </w:r>
      <w:r w:rsidRPr="001A5F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Через </w:t>
      </w:r>
      <w:r w:rsidRPr="001A5F21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брокера</w:t>
      </w:r>
      <w:r w:rsidRPr="001A5F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идет поток, который использует все темы. На </w:t>
      </w:r>
      <w:proofErr w:type="spellStart"/>
      <w:r w:rsidRPr="001A5F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рис</w:t>
      </w:r>
      <w:proofErr w:type="gramStart"/>
      <w:r w:rsidRPr="001A5F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  <w:proofErr w:type="gramEnd"/>
      <w:r w:rsidRPr="001A5F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представлена</w:t>
      </w:r>
      <w:proofErr w:type="spellEnd"/>
      <w:r w:rsidRPr="001A5F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схема, иллюстрирующая взаимодействие </w:t>
      </w:r>
      <w:r w:rsidRPr="001A5F21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брокеров</w:t>
      </w:r>
      <w:r w:rsidRPr="001A5F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издателей и </w:t>
      </w:r>
      <w:r w:rsidRPr="001A5F21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подписчиков</w:t>
      </w:r>
      <w:r w:rsidRPr="001A5F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1A5F21" w:rsidRDefault="001A5F21" w:rsidP="001A5F2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1A5F2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drawing>
          <wp:inline distT="0" distB="0" distL="0" distR="0">
            <wp:extent cx="3810000" cy="2143125"/>
            <wp:effectExtent l="0" t="0" r="0" b="9525"/>
            <wp:docPr id="1" name="Рисунок 1" descr="Ð¡ÑÐµÐ¼Ð° Ð²Ð·Ð°Ð¸Ð¼Ð¾Ð´ÐµÐ¹ÑÑÐ²Ð¸Ñ Ð±ÑÐ¾ÐºÐµÑÐ¾Ð², Ð¸Ð·Ð´Ð°ÑÐµÐ»ÐµÐ¹ Ð¸ Ð¿Ð¾Ð´Ð¿Ð¸ÑÑÐ¸ÐºÐ¾Ð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¡ÑÐµÐ¼Ð° Ð²Ð·Ð°Ð¸Ð¼Ð¾Ð´ÐµÐ¹ÑÑÐ²Ð¸Ñ Ð±ÑÐ¾ÐºÐµÑÐ¾Ð², Ð¸Ð·Ð´Ð°ÑÐµÐ»ÐµÐ¹ Ð¸ Ð¿Ð¾Ð´Ð¿Ð¸ÑÑÐ¸ÐºÐ¾Ð²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F21" w:rsidRDefault="001A5F21" w:rsidP="001A5F2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p w:rsidR="001A5F21" w:rsidRPr="001A5F21" w:rsidRDefault="001A5F21" w:rsidP="001A5F2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p w:rsidR="001A5F21" w:rsidRPr="001A5F21" w:rsidRDefault="001A5F21" w:rsidP="001A5F21">
      <w:pPr>
        <w:rPr>
          <w:rFonts w:ascii="Verdana" w:hAnsi="Verdana"/>
          <w:b/>
          <w:bCs/>
          <w:color w:val="330066"/>
          <w:sz w:val="28"/>
          <w:szCs w:val="28"/>
        </w:rPr>
      </w:pPr>
    </w:p>
    <w:p w:rsidR="001A5F21" w:rsidRPr="001A5F21" w:rsidRDefault="001A5F21">
      <w:pPr>
        <w:rPr>
          <w:rFonts w:ascii="Verdana" w:hAnsi="Verdana"/>
          <w:b/>
          <w:bCs/>
          <w:color w:val="330066"/>
          <w:sz w:val="28"/>
          <w:szCs w:val="28"/>
        </w:rPr>
      </w:pPr>
    </w:p>
    <w:p w:rsidR="003E7B3C" w:rsidRDefault="003E7B3C">
      <w:pPr>
        <w:rPr>
          <w:rFonts w:ascii="Verdana" w:hAnsi="Verdana"/>
          <w:b/>
          <w:bCs/>
          <w:color w:val="330066"/>
          <w:sz w:val="20"/>
          <w:szCs w:val="20"/>
        </w:rPr>
      </w:pPr>
      <w:r>
        <w:rPr>
          <w:rFonts w:ascii="Verdana" w:hAnsi="Verdana"/>
          <w:b/>
          <w:bCs/>
          <w:color w:val="330066"/>
          <w:sz w:val="20"/>
          <w:szCs w:val="20"/>
        </w:rPr>
        <w:t>Разработать сайт (страница), осуществляющий следующие действия:</w:t>
      </w:r>
    </w:p>
    <w:p w:rsidR="00061304" w:rsidRDefault="00061304">
      <w:pPr>
        <w:rPr>
          <w:rFonts w:ascii="Verdana" w:hAnsi="Verdana"/>
          <w:b/>
          <w:bCs/>
          <w:color w:val="330066"/>
          <w:sz w:val="20"/>
          <w:szCs w:val="20"/>
        </w:rPr>
      </w:pPr>
      <w:r>
        <w:rPr>
          <w:rFonts w:ascii="Verdana" w:hAnsi="Verdana"/>
          <w:b/>
          <w:bCs/>
          <w:color w:val="330066"/>
          <w:sz w:val="20"/>
          <w:szCs w:val="20"/>
        </w:rPr>
        <w:t xml:space="preserve">На сайте издатель публикует новости университета. Реализовать механизм подписки и публикации нас сайте подписчика новых публикаций. </w:t>
      </w:r>
      <w:bookmarkStart w:id="0" w:name="_GoBack"/>
      <w:bookmarkEnd w:id="0"/>
    </w:p>
    <w:p w:rsidR="00061304" w:rsidRDefault="00061304">
      <w:pPr>
        <w:rPr>
          <w:rFonts w:ascii="Verdana" w:hAnsi="Verdana"/>
          <w:b/>
          <w:bCs/>
          <w:color w:val="330066"/>
          <w:sz w:val="20"/>
          <w:szCs w:val="20"/>
        </w:rPr>
      </w:pPr>
    </w:p>
    <w:p w:rsidR="003E7B3C" w:rsidRDefault="003E7B3C">
      <w:pPr>
        <w:rPr>
          <w:rFonts w:ascii="Verdana" w:hAnsi="Verdana"/>
          <w:b/>
          <w:bCs/>
          <w:color w:val="330066"/>
          <w:sz w:val="20"/>
          <w:szCs w:val="20"/>
        </w:rPr>
      </w:pPr>
      <w:r>
        <w:rPr>
          <w:rFonts w:ascii="Verdana" w:hAnsi="Verdana"/>
          <w:b/>
          <w:bCs/>
          <w:color w:val="330066"/>
          <w:sz w:val="20"/>
          <w:szCs w:val="20"/>
        </w:rPr>
        <w:t>Куда смотреть и где смотреть как сделать:</w:t>
      </w:r>
    </w:p>
    <w:p w:rsidR="003E7B3C" w:rsidRDefault="00061304" w:rsidP="003E7B3C">
      <w:pPr>
        <w:pStyle w:val="a3"/>
        <w:numPr>
          <w:ilvl w:val="0"/>
          <w:numId w:val="1"/>
        </w:numPr>
        <w:rPr>
          <w:rFonts w:ascii="Verdana" w:hAnsi="Verdana"/>
          <w:b/>
          <w:bCs/>
          <w:color w:val="330066"/>
          <w:sz w:val="20"/>
          <w:szCs w:val="20"/>
        </w:rPr>
      </w:pPr>
      <w:hyperlink r:id="rId6" w:history="1">
        <w:proofErr w:type="gramStart"/>
        <w:r w:rsidR="003E7B3C" w:rsidRPr="00295531">
          <w:rPr>
            <w:rStyle w:val="a4"/>
            <w:rFonts w:ascii="Verdana" w:hAnsi="Verdana"/>
            <w:b/>
            <w:bCs/>
            <w:sz w:val="20"/>
            <w:szCs w:val="20"/>
          </w:rPr>
          <w:t>http://www.mqseries.narod.ru/book/webspheremq_10.htm</w:t>
        </w:r>
      </w:hyperlink>
      <w:r w:rsidR="003E7B3C">
        <w:rPr>
          <w:rFonts w:ascii="Verdana" w:hAnsi="Verdana"/>
          <w:b/>
          <w:bCs/>
          <w:color w:val="330066"/>
          <w:sz w:val="20"/>
          <w:szCs w:val="20"/>
        </w:rPr>
        <w:t xml:space="preserve"> ,</w:t>
      </w:r>
      <w:proofErr w:type="gramEnd"/>
      <w:r w:rsidR="003E7B3C">
        <w:rPr>
          <w:rFonts w:ascii="Verdana" w:hAnsi="Verdana"/>
          <w:b/>
          <w:bCs/>
          <w:color w:val="330066"/>
          <w:sz w:val="20"/>
          <w:szCs w:val="20"/>
        </w:rPr>
        <w:t xml:space="preserve"> но это не </w:t>
      </w:r>
      <w:r w:rsidR="003E7B3C">
        <w:rPr>
          <w:rFonts w:ascii="Verdana" w:hAnsi="Verdana"/>
          <w:b/>
          <w:bCs/>
          <w:color w:val="330066"/>
          <w:sz w:val="20"/>
          <w:szCs w:val="20"/>
          <w:lang w:val="en-US"/>
        </w:rPr>
        <w:t>node</w:t>
      </w:r>
      <w:r w:rsidR="003E7B3C">
        <w:rPr>
          <w:rFonts w:ascii="Verdana" w:hAnsi="Verdana"/>
          <w:b/>
          <w:bCs/>
          <w:color w:val="330066"/>
          <w:sz w:val="20"/>
          <w:szCs w:val="20"/>
        </w:rPr>
        <w:t>, но умные мысли есть</w:t>
      </w:r>
    </w:p>
    <w:p w:rsidR="003E7B3C" w:rsidRDefault="00061304" w:rsidP="003E7B3C">
      <w:pPr>
        <w:pStyle w:val="a3"/>
        <w:numPr>
          <w:ilvl w:val="0"/>
          <w:numId w:val="1"/>
        </w:numPr>
        <w:rPr>
          <w:rFonts w:ascii="Verdana" w:hAnsi="Verdana"/>
          <w:b/>
          <w:bCs/>
          <w:color w:val="330066"/>
          <w:sz w:val="20"/>
          <w:szCs w:val="20"/>
        </w:rPr>
      </w:pPr>
      <w:hyperlink r:id="rId7" w:history="1">
        <w:r w:rsidR="003E7B3C" w:rsidRPr="00295531">
          <w:rPr>
            <w:rStyle w:val="a4"/>
            <w:rFonts w:ascii="Verdana" w:hAnsi="Verdana"/>
            <w:b/>
            <w:bCs/>
            <w:sz w:val="20"/>
            <w:szCs w:val="20"/>
          </w:rPr>
          <w:t>https://habrahabr.ru/post/229589/</w:t>
        </w:r>
      </w:hyperlink>
      <w:r w:rsidR="003E7B3C">
        <w:rPr>
          <w:rFonts w:ascii="Verdana" w:hAnsi="Verdana"/>
          <w:b/>
          <w:bCs/>
          <w:color w:val="330066"/>
          <w:sz w:val="20"/>
          <w:szCs w:val="20"/>
        </w:rPr>
        <w:t xml:space="preserve"> </w:t>
      </w:r>
      <w:proofErr w:type="spellStart"/>
      <w:r w:rsidR="003E7B3C">
        <w:rPr>
          <w:rFonts w:ascii="Verdana" w:hAnsi="Verdana"/>
          <w:b/>
          <w:bCs/>
          <w:color w:val="330066"/>
          <w:sz w:val="20"/>
          <w:szCs w:val="20"/>
        </w:rPr>
        <w:t>хабраба</w:t>
      </w:r>
      <w:r w:rsidR="00ED63B5">
        <w:rPr>
          <w:rFonts w:ascii="Verdana" w:hAnsi="Verdana"/>
          <w:b/>
          <w:bCs/>
          <w:color w:val="330066"/>
          <w:sz w:val="20"/>
          <w:szCs w:val="20"/>
        </w:rPr>
        <w:t>б</w:t>
      </w:r>
      <w:r w:rsidR="003E7B3C">
        <w:rPr>
          <w:rFonts w:ascii="Verdana" w:hAnsi="Verdana"/>
          <w:b/>
          <w:bCs/>
          <w:color w:val="330066"/>
          <w:sz w:val="20"/>
          <w:szCs w:val="20"/>
        </w:rPr>
        <w:t>ра</w:t>
      </w:r>
      <w:proofErr w:type="spellEnd"/>
      <w:r w:rsidR="003E7B3C">
        <w:rPr>
          <w:rFonts w:ascii="Verdana" w:hAnsi="Verdana"/>
          <w:b/>
          <w:bCs/>
          <w:color w:val="330066"/>
          <w:sz w:val="20"/>
          <w:szCs w:val="20"/>
        </w:rPr>
        <w:t>, куда ж без нее</w:t>
      </w:r>
    </w:p>
    <w:p w:rsidR="003E7B3C" w:rsidRDefault="00061304" w:rsidP="003E7B3C">
      <w:pPr>
        <w:pStyle w:val="a3"/>
        <w:numPr>
          <w:ilvl w:val="0"/>
          <w:numId w:val="1"/>
        </w:numPr>
        <w:rPr>
          <w:rFonts w:ascii="Verdana" w:hAnsi="Verdana"/>
          <w:b/>
          <w:bCs/>
          <w:color w:val="330066"/>
          <w:sz w:val="20"/>
          <w:szCs w:val="20"/>
        </w:rPr>
      </w:pPr>
      <w:hyperlink r:id="rId8" w:history="1">
        <w:r w:rsidR="003E7B3C" w:rsidRPr="00295531">
          <w:rPr>
            <w:rStyle w:val="a4"/>
            <w:rFonts w:ascii="Verdana" w:hAnsi="Verdana"/>
            <w:b/>
            <w:bCs/>
            <w:sz w:val="20"/>
            <w:szCs w:val="20"/>
          </w:rPr>
          <w:t>https://redis.io/topics/pubsub</w:t>
        </w:r>
      </w:hyperlink>
    </w:p>
    <w:p w:rsidR="003E7B3C" w:rsidRDefault="00061304" w:rsidP="003E7B3C">
      <w:pPr>
        <w:pStyle w:val="a3"/>
        <w:numPr>
          <w:ilvl w:val="0"/>
          <w:numId w:val="1"/>
        </w:numPr>
        <w:rPr>
          <w:rFonts w:ascii="Verdana" w:hAnsi="Verdana"/>
          <w:b/>
          <w:bCs/>
          <w:color w:val="330066"/>
          <w:sz w:val="20"/>
          <w:szCs w:val="20"/>
        </w:rPr>
      </w:pPr>
      <w:hyperlink r:id="rId9" w:history="1">
        <w:r w:rsidR="003E7B3C" w:rsidRPr="00295531">
          <w:rPr>
            <w:rStyle w:val="a4"/>
            <w:rFonts w:ascii="Verdana" w:hAnsi="Verdana"/>
            <w:b/>
            <w:bCs/>
            <w:sz w:val="20"/>
            <w:szCs w:val="20"/>
          </w:rPr>
          <w:t>https://redis.io/topics/pubsub</w:t>
        </w:r>
      </w:hyperlink>
    </w:p>
    <w:p w:rsidR="003E7B3C" w:rsidRDefault="00061304" w:rsidP="003E7B3C">
      <w:pPr>
        <w:pStyle w:val="a3"/>
        <w:numPr>
          <w:ilvl w:val="0"/>
          <w:numId w:val="1"/>
        </w:numPr>
        <w:rPr>
          <w:rFonts w:ascii="Verdana" w:hAnsi="Verdana"/>
          <w:b/>
          <w:bCs/>
          <w:color w:val="330066"/>
          <w:sz w:val="20"/>
          <w:szCs w:val="20"/>
        </w:rPr>
      </w:pPr>
      <w:hyperlink r:id="rId10" w:anchor="v=onepage&amp;q=%D0%9C%D0%B5%D1%85%D0%B0%D0%BD%D0%B8%D0%B7%D0%BC%20Publish%2FSubscribe.&amp;f=false" w:history="1">
        <w:r w:rsidR="00ED63B5" w:rsidRPr="00295531">
          <w:rPr>
            <w:rStyle w:val="a4"/>
            <w:rFonts w:ascii="Verdana" w:hAnsi="Verdana"/>
            <w:b/>
            <w:bCs/>
            <w:sz w:val="20"/>
            <w:szCs w:val="20"/>
          </w:rPr>
          <w:t>https://books.google.by/books?id=iFcHCgAAQBAJ&amp;pg=PA202&amp;lpg=PA202&amp;dq=%D0%9C%D0%B5%D1%85%D0%B0%D0%BD%D0%B8%D0%B7%D0%BC+Publish/Subscribe.&amp;source=bl&amp;ots=kSRh1FyX5M&amp;sig=e_9DUdtHDDNWKSu5bM4GRZPUohY&amp;hl=ru&amp;sa=X&amp;ved=0ahUKEwiDo6eCjMTaAhVJlCwKHerSBlwQ6AEIgAEwBw#v=onepage&amp;q=%D0%9C%D0%B5%D1%85%D0%B0%D0%BD%D0%B8%D0%B7%D0%BC%20Publish%2FSubscribe.&amp;f=false</w:t>
        </w:r>
      </w:hyperlink>
      <w:r w:rsidR="00ED63B5">
        <w:rPr>
          <w:rFonts w:ascii="Verdana" w:hAnsi="Verdana"/>
          <w:b/>
          <w:bCs/>
          <w:color w:val="330066"/>
          <w:sz w:val="20"/>
          <w:szCs w:val="20"/>
        </w:rPr>
        <w:t xml:space="preserve">, не знаю, получите ли доступ, на всякий случай может найдете сами: Кирилл Сухов, Путеводитель по </w:t>
      </w:r>
      <w:r w:rsidR="00ED63B5">
        <w:rPr>
          <w:rFonts w:ascii="Verdana" w:hAnsi="Verdana"/>
          <w:b/>
          <w:bCs/>
          <w:color w:val="330066"/>
          <w:sz w:val="20"/>
          <w:szCs w:val="20"/>
          <w:lang w:val="en-US"/>
        </w:rPr>
        <w:t>Node</w:t>
      </w:r>
      <w:r w:rsidR="00ED63B5" w:rsidRPr="00ED63B5">
        <w:rPr>
          <w:rFonts w:ascii="Verdana" w:hAnsi="Verdana"/>
          <w:b/>
          <w:bCs/>
          <w:color w:val="330066"/>
          <w:sz w:val="20"/>
          <w:szCs w:val="20"/>
        </w:rPr>
        <w:t>.</w:t>
      </w:r>
      <w:proofErr w:type="spellStart"/>
      <w:r w:rsidR="00ED63B5">
        <w:rPr>
          <w:rFonts w:ascii="Verdana" w:hAnsi="Verdana"/>
          <w:b/>
          <w:bCs/>
          <w:color w:val="330066"/>
          <w:sz w:val="20"/>
          <w:szCs w:val="20"/>
          <w:lang w:val="en-US"/>
        </w:rPr>
        <w:t>js</w:t>
      </w:r>
      <w:proofErr w:type="spellEnd"/>
      <w:r w:rsidR="00ED63B5" w:rsidRPr="00ED63B5">
        <w:rPr>
          <w:rFonts w:ascii="Verdana" w:hAnsi="Verdana"/>
          <w:b/>
          <w:bCs/>
          <w:color w:val="330066"/>
          <w:sz w:val="20"/>
          <w:szCs w:val="20"/>
        </w:rPr>
        <w:t xml:space="preserve"> </w:t>
      </w:r>
    </w:p>
    <w:p w:rsidR="00ED63B5" w:rsidRDefault="00ED63B5" w:rsidP="00ED63B5">
      <w:pPr>
        <w:rPr>
          <w:rFonts w:ascii="Verdana" w:hAnsi="Verdana"/>
          <w:b/>
          <w:bCs/>
          <w:color w:val="330066"/>
          <w:sz w:val="20"/>
          <w:szCs w:val="20"/>
        </w:rPr>
      </w:pPr>
      <w:r>
        <w:rPr>
          <w:rFonts w:ascii="Verdana" w:hAnsi="Verdana"/>
          <w:b/>
          <w:bCs/>
          <w:color w:val="330066"/>
          <w:sz w:val="20"/>
          <w:szCs w:val="20"/>
        </w:rPr>
        <w:t>Отчет:</w:t>
      </w:r>
    </w:p>
    <w:p w:rsidR="00ED63B5" w:rsidRDefault="00ED63B5" w:rsidP="00ED63B5">
      <w:pPr>
        <w:rPr>
          <w:rFonts w:ascii="Verdana" w:hAnsi="Verdana"/>
          <w:b/>
          <w:bCs/>
          <w:color w:val="330066"/>
          <w:sz w:val="20"/>
          <w:szCs w:val="20"/>
        </w:rPr>
      </w:pPr>
      <w:r>
        <w:rPr>
          <w:rFonts w:ascii="Verdana" w:hAnsi="Verdana"/>
          <w:b/>
          <w:bCs/>
          <w:color w:val="330066"/>
          <w:sz w:val="20"/>
          <w:szCs w:val="20"/>
        </w:rPr>
        <w:t xml:space="preserve">Текст </w:t>
      </w:r>
      <w:proofErr w:type="spellStart"/>
      <w:r>
        <w:rPr>
          <w:rFonts w:ascii="Verdana" w:hAnsi="Verdana"/>
          <w:b/>
          <w:bCs/>
          <w:color w:val="330066"/>
          <w:sz w:val="20"/>
          <w:szCs w:val="20"/>
        </w:rPr>
        <w:t>проги</w:t>
      </w:r>
      <w:proofErr w:type="spellEnd"/>
    </w:p>
    <w:p w:rsidR="00ED63B5" w:rsidRDefault="00ED63B5" w:rsidP="00ED63B5">
      <w:pPr>
        <w:rPr>
          <w:rFonts w:ascii="Verdana" w:hAnsi="Verdana"/>
          <w:b/>
          <w:bCs/>
          <w:color w:val="330066"/>
          <w:sz w:val="20"/>
          <w:szCs w:val="20"/>
        </w:rPr>
      </w:pPr>
      <w:r>
        <w:rPr>
          <w:rFonts w:ascii="Verdana" w:hAnsi="Verdana"/>
          <w:b/>
          <w:bCs/>
          <w:color w:val="330066"/>
          <w:sz w:val="20"/>
          <w:szCs w:val="20"/>
        </w:rPr>
        <w:t xml:space="preserve">Скриншоты работы с </w:t>
      </w:r>
      <w:proofErr w:type="spellStart"/>
      <w:r>
        <w:rPr>
          <w:rFonts w:ascii="Verdana" w:hAnsi="Verdana"/>
          <w:b/>
          <w:bCs/>
          <w:color w:val="330066"/>
          <w:sz w:val="20"/>
          <w:szCs w:val="20"/>
        </w:rPr>
        <w:t>нодой</w:t>
      </w:r>
      <w:proofErr w:type="spellEnd"/>
    </w:p>
    <w:p w:rsidR="00ED63B5" w:rsidRDefault="00ED63B5" w:rsidP="00ED63B5">
      <w:pPr>
        <w:rPr>
          <w:rFonts w:ascii="Verdana" w:hAnsi="Verdana"/>
          <w:b/>
          <w:bCs/>
          <w:color w:val="330066"/>
          <w:sz w:val="20"/>
          <w:szCs w:val="20"/>
        </w:rPr>
      </w:pPr>
      <w:r>
        <w:rPr>
          <w:rFonts w:ascii="Verdana" w:hAnsi="Verdana"/>
          <w:b/>
          <w:bCs/>
          <w:color w:val="330066"/>
          <w:sz w:val="20"/>
          <w:szCs w:val="20"/>
        </w:rPr>
        <w:t xml:space="preserve">Реальная демонстрация </w:t>
      </w:r>
    </w:p>
    <w:p w:rsidR="00ED63B5" w:rsidRPr="00ED63B5" w:rsidRDefault="00ED63B5" w:rsidP="00ED63B5">
      <w:pPr>
        <w:rPr>
          <w:rFonts w:ascii="Verdana" w:hAnsi="Verdana"/>
          <w:b/>
          <w:bCs/>
          <w:color w:val="330066"/>
          <w:sz w:val="20"/>
          <w:szCs w:val="20"/>
        </w:rPr>
      </w:pPr>
    </w:p>
    <w:p w:rsidR="00ED63B5" w:rsidRPr="003E7B3C" w:rsidRDefault="00ED63B5" w:rsidP="00ED63B5">
      <w:pPr>
        <w:pStyle w:val="a3"/>
        <w:rPr>
          <w:rFonts w:ascii="Verdana" w:hAnsi="Verdana"/>
          <w:b/>
          <w:bCs/>
          <w:color w:val="330066"/>
          <w:sz w:val="20"/>
          <w:szCs w:val="20"/>
        </w:rPr>
      </w:pPr>
    </w:p>
    <w:p w:rsidR="003E7B3C" w:rsidRPr="003E7B3C" w:rsidRDefault="003E7B3C">
      <w:pPr>
        <w:rPr>
          <w:rFonts w:ascii="Verdana" w:hAnsi="Verdana"/>
          <w:b/>
          <w:bCs/>
          <w:color w:val="330066"/>
          <w:sz w:val="20"/>
          <w:szCs w:val="20"/>
        </w:rPr>
      </w:pPr>
    </w:p>
    <w:p w:rsidR="003E7B3C" w:rsidRPr="003E7B3C" w:rsidRDefault="003E7B3C"/>
    <w:sectPr w:rsidR="003E7B3C" w:rsidRPr="003E7B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028DE"/>
    <w:multiLevelType w:val="hybridMultilevel"/>
    <w:tmpl w:val="C8AC02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308"/>
    <w:rsid w:val="000158E0"/>
    <w:rsid w:val="00061304"/>
    <w:rsid w:val="001A5F21"/>
    <w:rsid w:val="003E7B3C"/>
    <w:rsid w:val="0091215A"/>
    <w:rsid w:val="00E47308"/>
    <w:rsid w:val="00ED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EE926A-C2C1-436D-8B2B-AAC384623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B3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E7B3C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1A5F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03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dis.io/topics/pubsu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brahabr.ru/post/229589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qseries.narod.ru/book/webspheremq_10.ht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hyperlink" Target="https://books.google.by/books?id=iFcHCgAAQBAJ&amp;pg=PA202&amp;lpg=PA202&amp;dq=%D0%9C%D0%B5%D1%85%D0%B0%D0%BD%D0%B8%D0%B7%D0%BC+Publish/Subscribe.&amp;source=bl&amp;ots=kSRh1FyX5M&amp;sig=e_9DUdtHDDNWKSu5bM4GRZPUohY&amp;hl=ru&amp;sa=X&amp;ved=0ahUKEwiDo6eCjMTaAhVJlCwKHerSBlwQ6AEIgAEwB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dis.io/topics/pubsu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2018-04-19T05:52:00Z</dcterms:created>
  <dcterms:modified xsi:type="dcterms:W3CDTF">2018-04-19T05:52:00Z</dcterms:modified>
</cp:coreProperties>
</file>