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113D4E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 w:rsidR="00113D4E">
        <w:rPr>
          <w:lang w:val="bg-BG"/>
        </w:rPr>
        <w:t>Сумиране на времеви интервали</w:t>
      </w:r>
    </w:p>
    <w:p w:rsidR="00DA1A1B" w:rsidRPr="00DA1A1B" w:rsidRDefault="00113D4E" w:rsidP="006F44B7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113D4E">
        <w:rPr>
          <w:b/>
          <w:lang w:val="bg-BG"/>
        </w:rPr>
        <w:t>сумира два времеви интервала</w:t>
      </w:r>
      <w:r>
        <w:rPr>
          <w:lang w:val="bg-BG"/>
        </w:rPr>
        <w:t>, зададени във формат</w:t>
      </w:r>
      <w:r w:rsidRPr="00542968">
        <w:t xml:space="preserve">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 w:rsidRPr="00542968">
        <w:t xml:space="preserve"> (</w:t>
      </w:r>
      <w:r>
        <w:rPr>
          <w:lang w:val="bg-BG"/>
        </w:rPr>
        <w:t>дните не са задължителни</w:t>
      </w:r>
      <w:r w:rsidRPr="00542968">
        <w:t>).</w:t>
      </w:r>
      <w:r>
        <w:rPr>
          <w:lang w:val="bg-BG"/>
        </w:rPr>
        <w:t xml:space="preserve"> Използва се стандартно 24-часово време</w:t>
      </w:r>
      <w:r>
        <w:t xml:space="preserve">: </w:t>
      </w:r>
      <w:r>
        <w:rPr>
          <w:b/>
          <w:lang w:val="bg-BG"/>
        </w:rPr>
        <w:t>часовете</w:t>
      </w:r>
      <w:r>
        <w:t xml:space="preserve"> </w:t>
      </w:r>
      <w:r>
        <w:rPr>
          <w:lang w:val="bg-BG"/>
        </w:rPr>
        <w:t>са в диапазон</w:t>
      </w:r>
      <w:r>
        <w:t xml:space="preserve"> </w:t>
      </w:r>
      <w:r w:rsidRPr="0087090B">
        <w:rPr>
          <w:b/>
        </w:rPr>
        <w:t>[0…23]</w:t>
      </w:r>
      <w:r>
        <w:t xml:space="preserve">, </w:t>
      </w:r>
      <w:r>
        <w:rPr>
          <w:b/>
          <w:lang w:val="bg-BG"/>
        </w:rPr>
        <w:t>минутите</w:t>
      </w:r>
      <w:r>
        <w:rPr>
          <w:lang w:val="bg-BG"/>
        </w:rPr>
        <w:t xml:space="preserve"> са в диапазон </w:t>
      </w:r>
      <w:r w:rsidRPr="0087090B">
        <w:rPr>
          <w:b/>
        </w:rPr>
        <w:t>[0…59]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DA1A1B" w:rsidRPr="00113D4E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 и съдържа </w:t>
      </w:r>
      <w:r w:rsidR="00113D4E">
        <w:rPr>
          <w:lang w:val="bg-BG"/>
        </w:rPr>
        <w:t>два</w:t>
      </w:r>
      <w:r>
        <w:rPr>
          <w:lang w:val="bg-BG"/>
        </w:rPr>
        <w:t xml:space="preserve"> ред</w:t>
      </w:r>
      <w:r w:rsidR="00113D4E">
        <w:rPr>
          <w:lang w:val="bg-BG"/>
        </w:rPr>
        <w:t>а.</w:t>
      </w:r>
    </w:p>
    <w:p w:rsidR="00113D4E" w:rsidRDefault="00113D4E" w:rsidP="00113D4E">
      <w:pPr>
        <w:pStyle w:val="ListParagraph"/>
        <w:numPr>
          <w:ilvl w:val="1"/>
          <w:numId w:val="9"/>
        </w:numPr>
      </w:pPr>
      <w:r>
        <w:rPr>
          <w:lang w:val="bg-BG"/>
        </w:rPr>
        <w:t xml:space="preserve">Всеки ред съдържа времеви интервал </w:t>
      </w:r>
      <w:r>
        <w:rPr>
          <w:lang w:val="bg-BG"/>
        </w:rPr>
        <w:t>във формат</w:t>
      </w:r>
      <w:r w:rsidRPr="00542968">
        <w:t xml:space="preserve">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>Дните не са задължителни, но часовете и минутите са задължителни.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>Всички входни числа могат да съдържат водеща нула, но това не е задължително.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Отпечатайте </w:t>
      </w:r>
      <w:r w:rsidRPr="00C148B1">
        <w:rPr>
          <w:b/>
          <w:lang w:val="bg-BG"/>
        </w:rPr>
        <w:t>сумата на</w:t>
      </w:r>
      <w:r>
        <w:rPr>
          <w:lang w:val="bg-BG"/>
        </w:rPr>
        <w:t xml:space="preserve"> </w:t>
      </w:r>
      <w:r w:rsidRPr="00113D4E">
        <w:rPr>
          <w:b/>
          <w:lang w:val="bg-BG"/>
        </w:rPr>
        <w:t>дв</w:t>
      </w:r>
      <w:r>
        <w:rPr>
          <w:b/>
          <w:lang w:val="bg-BG"/>
        </w:rPr>
        <w:t>ата</w:t>
      </w:r>
      <w:r w:rsidRPr="00113D4E">
        <w:rPr>
          <w:b/>
          <w:lang w:val="bg-BG"/>
        </w:rPr>
        <w:t xml:space="preserve"> времеви интервала</w:t>
      </w:r>
      <w:r>
        <w:rPr>
          <w:lang w:val="bg-BG"/>
        </w:rPr>
        <w:t xml:space="preserve"> на конзолата във формат </w:t>
      </w:r>
      <w:r>
        <w:rPr>
          <w:rStyle w:val="CodeChar"/>
          <w:lang w:val="bg-BG"/>
        </w:rPr>
        <w:t>дни</w:t>
      </w:r>
      <w:r w:rsidRPr="00542968">
        <w:rPr>
          <w:rStyle w:val="CodeChar"/>
        </w:rPr>
        <w:t>::</w:t>
      </w:r>
      <w:r>
        <w:rPr>
          <w:rStyle w:val="CodeChar"/>
          <w:lang w:val="bg-BG"/>
        </w:rPr>
        <w:t>часове</w:t>
      </w:r>
      <w:r w:rsidRPr="00542968"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 w:rsidRPr="00C148B1">
        <w:rPr>
          <w:b/>
          <w:lang w:val="bg-BG"/>
        </w:rPr>
        <w:t>Минутите</w:t>
      </w:r>
      <w:r>
        <w:rPr>
          <w:lang w:val="bg-BG"/>
        </w:rPr>
        <w:t xml:space="preserve"> да се отпечатат </w:t>
      </w:r>
      <w:r w:rsidRPr="00C148B1">
        <w:rPr>
          <w:b/>
          <w:lang w:val="bg-BG"/>
        </w:rPr>
        <w:t>с водеща нула</w:t>
      </w:r>
      <w:r>
        <w:rPr>
          <w:lang w:val="bg-BG"/>
        </w:rPr>
        <w:t xml:space="preserve">, т.е. </w:t>
      </w:r>
      <w:r w:rsidRPr="00C148B1">
        <w:rPr>
          <w:b/>
        </w:rPr>
        <w:t>5</w:t>
      </w:r>
      <w:r>
        <w:t xml:space="preserve"> </w:t>
      </w:r>
      <w:r>
        <w:rPr>
          <w:lang w:val="bg-BG"/>
        </w:rPr>
        <w:t xml:space="preserve">се печата като </w:t>
      </w:r>
      <w:r>
        <w:t>“</w:t>
      </w:r>
      <w:r>
        <w:rPr>
          <w:b/>
          <w:lang w:val="bg-BG"/>
        </w:rPr>
        <w:t>0</w:t>
      </w:r>
      <w:r w:rsidRPr="00C56988">
        <w:rPr>
          <w:b/>
        </w:rPr>
        <w:t>5</w:t>
      </w:r>
      <w:r>
        <w:t>”</w:t>
      </w:r>
      <w:r>
        <w:rPr>
          <w:lang w:val="bg-BG"/>
        </w:rPr>
        <w:t xml:space="preserve">, а </w:t>
      </w:r>
      <w:r w:rsidRPr="00C148B1">
        <w:rPr>
          <w:b/>
          <w:lang w:val="bg-BG"/>
        </w:rPr>
        <w:t>25</w:t>
      </w:r>
      <w:r>
        <w:rPr>
          <w:lang w:val="bg-BG"/>
        </w:rPr>
        <w:t xml:space="preserve"> се печата като </w:t>
      </w:r>
      <w:r>
        <w:t>“</w:t>
      </w:r>
      <w:r w:rsidRPr="00C56988">
        <w:rPr>
          <w:b/>
        </w:rPr>
        <w:t>25</w:t>
      </w:r>
      <w:r>
        <w:t>”</w:t>
      </w:r>
      <w:r>
        <w:rPr>
          <w:lang w:val="bg-BG"/>
        </w:rPr>
        <w:t>.</w:t>
      </w:r>
    </w:p>
    <w:p w:rsidR="00C148B1" w:rsidRDefault="00C148B1" w:rsidP="00C148B1">
      <w:pPr>
        <w:pStyle w:val="ListParagraph"/>
        <w:numPr>
          <w:ilvl w:val="0"/>
          <w:numId w:val="9"/>
        </w:numPr>
      </w:pPr>
      <w:r>
        <w:rPr>
          <w:b/>
          <w:lang w:val="bg-BG"/>
        </w:rPr>
        <w:t>Часовете</w:t>
      </w:r>
      <w:r>
        <w:rPr>
          <w:lang w:val="bg-BG"/>
        </w:rPr>
        <w:t xml:space="preserve"> да се отпечатат </w:t>
      </w:r>
      <w:r>
        <w:rPr>
          <w:b/>
          <w:lang w:val="bg-BG"/>
        </w:rPr>
        <w:t>без</w:t>
      </w:r>
      <w:r w:rsidRPr="00C148B1">
        <w:rPr>
          <w:b/>
          <w:lang w:val="bg-BG"/>
        </w:rPr>
        <w:t xml:space="preserve"> водеща нула</w:t>
      </w:r>
      <w:r>
        <w:rPr>
          <w:lang w:val="bg-BG"/>
        </w:rPr>
        <w:t xml:space="preserve">, т.е. </w:t>
      </w:r>
      <w:r w:rsidRPr="00C148B1">
        <w:rPr>
          <w:b/>
        </w:rPr>
        <w:t>5</w:t>
      </w:r>
      <w:r>
        <w:t xml:space="preserve"> </w:t>
      </w:r>
      <w:r>
        <w:rPr>
          <w:lang w:val="bg-BG"/>
        </w:rPr>
        <w:t xml:space="preserve">се печата като </w:t>
      </w:r>
      <w:r>
        <w:t>“</w:t>
      </w:r>
      <w:r w:rsidRPr="00C56988">
        <w:rPr>
          <w:b/>
        </w:rPr>
        <w:t>5</w:t>
      </w:r>
      <w:r>
        <w:t>”</w:t>
      </w:r>
      <w:r>
        <w:rPr>
          <w:lang w:val="bg-BG"/>
        </w:rPr>
        <w:t xml:space="preserve">, а </w:t>
      </w:r>
      <w:r w:rsidRPr="00C148B1">
        <w:rPr>
          <w:b/>
          <w:lang w:val="bg-BG"/>
        </w:rPr>
        <w:t>25</w:t>
      </w:r>
      <w:r>
        <w:rPr>
          <w:lang w:val="bg-BG"/>
        </w:rPr>
        <w:t xml:space="preserve"> се печата като </w:t>
      </w:r>
      <w:r>
        <w:t>“</w:t>
      </w:r>
      <w:r w:rsidRPr="00C56988">
        <w:rPr>
          <w:b/>
        </w:rPr>
        <w:t>25</w:t>
      </w:r>
      <w:r>
        <w:t>”</w:t>
      </w:r>
      <w:r>
        <w:rPr>
          <w:lang w:val="bg-BG"/>
        </w:rPr>
        <w:t>.</w:t>
      </w:r>
    </w:p>
    <w:p w:rsidR="00C148B1" w:rsidRPr="00C148B1" w:rsidRDefault="00C148B1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</w:t>
      </w:r>
      <w:r w:rsidRPr="00C148B1">
        <w:rPr>
          <w:b/>
          <w:lang w:val="bg-BG"/>
        </w:rPr>
        <w:t>дните</w:t>
      </w:r>
      <w:r>
        <w:rPr>
          <w:lang w:val="bg-BG"/>
        </w:rPr>
        <w:t xml:space="preserve"> в резултата са </w:t>
      </w:r>
      <w:r w:rsidRPr="00C148B1">
        <w:rPr>
          <w:b/>
          <w:lang w:val="bg-BG"/>
        </w:rPr>
        <w:t>0</w:t>
      </w:r>
      <w:r>
        <w:rPr>
          <w:lang w:val="bg-BG"/>
        </w:rPr>
        <w:t>, да се пропуснат (вж. примера по-долу).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C148B1" w:rsidRDefault="00C148B1" w:rsidP="00C148B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  <w:lang w:val="bg-BG"/>
        </w:rPr>
        <w:t>Минутите</w:t>
      </w:r>
      <w:r>
        <w:t xml:space="preserve"> </w:t>
      </w:r>
      <w:r>
        <w:rPr>
          <w:lang w:val="bg-BG"/>
        </w:rPr>
        <w:t>са цели числа в диапазон</w:t>
      </w:r>
      <w:r>
        <w:t xml:space="preserve"> </w:t>
      </w:r>
      <w:r w:rsidRPr="00542968">
        <w:rPr>
          <w:b/>
        </w:rPr>
        <w:t>[0</w:t>
      </w:r>
      <w:r>
        <w:rPr>
          <w:b/>
        </w:rPr>
        <w:t>…</w:t>
      </w:r>
      <w:r w:rsidRPr="00542968">
        <w:rPr>
          <w:b/>
        </w:rPr>
        <w:t>59]</w:t>
      </w:r>
      <w:r>
        <w:t>.</w:t>
      </w:r>
    </w:p>
    <w:p w:rsidR="00C148B1" w:rsidRPr="00542968" w:rsidRDefault="00C148B1" w:rsidP="00C148B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  <w:lang w:val="bg-BG"/>
        </w:rPr>
        <w:t xml:space="preserve">Часовете </w:t>
      </w:r>
      <w:r>
        <w:rPr>
          <w:lang w:val="bg-BG"/>
        </w:rPr>
        <w:t xml:space="preserve">са </w:t>
      </w:r>
      <w:r>
        <w:rPr>
          <w:lang w:val="bg-BG"/>
        </w:rPr>
        <w:t xml:space="preserve">цели числа </w:t>
      </w:r>
      <w:r>
        <w:rPr>
          <w:lang w:val="bg-BG"/>
        </w:rPr>
        <w:t>в диапазон</w:t>
      </w:r>
      <w:r>
        <w:t xml:space="preserve">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..23]</w:t>
      </w:r>
      <w:r>
        <w:t>.</w:t>
      </w:r>
    </w:p>
    <w:p w:rsidR="00D108AC" w:rsidRPr="00711DFD" w:rsidRDefault="00C148B1" w:rsidP="000A27F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C148B1">
        <w:rPr>
          <w:b/>
          <w:lang w:val="bg-BG"/>
        </w:rPr>
        <w:t>Дните</w:t>
      </w:r>
      <w:r>
        <w:t xml:space="preserve"> </w:t>
      </w:r>
      <w:r w:rsidRPr="00C148B1">
        <w:rPr>
          <w:lang w:val="bg-BG"/>
        </w:rPr>
        <w:t>са</w:t>
      </w:r>
      <w:r>
        <w:t xml:space="preserve"> </w:t>
      </w:r>
      <w:r w:rsidRPr="00C148B1">
        <w:rPr>
          <w:lang w:val="bg-BG"/>
        </w:rPr>
        <w:t>цели числа в диапазона</w:t>
      </w:r>
      <w:r>
        <w:t xml:space="preserve"> </w:t>
      </w:r>
      <w:r w:rsidRPr="00C148B1">
        <w:rPr>
          <w:b/>
        </w:rPr>
        <w:t>[0...999]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3D664D" w:rsidRPr="00882C2F" w:rsidTr="00553147">
        <w:tc>
          <w:tcPr>
            <w:tcW w:w="769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664D" w:rsidRPr="001F2D41" w:rsidTr="00553147">
        <w:trPr>
          <w:trHeight w:val="406"/>
        </w:trPr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1:15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1:25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2:40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2:35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4:05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0:06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23:55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1::0:01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12:45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4::0:15</w:t>
            </w:r>
          </w:p>
        </w:tc>
      </w:tr>
    </w:tbl>
    <w:p w:rsidR="003D664D" w:rsidRDefault="003D664D" w:rsidP="003D664D">
      <w:pPr>
        <w:spacing w:before="0" w:line="240" w:lineRule="auto"/>
      </w:pP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3D664D" w:rsidRPr="00882C2F" w:rsidTr="00553147">
        <w:tc>
          <w:tcPr>
            <w:tcW w:w="769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D664D" w:rsidRPr="003D664D" w:rsidRDefault="003D664D" w:rsidP="003D664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D664D" w:rsidRPr="001F2D41" w:rsidTr="00553147">
        <w:trPr>
          <w:trHeight w:val="406"/>
        </w:trPr>
        <w:tc>
          <w:tcPr>
            <w:tcW w:w="76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1:00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1:30</w:t>
            </w:r>
          </w:p>
        </w:tc>
        <w:tc>
          <w:tcPr>
            <w:tcW w:w="936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55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3:5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4C17">
              <w:rPr>
                <w:rFonts w:ascii="Consolas" w:eastAsia="Calibri" w:hAnsi="Consolas" w:cs="Times New Roman"/>
              </w:rPr>
              <w:t>1::3:45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3D664D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3D664D" w:rsidRPr="00C56988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3D664D" w:rsidRPr="009F195A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5::01:20</w:t>
            </w:r>
          </w:p>
        </w:tc>
        <w:tc>
          <w:tcPr>
            <w:tcW w:w="1138" w:type="dxa"/>
          </w:tcPr>
          <w:p w:rsidR="003D664D" w:rsidRPr="001F2D41" w:rsidRDefault="003D664D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  <w:r w:rsidRPr="00C56988">
              <w:rPr>
                <w:rFonts w:ascii="Consolas" w:eastAsia="Calibri" w:hAnsi="Consolas" w:cs="Times New Roman"/>
              </w:rPr>
              <w:t>::</w:t>
            </w:r>
            <w:r>
              <w:rPr>
                <w:rFonts w:ascii="Consolas" w:eastAsia="Calibri" w:hAnsi="Consolas" w:cs="Times New Roman"/>
              </w:rPr>
              <w:t>12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50</w:t>
            </w:r>
          </w:p>
        </w:tc>
      </w:tr>
    </w:tbl>
    <w:p w:rsidR="003D664D" w:rsidRDefault="003D664D" w:rsidP="003D664D">
      <w:pPr>
        <w:rPr>
          <w:lang w:val="bg-BG"/>
        </w:rPr>
      </w:pPr>
      <w:bookmarkStart w:id="0" w:name="_GoBack"/>
      <w:bookmarkEnd w:id="0"/>
    </w:p>
    <w:sectPr w:rsidR="003D664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97" w:rsidRDefault="006A7E97" w:rsidP="008068A2">
      <w:pPr>
        <w:spacing w:after="0" w:line="240" w:lineRule="auto"/>
      </w:pPr>
      <w:r>
        <w:separator/>
      </w:r>
    </w:p>
  </w:endnote>
  <w:endnote w:type="continuationSeparator" w:id="0">
    <w:p w:rsidR="006A7E97" w:rsidRDefault="006A7E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6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64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6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64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97" w:rsidRDefault="006A7E97" w:rsidP="008068A2">
      <w:pPr>
        <w:spacing w:after="0" w:line="240" w:lineRule="auto"/>
      </w:pPr>
      <w:r>
        <w:separator/>
      </w:r>
    </w:p>
  </w:footnote>
  <w:footnote w:type="continuationSeparator" w:id="0">
    <w:p w:rsidR="006A7E97" w:rsidRDefault="006A7E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2F8AA-C53F-4534-BAA0-FDA9FD97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21</cp:revision>
  <cp:lastPrinted>2015-10-26T22:35:00Z</cp:lastPrinted>
  <dcterms:created xsi:type="dcterms:W3CDTF">2015-01-15T07:45:00Z</dcterms:created>
  <dcterms:modified xsi:type="dcterms:W3CDTF">2015-12-14T17:55:00Z</dcterms:modified>
  <cp:category>programming, education, software engineering, software development</cp:category>
</cp:coreProperties>
</file>