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Neste documento, você encontrará 2 cenários de dramatização para usar em sua atividade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Atribua funções de Bom, Mau Comunicador e Observador.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Siga as instruções compartilhadas na tela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Dramatização 1: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Funções: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Bom comunicador: você é o gerente de uma empresa de software. Você deve exibir fortes habilidades de comunicação verbal e não verbal.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Mau comunicador: você é um jovem funcionário que trabalha na empresa de software há 3 meses. Você deve exibir habilidades de comunicação verbal e não verbal fracas.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Observador: você observa o desempenho de ambos os participantes, faz anotações e compartilha feedback.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Cenário: </w:t>
      </w:r>
      <w:r w:rsidDel="00000000" w:rsidR="00000000" w:rsidRPr="00000000">
        <w:rPr>
          <w:rtl w:val="0"/>
        </w:rPr>
        <w:t xml:space="preserve">o gerente está dando feedback ao funcionário sobre seu desempenho nos últimos meses por meio de uma ligação da Zoom. Ele está insatisfeito com o desempenho do funcionário e quer ouvir sobre a experiência do funcionário. Use as seguintes perguntas como diretrizes: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Quais foram seus maiores aprendizados?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mais o desafiou?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Quais outras habilidades ou tópicos você deseja aprender?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Dramatização 2: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Funções: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Bom Comunicador: você é um aluno em um programa de Generation. Você deve exibir fortes habilidades de comunicação verbal e não verbal.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Mau Comunicador: você é um instrutor em um programa de Generation. Você deve exibir habilidades de comunicação verbal e não verbal fracas.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Observador: você observa o desempenho de ambos os participantes, faz anotações e compartilha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Cenário: </w:t>
      </w:r>
      <w:r w:rsidDel="00000000" w:rsidR="00000000" w:rsidRPr="00000000">
        <w:rPr>
          <w:rtl w:val="0"/>
        </w:rPr>
        <w:t xml:space="preserve">o instrutor está conduzindo um webinar para os alunos em seu programa: </w:t>
      </w:r>
      <w:r w:rsidDel="00000000" w:rsidR="00000000" w:rsidRPr="00000000">
        <w:rPr>
          <w:i w:val="1"/>
          <w:rtl w:val="0"/>
        </w:rPr>
        <w:t xml:space="preserve">Introdução à função</w:t>
      </w:r>
      <w:r w:rsidDel="00000000" w:rsidR="00000000" w:rsidRPr="00000000">
        <w:rPr>
          <w:rtl w:val="0"/>
        </w:rPr>
        <w:t xml:space="preserve">. O instrutor deve compartilhar informações sobre a função e fazer perguntas aos participantes para verificar a compreensão. Use os seguintes pontos de discussão se for útil: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Visão geral da função e da indústria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Visão geral do programa de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Habilidades comportamentais e mentalidades no programa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0">
    <w:pPr>
      <w:jc w:val="center"/>
      <w:rPr/>
    </w:pPr>
    <w:r w:rsidDel="00000000" w:rsidR="00000000" w:rsidRPr="00000000">
      <w:rPr>
        <w:highlight w:val="white"/>
        <w:rtl w:val="0"/>
      </w:rPr>
      <w:t xml:space="preserve">© 2021 Generation: You Employed, Inc.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F">
    <w:pPr>
      <w:spacing w:line="240" w:lineRule="auto"/>
      <w:jc w:val="center"/>
      <w:rPr/>
    </w:pPr>
    <w:r w:rsidDel="00000000" w:rsidR="00000000" w:rsidRPr="00000000">
      <w:rPr>
        <w:b w:val="1"/>
        <w:rtl w:val="0"/>
      </w:rPr>
      <w:t xml:space="preserve">Comunicação - Atividade de Representação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qZQE/fsFidKqx2TNonn5XCmx9A==">AMUW2mXaIv4NFIyzHFlBy/Dih61nbzOJXXqjr6X102le2JBM9JCu2s4155OawFrjf1Ek6W7djzu1y91oVAIIcKvxG8uiaXsFbqmIPG3msFNd0RDwBMtIavw=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