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85" w:rsidRPr="00B9753D" w:rsidRDefault="007B2C85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7B2C85" w:rsidRPr="00B9753D" w:rsidRDefault="007B2C85">
      <w:pPr>
        <w:ind w:left="-360"/>
      </w:pPr>
    </w:p>
    <w:p w:rsidR="00C31D61" w:rsidRPr="00B9753D" w:rsidRDefault="007B2C85" w:rsidP="004B2081">
      <w:pPr>
        <w:pStyle w:val="afd"/>
      </w:pPr>
      <w:r w:rsidRPr="00B9753D">
        <w:t>Отчет по результатам</w:t>
      </w:r>
      <w:r w:rsidRPr="00B9753D">
        <w:br/>
        <w:t xml:space="preserve">нагрузочного тестирования </w:t>
      </w:r>
    </w:p>
    <w:p w:rsidR="004B2081" w:rsidRPr="00B9753D" w:rsidRDefault="00400542" w:rsidP="004B2081">
      <w:pPr>
        <w:pStyle w:val="afd"/>
        <w:rPr>
          <w:i/>
          <w:color w:val="0000FF"/>
        </w:rPr>
      </w:pPr>
      <w:r w:rsidRPr="00400542">
        <w:rPr>
          <w:i/>
          <w:lang w:val="en-US"/>
        </w:rPr>
        <w:t>Web</w:t>
      </w:r>
      <w:r w:rsidRPr="00400542">
        <w:rPr>
          <w:i/>
        </w:rPr>
        <w:t xml:space="preserve"> </w:t>
      </w:r>
      <w:r w:rsidRPr="00400542">
        <w:rPr>
          <w:i/>
          <w:lang w:val="en-US"/>
        </w:rPr>
        <w:t>Tours</w:t>
      </w:r>
      <w:r w:rsidR="004B2081" w:rsidRPr="00B9753D">
        <w:rPr>
          <w:i/>
          <w:color w:val="0000FF"/>
        </w:rPr>
        <w:br/>
        <w:t xml:space="preserve"> </w:t>
      </w:r>
    </w:p>
    <w:p w:rsidR="004B2081" w:rsidRPr="00B9753D" w:rsidRDefault="004B2081" w:rsidP="004B2081">
      <w:pPr>
        <w:pStyle w:val="afd"/>
        <w:jc w:val="both"/>
      </w:pPr>
    </w:p>
    <w:p w:rsidR="004B2081" w:rsidRPr="00B9753D" w:rsidRDefault="004B2081" w:rsidP="004B2081">
      <w:pPr>
        <w:pStyle w:val="afd"/>
      </w:pPr>
    </w:p>
    <w:p w:rsidR="006C6A39" w:rsidRPr="00522B1C" w:rsidRDefault="006C6A39" w:rsidP="006C6A39">
      <w:pPr>
        <w:pStyle w:val="afc"/>
        <w:rPr>
          <w:lang w:val="en-US"/>
        </w:rPr>
      </w:pPr>
      <w:r w:rsidRPr="00B9753D">
        <w:t xml:space="preserve">Версия  </w:t>
      </w:r>
      <w:r w:rsidR="00522B1C">
        <w:rPr>
          <w:lang w:val="en-US"/>
        </w:rPr>
        <w:t>12.55</w:t>
      </w:r>
    </w:p>
    <w:p w:rsidR="00F71753" w:rsidRPr="00B9753D" w:rsidRDefault="00F71753" w:rsidP="00F71753">
      <w:pPr>
        <w:pStyle w:val="afc"/>
      </w:pPr>
    </w:p>
    <w:p w:rsidR="007B2C85" w:rsidRPr="00B9753D" w:rsidRDefault="007B2C85">
      <w:pPr>
        <w:pStyle w:val="afc"/>
        <w:jc w:val="both"/>
      </w:pPr>
    </w:p>
    <w:p w:rsidR="00F71753" w:rsidRPr="00B9753D" w:rsidRDefault="00F71753">
      <w:pPr>
        <w:pStyle w:val="afc"/>
        <w:jc w:val="both"/>
      </w:pPr>
    </w:p>
    <w:p w:rsidR="00F71753" w:rsidRPr="00B9753D" w:rsidRDefault="00F71753">
      <w:pPr>
        <w:pStyle w:val="afc"/>
        <w:jc w:val="both"/>
      </w:pPr>
    </w:p>
    <w:p w:rsidR="00F71753" w:rsidRPr="00B9753D" w:rsidRDefault="00C31D61" w:rsidP="00F71753">
      <w:pPr>
        <w:jc w:val="center"/>
      </w:pPr>
      <w:r w:rsidRPr="00B9753D">
        <w:t>Москва, 20</w:t>
      </w:r>
      <w:r w:rsidR="00400542">
        <w:t>20</w:t>
      </w:r>
      <w:r w:rsidR="00F71753" w:rsidRPr="00B9753D">
        <w:t xml:space="preserve"> г.</w:t>
      </w:r>
    </w:p>
    <w:p w:rsidR="00F71753" w:rsidRPr="00B9753D" w:rsidRDefault="00F71753">
      <w:pPr>
        <w:jc w:val="center"/>
      </w:pPr>
    </w:p>
    <w:p w:rsidR="00D17DD3" w:rsidRPr="00B9753D" w:rsidRDefault="00DB3725" w:rsidP="00D17DD3">
      <w:pPr>
        <w:rPr>
          <w:b/>
          <w:bCs/>
          <w:sz w:val="28"/>
          <w:szCs w:val="28"/>
        </w:rPr>
      </w:pPr>
      <w:r w:rsidRPr="00B9753D">
        <w:br w:type="page"/>
      </w:r>
      <w:r w:rsidR="00D17DD3" w:rsidRPr="00B9753D">
        <w:rPr>
          <w:b/>
          <w:sz w:val="32"/>
          <w:szCs w:val="32"/>
        </w:rPr>
        <w:lastRenderedPageBreak/>
        <w:t>Лист согласования</w:t>
      </w:r>
    </w:p>
    <w:p w:rsidR="00D17DD3" w:rsidRPr="00B9753D" w:rsidRDefault="00D17DD3" w:rsidP="00D17DD3">
      <w:pPr>
        <w:rPr>
          <w:b/>
          <w:bCs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3066"/>
        <w:gridCol w:w="2100"/>
        <w:gridCol w:w="1646"/>
        <w:gridCol w:w="1376"/>
        <w:gridCol w:w="1382"/>
        <w:tblGridChange w:id="0">
          <w:tblGrid>
            <w:gridCol w:w="3066"/>
            <w:gridCol w:w="2100"/>
            <w:gridCol w:w="1646"/>
            <w:gridCol w:w="1376"/>
            <w:gridCol w:w="1382"/>
          </w:tblGrid>
        </w:tblGridChange>
      </w:tblGrid>
      <w:tr w:rsidR="00304646" w:rsidRPr="00117645" w:rsidTr="00675FE1">
        <w:trPr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B9753D">
              <w:rPr>
                <w:b/>
                <w:bCs/>
                <w:sz w:val="22"/>
                <w:szCs w:val="22"/>
              </w:rPr>
              <w:t>Организация/</w:t>
            </w:r>
            <w:r w:rsidRPr="00117645">
              <w:rPr>
                <w:b/>
                <w:bCs/>
                <w:sz w:val="22"/>
                <w:szCs w:val="22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Ф.И.О.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Результат согласования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Подпись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Дата</w:t>
            </w:r>
          </w:p>
        </w:tc>
      </w:tr>
      <w:tr w:rsidR="00304646" w:rsidRPr="00117645" w:rsidTr="00675FE1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0E0" w:rsidRDefault="002F60E0" w:rsidP="002F60E0">
            <w:pPr>
              <w:tabs>
                <w:tab w:val="center" w:pos="4153"/>
                <w:tab w:val="right" w:pos="8306"/>
              </w:tabs>
              <w:jc w:val="left"/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Нагрузочное тестирование,</w:t>
            </w:r>
          </w:p>
          <w:p w:rsidR="00304646" w:rsidRPr="00117645" w:rsidRDefault="006A70DD" w:rsidP="002F60E0">
            <w:pPr>
              <w:jc w:val="left"/>
            </w:pPr>
            <w:r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И</w:t>
            </w:r>
            <w:r w:rsidR="002F60E0"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нженер тестировщик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2F60E0" w:rsidP="00290A4B">
            <w:r>
              <w:t>Владислав Куликов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675FE1" w:rsidRDefault="00675FE1" w:rsidP="00290A4B">
            <w:pPr>
              <w:jc w:val="center"/>
              <w:rPr>
                <w:lang w:val="en-US"/>
              </w:rPr>
            </w:pPr>
            <w:r w:rsidRPr="00675FE1">
              <w:rPr>
                <w:lang w:val="en-US"/>
              </w:rPr>
              <w:t>19.09.2021</w:t>
            </w:r>
          </w:p>
        </w:tc>
      </w:tr>
    </w:tbl>
    <w:p w:rsidR="00D17DD3" w:rsidRPr="00117645" w:rsidRDefault="00D17DD3" w:rsidP="00D17DD3">
      <w:pPr>
        <w:rPr>
          <w:b/>
          <w:bCs/>
          <w:sz w:val="28"/>
          <w:szCs w:val="28"/>
        </w:rPr>
      </w:pPr>
    </w:p>
    <w:p w:rsidR="007B2C85" w:rsidRPr="00117645" w:rsidRDefault="007B2C85">
      <w:pPr>
        <w:pageBreakBefore/>
        <w:spacing w:before="240" w:after="240"/>
        <w:rPr>
          <w:b/>
          <w:sz w:val="32"/>
          <w:szCs w:val="32"/>
        </w:rPr>
      </w:pPr>
      <w:r w:rsidRPr="00117645">
        <w:rPr>
          <w:b/>
          <w:sz w:val="32"/>
          <w:szCs w:val="32"/>
        </w:rPr>
        <w:lastRenderedPageBreak/>
        <w:t>История внесения изменений</w:t>
      </w:r>
    </w:p>
    <w:tbl>
      <w:tblPr>
        <w:tblW w:w="94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08"/>
        <w:gridCol w:w="1080"/>
        <w:gridCol w:w="4680"/>
        <w:gridCol w:w="2340"/>
      </w:tblGrid>
      <w:tr w:rsidR="007B2C85" w:rsidRPr="00117645" w:rsidTr="00FB5405">
        <w:tc>
          <w:tcPr>
            <w:tcW w:w="1308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:rsidR="007B2C85" w:rsidRPr="00117645" w:rsidRDefault="007B2C85">
            <w:pPr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Автор</w:t>
            </w: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117645" w:rsidRDefault="00675FE1" w:rsidP="00261DDC">
            <w:pPr>
              <w:pStyle w:val="Tabletext"/>
              <w:jc w:val="center"/>
            </w:pPr>
            <w:r>
              <w:t>17.09</w:t>
            </w:r>
          </w:p>
        </w:tc>
        <w:tc>
          <w:tcPr>
            <w:tcW w:w="1080" w:type="dxa"/>
            <w:vAlign w:val="center"/>
          </w:tcPr>
          <w:p w:rsidR="007B2C85" w:rsidRPr="00117645" w:rsidRDefault="00675FE1">
            <w:pPr>
              <w:pStyle w:val="Tabletext"/>
              <w:jc w:val="center"/>
            </w:pPr>
            <w:r>
              <w:t>0.1.</w:t>
            </w:r>
          </w:p>
        </w:tc>
        <w:tc>
          <w:tcPr>
            <w:tcW w:w="4680" w:type="dxa"/>
            <w:vAlign w:val="center"/>
          </w:tcPr>
          <w:p w:rsidR="007B2C85" w:rsidRPr="00117645" w:rsidRDefault="002F60E0">
            <w:pPr>
              <w:pStyle w:val="Tabletext"/>
            </w:pPr>
            <w:r>
              <w:t>Начальная версия</w:t>
            </w:r>
          </w:p>
        </w:tc>
        <w:tc>
          <w:tcPr>
            <w:tcW w:w="2340" w:type="dxa"/>
            <w:vAlign w:val="center"/>
          </w:tcPr>
          <w:p w:rsidR="007B2C85" w:rsidRPr="00675FE1" w:rsidRDefault="00675FE1">
            <w:pPr>
              <w:pStyle w:val="Tabletext"/>
              <w:jc w:val="left"/>
            </w:pPr>
            <w:r>
              <w:t>Солярик А.М.</w:t>
            </w:r>
          </w:p>
        </w:tc>
      </w:tr>
    </w:tbl>
    <w:p w:rsidR="007B2C85" w:rsidRPr="00117645" w:rsidRDefault="007B2C85"/>
    <w:p w:rsidR="007B2C85" w:rsidRPr="00796681" w:rsidRDefault="007B2C85" w:rsidP="00DB3725">
      <w:pPr>
        <w:rPr>
          <w:b/>
          <w:sz w:val="32"/>
          <w:szCs w:val="32"/>
        </w:rPr>
      </w:pPr>
      <w:r w:rsidRPr="00117645">
        <w:br w:type="page"/>
      </w:r>
      <w:bookmarkStart w:id="1" w:name="_Ref536421188"/>
      <w:r w:rsidR="0028335E" w:rsidRPr="00796681">
        <w:rPr>
          <w:b/>
          <w:sz w:val="32"/>
          <w:szCs w:val="32"/>
        </w:rPr>
        <w:lastRenderedPageBreak/>
        <w:t>С</w:t>
      </w:r>
      <w:r w:rsidR="00FC4A0E">
        <w:rPr>
          <w:b/>
          <w:sz w:val="32"/>
          <w:szCs w:val="32"/>
        </w:rPr>
        <w:t>одержание</w:t>
      </w:r>
    </w:p>
    <w:p w:rsidR="007B2C85" w:rsidRPr="00117645" w:rsidRDefault="007B2C85"/>
    <w:bookmarkStart w:id="2" w:name="_Toc484410962"/>
    <w:bookmarkStart w:id="3" w:name="_Toc510594177"/>
    <w:bookmarkStart w:id="4" w:name="_Toc51125586"/>
    <w:p w:rsidR="005B7F83" w:rsidRPr="00E14F0D" w:rsidRDefault="00117645">
      <w:pPr>
        <w:pStyle w:val="10"/>
        <w:tabs>
          <w:tab w:val="left" w:pos="480"/>
          <w:tab w:val="right" w:leader="dot" w:pos="9344"/>
        </w:tabs>
        <w:rPr>
          <w:rFonts w:ascii="Calibri" w:hAnsi="Calibri"/>
          <w:b w:val="0"/>
          <w:bCs w:val="0"/>
          <w:iCs w:val="0"/>
          <w:noProof/>
        </w:rPr>
      </w:pPr>
      <w:r>
        <w:rPr>
          <w:i/>
          <w:iCs w:val="0"/>
          <w:caps/>
        </w:rPr>
        <w:fldChar w:fldCharType="begin"/>
      </w:r>
      <w:r>
        <w:rPr>
          <w:i/>
          <w:iCs w:val="0"/>
          <w:caps/>
        </w:rPr>
        <w:instrText xml:space="preserve"> TOC \o "1-2" \h \z \u </w:instrText>
      </w:r>
      <w:r>
        <w:rPr>
          <w:i/>
          <w:iCs w:val="0"/>
          <w:caps/>
        </w:rPr>
        <w:fldChar w:fldCharType="separate"/>
      </w:r>
      <w:hyperlink w:anchor="_Toc51787708" w:history="1">
        <w:r w:rsidR="005B7F83" w:rsidRPr="0075005C">
          <w:rPr>
            <w:rStyle w:val="ac"/>
            <w:noProof/>
          </w:rPr>
          <w:t>1</w:t>
        </w:r>
        <w:r w:rsidR="005B7F83" w:rsidRPr="00E14F0D">
          <w:rPr>
            <w:rFonts w:ascii="Calibri" w:hAnsi="Calibri"/>
            <w:b w:val="0"/>
            <w:bCs w:val="0"/>
            <w:iCs w:val="0"/>
            <w:noProof/>
          </w:rPr>
          <w:tab/>
        </w:r>
        <w:r w:rsidR="005B7F83" w:rsidRPr="0075005C">
          <w:rPr>
            <w:rStyle w:val="ac"/>
            <w:noProof/>
          </w:rPr>
          <w:t>Назначение документа</w:t>
        </w:r>
        <w:r w:rsidR="005B7F83">
          <w:rPr>
            <w:noProof/>
            <w:webHidden/>
          </w:rPr>
          <w:tab/>
        </w:r>
        <w:r w:rsidR="005B7F83">
          <w:rPr>
            <w:noProof/>
            <w:webHidden/>
          </w:rPr>
          <w:fldChar w:fldCharType="begin"/>
        </w:r>
        <w:r w:rsidR="005B7F83">
          <w:rPr>
            <w:noProof/>
            <w:webHidden/>
          </w:rPr>
          <w:instrText xml:space="preserve"> PAGEREF _Toc51787708 \h </w:instrText>
        </w:r>
        <w:r w:rsidR="005B7F83">
          <w:rPr>
            <w:noProof/>
            <w:webHidden/>
          </w:rPr>
        </w:r>
        <w:r w:rsidR="005B7F83">
          <w:rPr>
            <w:noProof/>
            <w:webHidden/>
          </w:rPr>
          <w:fldChar w:fldCharType="separate"/>
        </w:r>
        <w:r w:rsidR="005B7F83">
          <w:rPr>
            <w:noProof/>
            <w:webHidden/>
          </w:rPr>
          <w:t>5</w:t>
        </w:r>
        <w:r w:rsidR="005B7F83">
          <w:rPr>
            <w:noProof/>
            <w:webHidden/>
          </w:rPr>
          <w:fldChar w:fldCharType="end"/>
        </w:r>
      </w:hyperlink>
    </w:p>
    <w:p w:rsidR="005B7F83" w:rsidRPr="00E14F0D" w:rsidRDefault="005B7F83">
      <w:pPr>
        <w:pStyle w:val="10"/>
        <w:tabs>
          <w:tab w:val="left" w:pos="480"/>
          <w:tab w:val="right" w:leader="dot" w:pos="9344"/>
        </w:tabs>
        <w:rPr>
          <w:rFonts w:ascii="Calibri" w:hAnsi="Calibri"/>
          <w:b w:val="0"/>
          <w:bCs w:val="0"/>
          <w:iCs w:val="0"/>
          <w:noProof/>
        </w:rPr>
      </w:pPr>
      <w:hyperlink w:anchor="_Toc51787709" w:history="1">
        <w:r w:rsidRPr="0075005C">
          <w:rPr>
            <w:rStyle w:val="ac"/>
            <w:noProof/>
          </w:rPr>
          <w:t>2</w:t>
        </w:r>
        <w:r w:rsidRPr="00E14F0D">
          <w:rPr>
            <w:rFonts w:ascii="Calibri" w:hAnsi="Calibri"/>
            <w:b w:val="0"/>
            <w:bCs w:val="0"/>
            <w:iCs w:val="0"/>
            <w:noProof/>
          </w:rPr>
          <w:tab/>
        </w:r>
        <w:r w:rsidRPr="0075005C">
          <w:rPr>
            <w:rStyle w:val="ac"/>
            <w:noProof/>
          </w:rPr>
          <w:t>Основные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5B7F83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0" w:history="1">
        <w:r w:rsidRPr="0075005C">
          <w:rPr>
            <w:rStyle w:val="ac"/>
            <w:noProof/>
          </w:rPr>
          <w:t>2.1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c"/>
            <w:noProof/>
          </w:rPr>
          <w:t>Объект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5B7F83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1" w:history="1">
        <w:r w:rsidRPr="0075005C">
          <w:rPr>
            <w:rStyle w:val="ac"/>
            <w:noProof/>
          </w:rPr>
          <w:t>2.2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c"/>
            <w:noProof/>
          </w:rPr>
          <w:t>Цели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5B7F83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2" w:history="1">
        <w:r w:rsidRPr="0075005C">
          <w:rPr>
            <w:rStyle w:val="ac"/>
            <w:noProof/>
          </w:rPr>
          <w:t>2.3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c"/>
            <w:noProof/>
          </w:rPr>
          <w:t>Методика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5B7F83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3" w:history="1">
        <w:r w:rsidRPr="0075005C">
          <w:rPr>
            <w:rStyle w:val="ac"/>
            <w:noProof/>
          </w:rPr>
          <w:t>2.4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c"/>
            <w:noProof/>
          </w:rPr>
          <w:t>Отступления от методики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5B7F83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4" w:history="1">
        <w:r w:rsidRPr="0075005C">
          <w:rPr>
            <w:rStyle w:val="ac"/>
            <w:noProof/>
          </w:rPr>
          <w:t>2.5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c"/>
            <w:noProof/>
          </w:rPr>
          <w:t>Ограничения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5B7F83">
      <w:pPr>
        <w:pStyle w:val="10"/>
        <w:tabs>
          <w:tab w:val="left" w:pos="480"/>
          <w:tab w:val="right" w:leader="dot" w:pos="9344"/>
        </w:tabs>
        <w:rPr>
          <w:rFonts w:ascii="Calibri" w:hAnsi="Calibri"/>
          <w:b w:val="0"/>
          <w:bCs w:val="0"/>
          <w:iCs w:val="0"/>
          <w:noProof/>
        </w:rPr>
      </w:pPr>
      <w:hyperlink w:anchor="_Toc51787715" w:history="1">
        <w:r w:rsidRPr="0075005C">
          <w:rPr>
            <w:rStyle w:val="ac"/>
            <w:noProof/>
          </w:rPr>
          <w:t>3</w:t>
        </w:r>
        <w:r w:rsidRPr="00E14F0D">
          <w:rPr>
            <w:rFonts w:ascii="Calibri" w:hAnsi="Calibri"/>
            <w:b w:val="0"/>
            <w:bCs w:val="0"/>
            <w:iCs w:val="0"/>
            <w:noProof/>
          </w:rPr>
          <w:tab/>
        </w:r>
        <w:r w:rsidRPr="0075005C">
          <w:rPr>
            <w:rStyle w:val="ac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5B7F83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6" w:history="1">
        <w:r w:rsidRPr="0075005C">
          <w:rPr>
            <w:rStyle w:val="ac"/>
            <w:noProof/>
          </w:rPr>
          <w:t>3.1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c"/>
            <w:noProof/>
          </w:rPr>
          <w:t>Общие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5B7F83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7" w:history="1">
        <w:r w:rsidRPr="0075005C">
          <w:rPr>
            <w:rStyle w:val="ac"/>
            <w:noProof/>
          </w:rPr>
          <w:t>3.2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c"/>
            <w:noProof/>
          </w:rPr>
          <w:t>Выводы по целям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5B7F83">
      <w:pPr>
        <w:pStyle w:val="10"/>
        <w:tabs>
          <w:tab w:val="left" w:pos="480"/>
          <w:tab w:val="right" w:leader="dot" w:pos="9344"/>
        </w:tabs>
        <w:rPr>
          <w:rFonts w:ascii="Calibri" w:hAnsi="Calibri"/>
          <w:b w:val="0"/>
          <w:bCs w:val="0"/>
          <w:iCs w:val="0"/>
          <w:noProof/>
        </w:rPr>
      </w:pPr>
      <w:hyperlink w:anchor="_Toc51787718" w:history="1">
        <w:r w:rsidRPr="0075005C">
          <w:rPr>
            <w:rStyle w:val="ac"/>
            <w:i/>
            <w:noProof/>
          </w:rPr>
          <w:t>4</w:t>
        </w:r>
        <w:r w:rsidRPr="00E14F0D">
          <w:rPr>
            <w:rFonts w:ascii="Calibri" w:hAnsi="Calibri"/>
            <w:b w:val="0"/>
            <w:bCs w:val="0"/>
            <w:iCs w:val="0"/>
            <w:noProof/>
          </w:rPr>
          <w:tab/>
        </w:r>
        <w:r w:rsidRPr="0075005C">
          <w:rPr>
            <w:rStyle w:val="ac"/>
            <w:i/>
            <w:noProof/>
          </w:rPr>
          <w:t>Графики и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5B7F83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9" w:history="1">
        <w:r w:rsidRPr="0075005C">
          <w:rPr>
            <w:rStyle w:val="ac"/>
            <w:noProof/>
          </w:rPr>
          <w:t>4.1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c"/>
            <w:noProof/>
          </w:rPr>
          <w:t>Тест поиска максимальной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5B7F83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20" w:history="1">
        <w:r w:rsidRPr="0075005C">
          <w:rPr>
            <w:rStyle w:val="ac"/>
            <w:noProof/>
          </w:rPr>
          <w:t>4.2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c"/>
            <w:noProof/>
          </w:rPr>
          <w:t>Тест подтверждения максимума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20E4" w:rsidRPr="00117645" w:rsidRDefault="00117645">
      <w:pPr>
        <w:pStyle w:val="10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>
        <w:rPr>
          <w:i/>
          <w:iCs w:val="0"/>
          <w:caps/>
        </w:rPr>
        <w:fldChar w:fldCharType="end"/>
      </w:r>
    </w:p>
    <w:p w:rsidR="00DB379C" w:rsidRPr="00117645" w:rsidRDefault="004B20E4">
      <w:pPr>
        <w:pStyle w:val="10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 w:rsidRPr="00117645">
        <w:rPr>
          <w:caps/>
        </w:rPr>
        <w:br w:type="page"/>
      </w:r>
    </w:p>
    <w:p w:rsidR="007B2C85" w:rsidRPr="00117645" w:rsidRDefault="007B2C85" w:rsidP="00DB379C"/>
    <w:p w:rsidR="00C31D61" w:rsidRPr="00117645" w:rsidRDefault="00786A60" w:rsidP="004B20E4">
      <w:pPr>
        <w:pStyle w:val="1"/>
        <w:rPr>
          <w:rFonts w:ascii="Times New Roman" w:hAnsi="Times New Roman"/>
        </w:rPr>
      </w:pPr>
      <w:bookmarkStart w:id="5" w:name="_Toc314978528"/>
      <w:bookmarkStart w:id="6" w:name="_Toc324843634"/>
      <w:bookmarkStart w:id="7" w:name="_Toc324851941"/>
      <w:bookmarkStart w:id="8" w:name="_Toc324915524"/>
      <w:bookmarkEnd w:id="1"/>
      <w:bookmarkEnd w:id="2"/>
      <w:bookmarkEnd w:id="3"/>
      <w:bookmarkEnd w:id="4"/>
      <w:r>
        <w:rPr>
          <w:rFonts w:ascii="Times New Roman" w:hAnsi="Times New Roman"/>
          <w:lang w:val="en-US"/>
        </w:rPr>
        <w:t xml:space="preserve"> </w:t>
      </w:r>
      <w:bookmarkStart w:id="9" w:name="_Toc51787708"/>
      <w:r w:rsidR="00C31D61" w:rsidRPr="00117645">
        <w:rPr>
          <w:rFonts w:ascii="Times New Roman" w:hAnsi="Times New Roman"/>
        </w:rPr>
        <w:t>Назначение документа</w:t>
      </w:r>
      <w:bookmarkEnd w:id="9"/>
    </w:p>
    <w:p w:rsidR="00C31D61" w:rsidRPr="00117645" w:rsidRDefault="00C31D61" w:rsidP="00EC159E">
      <w:pPr>
        <w:spacing w:after="0" w:line="216" w:lineRule="auto"/>
      </w:pPr>
      <w:r w:rsidRPr="00117645">
        <w:t>Основная цель данного документа – предоставить обработанные и систематизированные резул</w:t>
      </w:r>
      <w:r w:rsidR="000C3B09" w:rsidRPr="00117645">
        <w:t>ьтаты нагрузочного тестирования, описать отклонения при проведении тестирования от методики и ограничения тестирования.</w:t>
      </w:r>
    </w:p>
    <w:p w:rsidR="00F901BF" w:rsidRPr="00117645" w:rsidRDefault="00786A60" w:rsidP="000C3B09">
      <w:pPr>
        <w:pStyle w:val="1"/>
        <w:pageBreakBefore/>
        <w:ind w:left="431" w:hanging="431"/>
        <w:rPr>
          <w:rFonts w:ascii="Times New Roman" w:hAnsi="Times New Roman"/>
        </w:rPr>
      </w:pPr>
      <w:bookmarkStart w:id="10" w:name="_Toc484410963"/>
      <w:bookmarkStart w:id="11" w:name="_Toc510594178"/>
      <w:bookmarkStart w:id="12" w:name="_Toc51125587"/>
      <w:bookmarkEnd w:id="5"/>
      <w:bookmarkEnd w:id="6"/>
      <w:bookmarkEnd w:id="7"/>
      <w:bookmarkEnd w:id="8"/>
      <w:r w:rsidRPr="000A3490">
        <w:rPr>
          <w:rFonts w:ascii="Times New Roman" w:hAnsi="Times New Roman"/>
        </w:rPr>
        <w:lastRenderedPageBreak/>
        <w:t xml:space="preserve"> </w:t>
      </w:r>
      <w:bookmarkStart w:id="13" w:name="_Toc51787709"/>
      <w:r w:rsidR="004B20E4" w:rsidRPr="00117645">
        <w:rPr>
          <w:rFonts w:ascii="Times New Roman" w:hAnsi="Times New Roman"/>
        </w:rPr>
        <w:t>Основные положения</w:t>
      </w:r>
      <w:bookmarkEnd w:id="13"/>
    </w:p>
    <w:p w:rsidR="004B20E4" w:rsidRPr="00117645" w:rsidRDefault="00786A60" w:rsidP="004B20E4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bookmarkStart w:id="14" w:name="_Toc51787710"/>
      <w:r w:rsidR="004B20E4" w:rsidRPr="00117645">
        <w:rPr>
          <w:rFonts w:ascii="Times New Roman" w:hAnsi="Times New Roman"/>
        </w:rPr>
        <w:t>Объект тестирования</w:t>
      </w:r>
      <w:bookmarkEnd w:id="14"/>
    </w:p>
    <w:p w:rsidR="00273081" w:rsidRPr="00273081" w:rsidRDefault="00273081" w:rsidP="00273081">
      <w:pPr>
        <w:ind w:left="284"/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В качестве тестируемой системы выступает «</w:t>
      </w:r>
      <w:r w:rsidRPr="00273081">
        <w:rPr>
          <w:rStyle w:val="Info"/>
          <w:i w:val="0"/>
          <w:color w:val="auto"/>
          <w:lang w:val="en-US"/>
        </w:rPr>
        <w:t>Web</w:t>
      </w:r>
      <w:r w:rsidRPr="00273081">
        <w:rPr>
          <w:rStyle w:val="Info"/>
          <w:i w:val="0"/>
          <w:color w:val="auto"/>
        </w:rPr>
        <w:t xml:space="preserve"> </w:t>
      </w:r>
      <w:r w:rsidRPr="00273081">
        <w:rPr>
          <w:rStyle w:val="Info"/>
          <w:i w:val="0"/>
          <w:color w:val="auto"/>
          <w:lang w:val="en-US"/>
        </w:rPr>
        <w:t>Tours</w:t>
      </w:r>
      <w:r w:rsidRPr="00273081">
        <w:rPr>
          <w:rStyle w:val="Info"/>
          <w:i w:val="0"/>
          <w:color w:val="auto"/>
        </w:rPr>
        <w:t xml:space="preserve">». Система представляет собой имитацию сайта по бронированию авиабилетов. Система работает по схеме регистрация/вход в лк =&gt; поиск билета из точки вылета в точку прилета =&gt; резервирование билета =&gt; оформления и оплаты.  </w:t>
      </w:r>
    </w:p>
    <w:p w:rsidR="00FE72CC" w:rsidRPr="00117645" w:rsidRDefault="00FE72CC" w:rsidP="00FE72CC">
      <w:pPr>
        <w:rPr>
          <w:i/>
          <w:color w:val="0000FF"/>
        </w:rPr>
      </w:pPr>
    </w:p>
    <w:p w:rsidR="000C5EB0" w:rsidRPr="00117645" w:rsidRDefault="00786A60" w:rsidP="000C5EB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5" w:name="_Toc51787711"/>
      <w:r w:rsidR="000C5EB0" w:rsidRPr="00117645">
        <w:rPr>
          <w:rFonts w:ascii="Times New Roman" w:hAnsi="Times New Roman"/>
        </w:rPr>
        <w:t>Цели тестирования</w:t>
      </w:r>
      <w:bookmarkEnd w:id="15"/>
    </w:p>
    <w:p w:rsidR="00273081" w:rsidRPr="00273081" w:rsidRDefault="00273081" w:rsidP="00273081">
      <w:pPr>
        <w:rPr>
          <w:rStyle w:val="Info"/>
          <w:i w:val="0"/>
          <w:color w:val="auto"/>
        </w:rPr>
      </w:pPr>
      <w:bookmarkStart w:id="16" w:name="_Toc96754443"/>
      <w:bookmarkStart w:id="17" w:name="_Toc236127872"/>
      <w:bookmarkStart w:id="18" w:name="_Toc236127968"/>
      <w:bookmarkEnd w:id="10"/>
      <w:bookmarkEnd w:id="11"/>
      <w:bookmarkEnd w:id="12"/>
      <w:bookmarkEnd w:id="17"/>
      <w:bookmarkEnd w:id="18"/>
      <w:r w:rsidRPr="00273081">
        <w:rPr>
          <w:rStyle w:val="Info"/>
          <w:i w:val="0"/>
          <w:color w:val="auto"/>
        </w:rPr>
        <w:t>Иници</w:t>
      </w:r>
      <w:r>
        <w:rPr>
          <w:rStyle w:val="Info"/>
          <w:i w:val="0"/>
          <w:color w:val="auto"/>
        </w:rPr>
        <w:t>и</w:t>
      </w:r>
      <w:r w:rsidRPr="00273081">
        <w:rPr>
          <w:rStyle w:val="Info"/>
          <w:i w:val="0"/>
          <w:color w:val="auto"/>
        </w:rPr>
        <w:t>рующие события:</w:t>
      </w:r>
      <w:r w:rsidRPr="00273081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«Введение в Нагрузочное Тестирование».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«Основы и</w:t>
            </w:r>
            <w:r>
              <w:rPr>
                <w:iCs/>
              </w:rPr>
              <w:t>н</w:t>
            </w:r>
            <w:r w:rsidRPr="00F91A2C">
              <w:rPr>
                <w:iCs/>
              </w:rPr>
              <w:t xml:space="preserve">струмента </w:t>
            </w:r>
            <w:r w:rsidRPr="00F91A2C">
              <w:rPr>
                <w:iCs/>
                <w:lang w:val="en-US"/>
              </w:rPr>
              <w:t>Micro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Focus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Load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Runner</w:t>
            </w:r>
            <w:r w:rsidRPr="00F91A2C">
              <w:rPr>
                <w:iCs/>
              </w:rPr>
              <w:t>».</w:t>
            </w:r>
          </w:p>
        </w:tc>
      </w:tr>
    </w:tbl>
    <w:p w:rsidR="00273081" w:rsidRDefault="00273081" w:rsidP="00273081">
      <w:pPr>
        <w:rPr>
          <w:rStyle w:val="Info"/>
          <w:i w:val="0"/>
        </w:rPr>
      </w:pPr>
    </w:p>
    <w:p w:rsidR="00273081" w:rsidRPr="00273081" w:rsidRDefault="00273081" w:rsidP="00273081">
      <w:pPr>
        <w:rPr>
          <w:rStyle w:val="Info"/>
          <w:i w:val="0"/>
          <w:color w:val="auto"/>
          <w:lang w:val="en-US"/>
        </w:rPr>
      </w:pPr>
      <w:r w:rsidRPr="00273081">
        <w:rPr>
          <w:rStyle w:val="Info"/>
          <w:i w:val="0"/>
          <w:color w:val="auto"/>
        </w:rPr>
        <w:t>Бизнес-цели:</w:t>
      </w:r>
    </w:p>
    <w:p w:rsidR="00273081" w:rsidRPr="0032762D" w:rsidRDefault="00273081" w:rsidP="00273081">
      <w:pPr>
        <w:numPr>
          <w:ilvl w:val="0"/>
          <w:numId w:val="21"/>
        </w:numPr>
        <w:spacing w:after="0" w:line="360" w:lineRule="auto"/>
        <w:rPr>
          <w:iCs/>
        </w:rPr>
      </w:pPr>
      <w:r w:rsidRPr="00322028">
        <w:rPr>
          <w:iCs/>
        </w:rPr>
        <w:t>Проверка соответствия системы «</w:t>
      </w:r>
      <w:r w:rsidRPr="00322028">
        <w:rPr>
          <w:iCs/>
          <w:lang w:val="en-US"/>
        </w:rPr>
        <w:t>Web</w:t>
      </w:r>
      <w:r w:rsidRPr="00322028">
        <w:rPr>
          <w:iCs/>
        </w:rPr>
        <w:t xml:space="preserve"> </w:t>
      </w:r>
      <w:r w:rsidRPr="00322028">
        <w:rPr>
          <w:iCs/>
          <w:lang w:val="en-US"/>
        </w:rPr>
        <w:t>Tours</w:t>
      </w:r>
      <w:r w:rsidRPr="00322028">
        <w:rPr>
          <w:iCs/>
        </w:rPr>
        <w:t>» целевым требованиям производительности</w:t>
      </w:r>
      <w:r>
        <w:rPr>
          <w:iCs/>
        </w:rPr>
        <w:t>.</w:t>
      </w:r>
    </w:p>
    <w:p w:rsidR="00273081" w:rsidRPr="00273081" w:rsidRDefault="00273081" w:rsidP="00273081">
      <w:pPr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273081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Проверка надежности системы</w:t>
            </w:r>
          </w:p>
        </w:tc>
      </w:tr>
      <w:tr w:rsidR="00273081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Выявление «узких мест»</w:t>
            </w:r>
          </w:p>
        </w:tc>
      </w:tr>
    </w:tbl>
    <w:p w:rsidR="007B2C85" w:rsidRPr="00117645" w:rsidRDefault="00786A6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9" w:name="_Toc51787712"/>
      <w:r w:rsidR="007B2C85" w:rsidRPr="00117645">
        <w:rPr>
          <w:rFonts w:ascii="Times New Roman" w:hAnsi="Times New Roman"/>
        </w:rPr>
        <w:t>Методика тестирования</w:t>
      </w:r>
      <w:bookmarkEnd w:id="19"/>
    </w:p>
    <w:p w:rsidR="004B20E4" w:rsidRPr="00117645" w:rsidRDefault="00B457CD" w:rsidP="00EC159E">
      <w:pPr>
        <w:spacing w:after="0" w:line="216" w:lineRule="auto"/>
      </w:pPr>
      <w:r w:rsidRPr="00117645">
        <w:t>Нагрузочное т</w:t>
      </w:r>
      <w:r w:rsidR="007B2C85" w:rsidRPr="00117645">
        <w:t>естирование проводилось в соответствии с документом «</w:t>
      </w:r>
      <w:r w:rsidR="00F5275B" w:rsidRPr="00117645">
        <w:t xml:space="preserve">Методика нагрузочного тестирования </w:t>
      </w:r>
      <w:r w:rsidR="00273081" w:rsidRPr="00273081">
        <w:rPr>
          <w:i/>
          <w:lang w:val="en-US"/>
        </w:rPr>
        <w:t>Web</w:t>
      </w:r>
      <w:r w:rsidR="00273081" w:rsidRPr="00273081">
        <w:rPr>
          <w:i/>
        </w:rPr>
        <w:t xml:space="preserve"> </w:t>
      </w:r>
      <w:r w:rsidR="00273081" w:rsidRPr="00273081">
        <w:rPr>
          <w:i/>
          <w:lang w:val="en-US"/>
        </w:rPr>
        <w:t>Tours</w:t>
      </w:r>
      <w:r w:rsidR="00F5275B" w:rsidRPr="00117645">
        <w:t xml:space="preserve">» </w:t>
      </w:r>
      <w:r w:rsidR="007B2C85" w:rsidRPr="00117645">
        <w:t>разработанным</w:t>
      </w:r>
      <w:r w:rsidR="006A70DD">
        <w:t xml:space="preserve"> «</w:t>
      </w:r>
      <w:r w:rsidR="00675FE1">
        <w:t>Солярик Александрой Максимовной</w:t>
      </w:r>
      <w:r w:rsidR="006A70DD">
        <w:t>»</w:t>
      </w:r>
      <w:r w:rsidR="007B2C85" w:rsidRPr="00117645">
        <w:t xml:space="preserve"> и с</w:t>
      </w:r>
      <w:r w:rsidR="007361F1" w:rsidRPr="00117645">
        <w:t xml:space="preserve">огласованным с </w:t>
      </w:r>
      <w:r w:rsidR="005F05BC">
        <w:t>Заказчиком</w:t>
      </w:r>
      <w:r w:rsidR="005F05BC" w:rsidRPr="00117645">
        <w:t xml:space="preserve"> </w:t>
      </w:r>
      <w:r w:rsidR="007B2C85" w:rsidRPr="00117645">
        <w:t>(далее – Ме</w:t>
      </w:r>
      <w:r w:rsidR="008E111E" w:rsidRPr="00117645">
        <w:t>тодика, методика тестирования).</w:t>
      </w:r>
    </w:p>
    <w:p w:rsidR="004B20E4" w:rsidRPr="00117645" w:rsidRDefault="00786A60" w:rsidP="004B20E4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20" w:name="_Toc51787713"/>
      <w:r w:rsidR="004B20E4" w:rsidRPr="00117645">
        <w:rPr>
          <w:rFonts w:ascii="Times New Roman" w:hAnsi="Times New Roman"/>
        </w:rPr>
        <w:t>Отступления от методики тестирования</w:t>
      </w:r>
      <w:bookmarkEnd w:id="20"/>
    </w:p>
    <w:bookmarkEnd w:id="16"/>
    <w:p w:rsidR="004B20E4" w:rsidRDefault="00190CD1" w:rsidP="00EC159E">
      <w:pPr>
        <w:spacing w:after="0" w:line="216" w:lineRule="auto"/>
        <w:rPr>
          <w:iCs/>
        </w:rPr>
      </w:pPr>
      <w:r w:rsidRPr="00675FE1">
        <w:rPr>
          <w:iCs/>
        </w:rPr>
        <w:t>Тест поиска максимальной производительности производился с уменьшенным в два раза значением пейсингов, из-за того, что при стандартных значениях не удалось определить максимум.</w:t>
      </w:r>
    </w:p>
    <w:p w:rsidR="00675FE1" w:rsidRDefault="00675FE1" w:rsidP="00EC159E">
      <w:pPr>
        <w:spacing w:after="0" w:line="216" w:lineRule="auto"/>
        <w:rPr>
          <w:rStyle w:val="Info"/>
          <w:i w:val="0"/>
          <w:color w:val="000000" w:themeColor="text1"/>
          <w:sz w:val="22"/>
          <w:szCs w:val="22"/>
        </w:rPr>
      </w:pPr>
      <w:r w:rsidRPr="00675FE1">
        <w:rPr>
          <w:iCs/>
          <w:sz w:val="22"/>
          <w:szCs w:val="22"/>
        </w:rPr>
        <w:t xml:space="preserve">Не была использована система </w:t>
      </w:r>
      <w:r w:rsidRPr="00675FE1">
        <w:rPr>
          <w:iCs/>
          <w:color w:val="000000" w:themeColor="text1"/>
          <w:sz w:val="22"/>
          <w:szCs w:val="22"/>
        </w:rPr>
        <w:t>мониторинга</w:t>
      </w:r>
      <w:r w:rsidRPr="00675FE1">
        <w:rPr>
          <w:i/>
          <w:iCs/>
          <w:color w:val="000000" w:themeColor="text1"/>
          <w:sz w:val="22"/>
          <w:szCs w:val="22"/>
        </w:rPr>
        <w:t xml:space="preserve"> </w:t>
      </w:r>
      <w:r w:rsidRPr="00675FE1">
        <w:rPr>
          <w:rStyle w:val="Info"/>
          <w:i w:val="0"/>
          <w:color w:val="000000" w:themeColor="text1"/>
          <w:sz w:val="22"/>
          <w:szCs w:val="22"/>
        </w:rPr>
        <w:t>Grafana+InfluxDB из-за ограниченного врем</w:t>
      </w:r>
      <w:r>
        <w:rPr>
          <w:rStyle w:val="Info"/>
          <w:i w:val="0"/>
          <w:color w:val="000000" w:themeColor="text1"/>
          <w:sz w:val="22"/>
          <w:szCs w:val="22"/>
        </w:rPr>
        <w:t>ени</w:t>
      </w:r>
      <w:r w:rsidRPr="00675FE1">
        <w:rPr>
          <w:rStyle w:val="Info"/>
          <w:i w:val="0"/>
          <w:color w:val="000000" w:themeColor="text1"/>
          <w:sz w:val="22"/>
          <w:szCs w:val="22"/>
        </w:rPr>
        <w:t xml:space="preserve"> тестиров</w:t>
      </w:r>
      <w:r>
        <w:rPr>
          <w:rStyle w:val="Info"/>
          <w:i w:val="0"/>
          <w:color w:val="000000" w:themeColor="text1"/>
          <w:sz w:val="22"/>
          <w:szCs w:val="22"/>
        </w:rPr>
        <w:t>ания</w:t>
      </w:r>
      <w:r w:rsidRPr="00675FE1">
        <w:rPr>
          <w:rStyle w:val="Info"/>
          <w:i w:val="0"/>
          <w:color w:val="000000" w:themeColor="text1"/>
          <w:sz w:val="22"/>
          <w:szCs w:val="22"/>
        </w:rPr>
        <w:t>.</w:t>
      </w:r>
      <w:r>
        <w:rPr>
          <w:rStyle w:val="Info"/>
          <w:i w:val="0"/>
          <w:color w:val="000000" w:themeColor="text1"/>
          <w:sz w:val="22"/>
          <w:szCs w:val="22"/>
        </w:rPr>
        <w:t xml:space="preserve"> </w:t>
      </w:r>
    </w:p>
    <w:p w:rsidR="00675FE1" w:rsidRDefault="00675FE1" w:rsidP="00EC159E">
      <w:pPr>
        <w:spacing w:after="0" w:line="216" w:lineRule="auto"/>
        <w:rPr>
          <w:rStyle w:val="Info"/>
          <w:i w:val="0"/>
          <w:color w:val="000000" w:themeColor="text1"/>
          <w:sz w:val="22"/>
          <w:szCs w:val="22"/>
        </w:rPr>
      </w:pPr>
      <w:r>
        <w:rPr>
          <w:rStyle w:val="Info"/>
          <w:i w:val="0"/>
          <w:color w:val="000000" w:themeColor="text1"/>
          <w:sz w:val="22"/>
          <w:szCs w:val="22"/>
        </w:rPr>
        <w:t>Не был проведен тест надежности.</w:t>
      </w:r>
    </w:p>
    <w:p w:rsidR="00675FE1" w:rsidRPr="00675FE1" w:rsidRDefault="00675FE1" w:rsidP="00EC159E">
      <w:pPr>
        <w:spacing w:after="0" w:line="216" w:lineRule="auto"/>
        <w:rPr>
          <w:i/>
          <w:iCs/>
          <w:sz w:val="22"/>
          <w:szCs w:val="22"/>
        </w:rPr>
      </w:pPr>
    </w:p>
    <w:p w:rsidR="007B2C85" w:rsidRDefault="00786A6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21" w:name="_Toc51787714"/>
      <w:r w:rsidR="007B2C85" w:rsidRPr="00117645">
        <w:rPr>
          <w:rFonts w:ascii="Times New Roman" w:hAnsi="Times New Roman"/>
        </w:rPr>
        <w:t>Ограничения тестирования</w:t>
      </w:r>
      <w:bookmarkEnd w:id="21"/>
    </w:p>
    <w:p w:rsidR="007A2761" w:rsidRPr="00675FE1" w:rsidRDefault="007A2761" w:rsidP="007A2761">
      <w:r w:rsidRPr="00675FE1">
        <w:t>1. Несоответствие конфигурации тестового и промышленного стенда.</w:t>
      </w:r>
    </w:p>
    <w:p w:rsidR="00675FE1" w:rsidRDefault="007A2761" w:rsidP="00675FE1">
      <w:r w:rsidRPr="00675FE1">
        <w:t>2. Расположение генератора нагрузки на одном хосте с тестируемой системой, что может вызывать влияние на результаты тестирования.</w:t>
      </w:r>
    </w:p>
    <w:p w:rsidR="008E175B" w:rsidRPr="00675FE1" w:rsidRDefault="00675FE1" w:rsidP="00675FE1">
      <w:r>
        <w:lastRenderedPageBreak/>
        <w:t>3.</w:t>
      </w:r>
      <w:r w:rsidRPr="005453CA">
        <w:t>В целях более раннего получения результатов тестирования возможны запуски отдел</w:t>
      </w:r>
      <w:r>
        <w:t>ь</w:t>
      </w:r>
      <w:r w:rsidRPr="005453CA">
        <w:t>ных api</w:t>
      </w:r>
      <w:r>
        <w:rPr>
          <w:color w:val="000000"/>
        </w:rPr>
        <w:t>.</w:t>
      </w:r>
    </w:p>
    <w:p w:rsidR="00006746" w:rsidRDefault="00006746" w:rsidP="00006746">
      <w:pPr>
        <w:pStyle w:val="1"/>
        <w:pageBreakBefore/>
        <w:ind w:left="431" w:hanging="431"/>
        <w:rPr>
          <w:rFonts w:ascii="Times New Roman" w:hAnsi="Times New Roman"/>
        </w:rPr>
      </w:pPr>
      <w:bookmarkStart w:id="22" w:name="_Toc51787715"/>
      <w:r w:rsidRPr="00117645">
        <w:rPr>
          <w:rFonts w:ascii="Times New Roman" w:hAnsi="Times New Roman"/>
        </w:rPr>
        <w:lastRenderedPageBreak/>
        <w:t>Выводы</w:t>
      </w:r>
      <w:bookmarkEnd w:id="22"/>
    </w:p>
    <w:p w:rsidR="00EC159E" w:rsidRPr="00117645" w:rsidRDefault="00EC159E" w:rsidP="009F3E63">
      <w:pPr>
        <w:rPr>
          <w:b/>
          <w:bCs/>
          <w:i/>
          <w:color w:val="0000FF"/>
        </w:rPr>
      </w:pPr>
    </w:p>
    <w:p w:rsidR="00E76717" w:rsidRDefault="00CC5DA8" w:rsidP="00FA596B">
      <w:pPr>
        <w:pStyle w:val="20"/>
        <w:rPr>
          <w:rFonts w:ascii="Times New Roman" w:hAnsi="Times New Roman"/>
        </w:rPr>
      </w:pPr>
      <w:r>
        <w:rPr>
          <w:i/>
          <w:color w:val="0000FF"/>
        </w:rPr>
        <w:t xml:space="preserve"> </w:t>
      </w:r>
      <w:bookmarkStart w:id="23" w:name="_Toc51787716"/>
      <w:r w:rsidR="00E76717" w:rsidRPr="00117645">
        <w:rPr>
          <w:rFonts w:ascii="Times New Roman" w:hAnsi="Times New Roman"/>
        </w:rPr>
        <w:t>Общие выводы</w:t>
      </w:r>
      <w:bookmarkEnd w:id="23"/>
    </w:p>
    <w:p w:rsidR="002F60E0" w:rsidRPr="002F60E0" w:rsidRDefault="002F60E0" w:rsidP="002F60E0">
      <w:r>
        <w:t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Cs/>
        </w:rPr>
        <w:t>Система «</w:t>
      </w:r>
      <w:r w:rsidRPr="00C667DB">
        <w:rPr>
          <w:iCs/>
          <w:lang w:val="en-US"/>
        </w:rPr>
        <w:t>Web</w:t>
      </w:r>
      <w:r w:rsidRPr="00C667DB">
        <w:rPr>
          <w:iCs/>
        </w:rPr>
        <w:t xml:space="preserve"> </w:t>
      </w:r>
      <w:r w:rsidRPr="00C667DB">
        <w:rPr>
          <w:iCs/>
          <w:lang w:val="en-US"/>
        </w:rPr>
        <w:t>Tours</w:t>
      </w:r>
      <w:r w:rsidRPr="00C667DB">
        <w:rPr>
          <w:iCs/>
        </w:rPr>
        <w:t>» соответствует целевым требованиям производительности.</w:t>
      </w:r>
      <w:r w:rsidRPr="00C667DB">
        <w:rPr>
          <w:i/>
        </w:rPr>
        <w:t xml:space="preserve"> </w:t>
      </w:r>
      <w:r w:rsidR="002930F2" w:rsidRPr="00C667DB">
        <w:rPr>
          <w:i/>
        </w:rPr>
        <w:t xml:space="preserve"> 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/>
        </w:rPr>
        <w:t xml:space="preserve"> </w:t>
      </w:r>
      <w:r w:rsidRPr="00C667DB">
        <w:rPr>
          <w:iCs/>
        </w:rPr>
        <w:t xml:space="preserve">Определена максимальная производительность системы на уровне нагрузки </w:t>
      </w:r>
      <w:r w:rsidR="00B16497">
        <w:rPr>
          <w:iCs/>
          <w:lang w:val="ru-RU"/>
        </w:rPr>
        <w:t xml:space="preserve">238 </w:t>
      </w:r>
      <w:r w:rsidRPr="00C667DB">
        <w:rPr>
          <w:iCs/>
        </w:rPr>
        <w:t xml:space="preserve">операций в час, и </w:t>
      </w:r>
      <w:r w:rsidR="0000002C" w:rsidRPr="0000002C">
        <w:rPr>
          <w:lang w:val="ru-RU"/>
        </w:rPr>
        <w:t>4578</w:t>
      </w:r>
      <w:r w:rsidRPr="00C667DB">
        <w:rPr>
          <w:iCs/>
        </w:rPr>
        <w:t xml:space="preserve"> запросов в час</w:t>
      </w:r>
      <w:r w:rsidR="002F60E0">
        <w:rPr>
          <w:iCs/>
        </w:rPr>
        <w:t xml:space="preserve"> </w:t>
      </w:r>
      <w:r w:rsidR="002F60E0">
        <w:t xml:space="preserve">или </w:t>
      </w:r>
      <w:r w:rsidR="00754AEE">
        <w:rPr>
          <w:lang w:val="ru-RU"/>
        </w:rPr>
        <w:t>170</w:t>
      </w:r>
      <w:r w:rsidR="002F60E0">
        <w:t>% от уровня нагрузки</w:t>
      </w:r>
      <w:r w:rsidRPr="00C667DB">
        <w:rPr>
          <w:iCs/>
        </w:rPr>
        <w:t>.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/>
        </w:rPr>
        <w:t xml:space="preserve"> </w:t>
      </w:r>
      <w:r w:rsidRPr="00C667DB">
        <w:rPr>
          <w:iCs/>
        </w:rPr>
        <w:t xml:space="preserve">Определена пиковая производительность системы на уровне нагрузки </w:t>
      </w:r>
      <w:r w:rsidR="00754AEE">
        <w:rPr>
          <w:iCs/>
          <w:lang w:val="ru-RU"/>
        </w:rPr>
        <w:t>3398</w:t>
      </w:r>
      <w:r w:rsidR="00B16497">
        <w:rPr>
          <w:iCs/>
          <w:lang w:val="ru-RU"/>
        </w:rPr>
        <w:t xml:space="preserve"> </w:t>
      </w:r>
      <w:r w:rsidRPr="00C667DB">
        <w:rPr>
          <w:iCs/>
        </w:rPr>
        <w:t>операций в час</w:t>
      </w:r>
      <w:r w:rsidR="00E56B78">
        <w:rPr>
          <w:iCs/>
        </w:rPr>
        <w:t xml:space="preserve"> или </w:t>
      </w:r>
      <w:r w:rsidR="00754AEE">
        <w:rPr>
          <w:iCs/>
          <w:lang w:val="ru-RU"/>
        </w:rPr>
        <w:t>126</w:t>
      </w:r>
      <w:r w:rsidR="00E56B78">
        <w:rPr>
          <w:iCs/>
        </w:rPr>
        <w:t>% от профиля</w:t>
      </w:r>
      <w:r w:rsidRPr="00C667DB">
        <w:rPr>
          <w:iCs/>
        </w:rPr>
        <w:t>.</w:t>
      </w:r>
    </w:p>
    <w:p w:rsidR="001E73B0" w:rsidRPr="00B16497" w:rsidRDefault="00E711EA" w:rsidP="009A245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Cs/>
        </w:rPr>
        <w:t xml:space="preserve"> </w:t>
      </w:r>
      <w:r w:rsidR="00767322" w:rsidRPr="00B16497">
        <w:rPr>
          <w:iCs/>
        </w:rPr>
        <w:t>Критерием определения пиковой производительности является исчерпание ресурсов процессора, увеличение времени отклика на значения выше допустимых, уменьшения производительности при повышении нагрузки.</w:t>
      </w:r>
    </w:p>
    <w:p w:rsidR="001E73B0" w:rsidRPr="00397936" w:rsidRDefault="001E73B0" w:rsidP="001E73B0">
      <w:pPr>
        <w:pStyle w:val="aff"/>
        <w:numPr>
          <w:ilvl w:val="0"/>
          <w:numId w:val="20"/>
        </w:numPr>
        <w:spacing w:before="120" w:line="276" w:lineRule="auto"/>
      </w:pPr>
      <w:r>
        <w:t xml:space="preserve">Подтверждена максимальная производительность системы на уровне нагрузки </w:t>
      </w:r>
      <w:r w:rsidR="00B16497">
        <w:rPr>
          <w:lang w:val="ru-RU"/>
        </w:rPr>
        <w:t>2646</w:t>
      </w:r>
      <w:r>
        <w:t xml:space="preserve"> запросов в час или </w:t>
      </w:r>
      <w:r w:rsidR="00B16497">
        <w:rPr>
          <w:iCs/>
          <w:lang w:val="ru-RU"/>
        </w:rPr>
        <w:t>1</w:t>
      </w:r>
      <w:r w:rsidR="002D7243">
        <w:rPr>
          <w:iCs/>
          <w:lang w:val="ru-RU"/>
        </w:rPr>
        <w:t>10</w:t>
      </w:r>
      <w:r w:rsidR="00767322">
        <w:rPr>
          <w:iCs/>
        </w:rPr>
        <w:t>%</w:t>
      </w:r>
      <w:r>
        <w:t xml:space="preserve"> от уровня нагрузки промышленной среды</w:t>
      </w:r>
      <w:r w:rsidR="00767322">
        <w:t>.</w:t>
      </w:r>
    </w:p>
    <w:p w:rsidR="001E73B0" w:rsidRPr="00796681" w:rsidRDefault="001E73B0" w:rsidP="001B3ACD">
      <w:pPr>
        <w:pStyle w:val="aff"/>
        <w:spacing w:after="0"/>
        <w:ind w:left="0"/>
        <w:rPr>
          <w:i/>
          <w:color w:val="0000FF"/>
        </w:rPr>
      </w:pPr>
    </w:p>
    <w:p w:rsidR="00E76717" w:rsidRPr="004C5298" w:rsidRDefault="00905917" w:rsidP="00FA596B">
      <w:pPr>
        <w:pStyle w:val="20"/>
        <w:rPr>
          <w:rFonts w:ascii="Times New Roman" w:hAnsi="Times New Roman"/>
        </w:rPr>
      </w:pPr>
      <w:r>
        <w:t xml:space="preserve"> </w:t>
      </w:r>
      <w:bookmarkStart w:id="24" w:name="_Toc520976436"/>
      <w:bookmarkStart w:id="25" w:name="_Toc520976529"/>
      <w:bookmarkStart w:id="26" w:name="_Toc520976562"/>
      <w:bookmarkStart w:id="27" w:name="_Toc520976648"/>
      <w:bookmarkStart w:id="28" w:name="_Toc520976681"/>
      <w:bookmarkStart w:id="29" w:name="_Toc520976709"/>
      <w:bookmarkStart w:id="30" w:name="_Toc520976734"/>
      <w:bookmarkStart w:id="31" w:name="_Toc51787717"/>
      <w:bookmarkEnd w:id="24"/>
      <w:bookmarkEnd w:id="25"/>
      <w:bookmarkEnd w:id="26"/>
      <w:bookmarkEnd w:id="27"/>
      <w:bookmarkEnd w:id="28"/>
      <w:bookmarkEnd w:id="29"/>
      <w:bookmarkEnd w:id="30"/>
      <w:r w:rsidR="00E76717" w:rsidRPr="0054120A">
        <w:rPr>
          <w:rFonts w:ascii="Times New Roman" w:hAnsi="Times New Roman"/>
        </w:rPr>
        <w:t>Выводы по целям</w:t>
      </w:r>
      <w:bookmarkEnd w:id="31"/>
    </w:p>
    <w:p w:rsidR="00DB0A8E" w:rsidRPr="009A2451" w:rsidRDefault="00DB0A8E" w:rsidP="00796681">
      <w:pPr>
        <w:rPr>
          <w:bCs/>
          <w:i/>
          <w:color w:val="0000FF"/>
          <w:sz w:val="22"/>
          <w:szCs w:val="22"/>
        </w:rPr>
      </w:pPr>
      <w:r w:rsidRPr="004C5298">
        <w:t>Технические цели:</w:t>
      </w:r>
      <w:r w:rsidR="00796681" w:rsidRPr="00796681">
        <w:rPr>
          <w:bCs/>
          <w:i/>
          <w:color w:val="0000FF"/>
          <w:sz w:val="22"/>
          <w:szCs w:val="22"/>
        </w:rPr>
        <w:t xml:space="preserve"> </w:t>
      </w:r>
    </w:p>
    <w:tbl>
      <w:tblPr>
        <w:tblW w:w="9808" w:type="dxa"/>
        <w:tblInd w:w="93" w:type="dxa"/>
        <w:tblLook w:val="04A0"/>
      </w:tblPr>
      <w:tblGrid>
        <w:gridCol w:w="438"/>
        <w:gridCol w:w="4551"/>
        <w:gridCol w:w="4819"/>
      </w:tblGrid>
      <w:tr w:rsidR="00DB0A8E" w:rsidRPr="00796681" w:rsidTr="00796681">
        <w:trPr>
          <w:trHeight w:val="30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Результат</w:t>
            </w:r>
          </w:p>
        </w:tc>
      </w:tr>
      <w:tr w:rsidR="00DB0A8E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B0A8E" w:rsidRPr="00796681" w:rsidRDefault="00DB0A8E" w:rsidP="00FB5405">
            <w:pPr>
              <w:rPr>
                <w:color w:val="000000"/>
                <w:sz w:val="22"/>
                <w:szCs w:val="22"/>
              </w:rPr>
            </w:pPr>
            <w:r w:rsidRPr="0079668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B0A8E" w:rsidRPr="009A2451" w:rsidRDefault="00B118AA" w:rsidP="00FB5405">
            <w:pPr>
              <w:rPr>
                <w:bCs/>
                <w:iCs/>
                <w:sz w:val="22"/>
                <w:szCs w:val="22"/>
              </w:rPr>
            </w:pPr>
            <w:r w:rsidRPr="009A2451">
              <w:rPr>
                <w:bCs/>
                <w:iCs/>
                <w:sz w:val="22"/>
                <w:szCs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B0A8E" w:rsidRPr="009A2451" w:rsidRDefault="009A2451" w:rsidP="0000002C">
            <w:pPr>
              <w:rPr>
                <w:iCs/>
                <w:sz w:val="22"/>
                <w:szCs w:val="22"/>
              </w:rPr>
            </w:pPr>
            <w:r w:rsidRPr="009A2451">
              <w:rPr>
                <w:iCs/>
                <w:sz w:val="22"/>
                <w:szCs w:val="22"/>
              </w:rPr>
              <w:t xml:space="preserve">Максимальная производительность составляет  операций </w:t>
            </w:r>
            <w:r w:rsidR="0000002C" w:rsidRPr="0000002C">
              <w:t xml:space="preserve">4578 </w:t>
            </w:r>
            <w:r w:rsidRPr="009A2451">
              <w:rPr>
                <w:iCs/>
                <w:sz w:val="22"/>
                <w:szCs w:val="22"/>
              </w:rPr>
              <w:t xml:space="preserve">в час. Пиковая производительность составляет </w:t>
            </w:r>
            <w:r w:rsidR="0000002C">
              <w:rPr>
                <w:iCs/>
                <w:sz w:val="22"/>
                <w:szCs w:val="22"/>
                <w:lang w:val="en-US"/>
              </w:rPr>
              <w:t xml:space="preserve">3320 </w:t>
            </w:r>
            <w:r w:rsidR="0000002C">
              <w:rPr>
                <w:iCs/>
                <w:lang w:val="en-US"/>
              </w:rPr>
              <w:t>c</w:t>
            </w:r>
            <w:r w:rsidRPr="009A2451">
              <w:rPr>
                <w:iCs/>
                <w:sz w:val="22"/>
                <w:szCs w:val="22"/>
              </w:rPr>
              <w:t xml:space="preserve"> операций в час.</w:t>
            </w:r>
          </w:p>
        </w:tc>
      </w:tr>
      <w:tr w:rsidR="00322F17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22F17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2F17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 w:rsidRPr="00716C5E">
              <w:rPr>
                <w:bCs/>
                <w:iCs/>
                <w:sz w:val="22"/>
                <w:szCs w:val="22"/>
              </w:rPr>
              <w:t>Подтверждение максимальной производите</w:t>
            </w:r>
            <w:r>
              <w:rPr>
                <w:bCs/>
                <w:iCs/>
                <w:sz w:val="22"/>
                <w:szCs w:val="22"/>
              </w:rPr>
              <w:t>л</w:t>
            </w:r>
            <w:r w:rsidRPr="00716C5E">
              <w:rPr>
                <w:bCs/>
                <w:iCs/>
                <w:sz w:val="22"/>
                <w:szCs w:val="22"/>
              </w:rPr>
              <w:t>ьности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2F17" w:rsidRDefault="00322F17" w:rsidP="00754AEE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Подтвержден максимум производительности при нагрузке в</w:t>
            </w:r>
            <w:r w:rsidR="00AB7C43">
              <w:rPr>
                <w:iCs/>
                <w:sz w:val="22"/>
                <w:szCs w:val="22"/>
              </w:rPr>
              <w:t xml:space="preserve"> </w:t>
            </w:r>
            <w:r w:rsidR="002D7243">
              <w:t>2646</w:t>
            </w:r>
            <w:r w:rsidRPr="00E56B78">
              <w:rPr>
                <w:iCs/>
                <w:sz w:val="22"/>
                <w:szCs w:val="22"/>
              </w:rPr>
              <w:t xml:space="preserve"> операций в час.</w:t>
            </w:r>
          </w:p>
        </w:tc>
      </w:tr>
      <w:tr w:rsidR="00B118AA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118AA" w:rsidRPr="00796681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8AA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Выявление «Узких мест»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8AA" w:rsidRPr="003D239E" w:rsidRDefault="000F4FBC" w:rsidP="000775AB">
            <w:pPr>
              <w:rPr>
                <w:iCs/>
                <w:sz w:val="22"/>
                <w:szCs w:val="22"/>
                <w:highlight w:val="yellow"/>
              </w:rPr>
            </w:pPr>
            <w:r w:rsidRPr="0000002C">
              <w:rPr>
                <w:iCs/>
                <w:sz w:val="22"/>
                <w:szCs w:val="22"/>
              </w:rPr>
              <w:t>Выявлено «узкое место» при переходе на четвертую ступень, связанное с</w:t>
            </w:r>
            <w:r w:rsidR="0000002C" w:rsidRPr="0000002C">
              <w:rPr>
                <w:iCs/>
                <w:sz w:val="22"/>
                <w:szCs w:val="22"/>
              </w:rPr>
              <w:t xml:space="preserve"> </w:t>
            </w:r>
            <w:r w:rsidR="0000002C">
              <w:rPr>
                <w:iCs/>
                <w:sz w:val="22"/>
                <w:szCs w:val="22"/>
              </w:rPr>
              <w:t>медленным ответом,</w:t>
            </w:r>
            <w:r w:rsidR="000775AB">
              <w:rPr>
                <w:iCs/>
                <w:sz w:val="22"/>
                <w:szCs w:val="22"/>
              </w:rPr>
              <w:t xml:space="preserve"> возможно из-за сетевого интерфейса. Показатели </w:t>
            </w:r>
            <w:r w:rsidR="000775AB">
              <w:rPr>
                <w:iCs/>
                <w:sz w:val="22"/>
                <w:szCs w:val="22"/>
                <w:lang w:val="en-US"/>
              </w:rPr>
              <w:t>Windows</w:t>
            </w:r>
            <w:r w:rsidR="000775AB">
              <w:rPr>
                <w:iCs/>
                <w:sz w:val="22"/>
                <w:szCs w:val="22"/>
              </w:rPr>
              <w:t xml:space="preserve"> </w:t>
            </w:r>
            <w:r w:rsidR="000775AB">
              <w:rPr>
                <w:iCs/>
                <w:sz w:val="22"/>
                <w:szCs w:val="22"/>
                <w:lang w:val="en-US"/>
              </w:rPr>
              <w:t>Resources</w:t>
            </w:r>
            <w:r w:rsidR="000775AB">
              <w:rPr>
                <w:iCs/>
                <w:sz w:val="22"/>
                <w:szCs w:val="22"/>
              </w:rPr>
              <w:t xml:space="preserve"> не повлияли на задержку.</w:t>
            </w:r>
            <w:r w:rsidR="004C5A9E">
              <w:rPr>
                <w:iCs/>
                <w:sz w:val="22"/>
                <w:szCs w:val="22"/>
              </w:rPr>
              <w:t xml:space="preserve"> Скачки показателей были на первой ступени, но на время ответа транзакций не оказали воздействие. Тест подтверждения максим производительности показывает, что до часа время ответа не</w:t>
            </w:r>
            <w:r w:rsidR="002D7243">
              <w:rPr>
                <w:iCs/>
                <w:sz w:val="22"/>
                <w:szCs w:val="22"/>
              </w:rPr>
              <w:t xml:space="preserve"> сильно</w:t>
            </w:r>
            <w:r w:rsidR="004C5A9E">
              <w:rPr>
                <w:iCs/>
                <w:sz w:val="22"/>
                <w:szCs w:val="22"/>
              </w:rPr>
              <w:t xml:space="preserve"> меняется. Возможно</w:t>
            </w:r>
            <w:r w:rsidR="00183716" w:rsidRPr="00183716">
              <w:rPr>
                <w:iCs/>
                <w:sz w:val="22"/>
                <w:szCs w:val="22"/>
              </w:rPr>
              <w:t>,</w:t>
            </w:r>
            <w:r w:rsidR="004C5A9E">
              <w:rPr>
                <w:iCs/>
                <w:sz w:val="22"/>
                <w:szCs w:val="22"/>
              </w:rPr>
              <w:t xml:space="preserve"> такая нагрузка произошла из-за количества пользователей</w:t>
            </w:r>
            <w:r w:rsidR="003D239E" w:rsidRPr="003D239E">
              <w:rPr>
                <w:iCs/>
                <w:sz w:val="22"/>
                <w:szCs w:val="22"/>
              </w:rPr>
              <w:t xml:space="preserve"> </w:t>
            </w:r>
            <w:r w:rsidR="003D239E">
              <w:rPr>
                <w:iCs/>
                <w:sz w:val="22"/>
                <w:szCs w:val="22"/>
              </w:rPr>
              <w:t xml:space="preserve">на 4 ступени и повышенного количества </w:t>
            </w:r>
            <w:r w:rsidR="002D7243">
              <w:rPr>
                <w:iCs/>
                <w:sz w:val="22"/>
                <w:szCs w:val="22"/>
              </w:rPr>
              <w:t>запросов,</w:t>
            </w:r>
            <w:r w:rsidR="00183716" w:rsidRPr="00183716">
              <w:rPr>
                <w:iCs/>
                <w:sz w:val="22"/>
                <w:szCs w:val="22"/>
              </w:rPr>
              <w:t xml:space="preserve"> </w:t>
            </w:r>
            <w:r w:rsidR="00183716">
              <w:rPr>
                <w:iCs/>
                <w:sz w:val="22"/>
                <w:szCs w:val="22"/>
              </w:rPr>
              <w:t>с которым система не справляется</w:t>
            </w:r>
            <w:r w:rsidR="003D239E">
              <w:rPr>
                <w:iCs/>
                <w:sz w:val="22"/>
                <w:szCs w:val="22"/>
              </w:rPr>
              <w:t>.</w:t>
            </w:r>
          </w:p>
        </w:tc>
      </w:tr>
    </w:tbl>
    <w:p w:rsidR="00DB0A8E" w:rsidRPr="0054120A" w:rsidRDefault="00DB0A8E" w:rsidP="00796681"/>
    <w:p w:rsidR="00E76717" w:rsidRPr="004C5298" w:rsidRDefault="00E76717" w:rsidP="00E76717">
      <w:pPr>
        <w:spacing w:line="216" w:lineRule="auto"/>
        <w:ind w:firstLine="709"/>
        <w:rPr>
          <w:rFonts w:eastAsia="Calibri"/>
        </w:rPr>
      </w:pPr>
      <w:r w:rsidRPr="0054120A">
        <w:t>В результате проведения нагрузочных тестов можно сделать следующие выводы:</w:t>
      </w:r>
    </w:p>
    <w:p w:rsidR="00E76717" w:rsidRPr="00796681" w:rsidRDefault="00A86F80" w:rsidP="00FA596B">
      <w:pPr>
        <w:pStyle w:val="3"/>
        <w:rPr>
          <w:rFonts w:ascii="Times New Roman" w:hAnsi="Times New Roman"/>
          <w:b/>
          <w:i w:val="0"/>
        </w:rPr>
      </w:pPr>
      <w:r w:rsidRPr="004C5298">
        <w:rPr>
          <w:rFonts w:ascii="Times New Roman" w:hAnsi="Times New Roman"/>
          <w:b/>
          <w:i w:val="0"/>
        </w:rPr>
        <w:t xml:space="preserve"> </w:t>
      </w:r>
      <w:r w:rsidR="00E76717" w:rsidRPr="00796681">
        <w:rPr>
          <w:rFonts w:ascii="Times New Roman" w:hAnsi="Times New Roman"/>
          <w:b/>
          <w:i w:val="0"/>
        </w:rPr>
        <w:t>Определение максимальной и пиковой производительности Системы</w:t>
      </w:r>
    </w:p>
    <w:p w:rsidR="00741A63" w:rsidRPr="00796681" w:rsidRDefault="00741A63" w:rsidP="00741A63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 системы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 «</w:t>
      </w:r>
      <w:r w:rsidR="009A2451"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="009A2451" w:rsidRPr="009A245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A2451"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»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– </w:t>
      </w:r>
      <w:r w:rsidR="0000002C">
        <w:rPr>
          <w:rFonts w:ascii="Times New Roman" w:hAnsi="Times New Roman" w:cs="Times New Roman"/>
          <w:i w:val="0"/>
          <w:sz w:val="24"/>
          <w:szCs w:val="24"/>
        </w:rPr>
        <w:t>4578</w:t>
      </w:r>
      <w:r w:rsidRPr="0054120A">
        <w:rPr>
          <w:rFonts w:ascii="Times New Roman" w:hAnsi="Times New Roman" w:cs="Times New Roman"/>
          <w:iCs w:val="0"/>
          <w:color w:val="0000FF"/>
          <w:sz w:val="24"/>
          <w:szCs w:val="24"/>
        </w:rPr>
        <w:t xml:space="preserve">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>операций в час</w:t>
      </w:r>
      <w:r w:rsidR="005F05BC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C464BF" w:rsidRPr="00796681" w:rsidRDefault="00735F2B" w:rsidP="00796681">
      <w:pPr>
        <w:pStyle w:val="4"/>
        <w:ind w:left="851" w:hanging="851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Время отклика по операциям составляло от </w:t>
      </w:r>
      <w:r w:rsidR="00E82708">
        <w:rPr>
          <w:rFonts w:ascii="Times New Roman" w:hAnsi="Times New Roman" w:cs="Times New Roman"/>
          <w:i w:val="0"/>
          <w:sz w:val="24"/>
          <w:szCs w:val="24"/>
        </w:rPr>
        <w:t>0,43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секунды </w:t>
      </w:r>
      <w:r w:rsidR="00E82708">
        <w:rPr>
          <w:rFonts w:ascii="Times New Roman" w:hAnsi="Times New Roman" w:cs="Times New Roman"/>
          <w:i w:val="0"/>
          <w:sz w:val="24"/>
          <w:szCs w:val="24"/>
        </w:rPr>
        <w:t xml:space="preserve">18,932 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операциям - </w:t>
      </w:r>
      <w:r w:rsidR="00E36BFE" w:rsidRPr="00E36BFE">
        <w:rPr>
          <w:rFonts w:ascii="Times New Roman" w:hAnsi="Times New Roman" w:cs="Times New Roman"/>
          <w:i w:val="0"/>
          <w:sz w:val="24"/>
          <w:szCs w:val="24"/>
        </w:rPr>
        <w:t>5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>секунд.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Дольше всего 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lastRenderedPageBreak/>
        <w:t>выполняются следующие транзакции</w:t>
      </w:r>
      <w:r w:rsidR="003D239E">
        <w:rPr>
          <w:rFonts w:ascii="Times New Roman" w:hAnsi="Times New Roman" w:cs="Times New Roman"/>
          <w:i w:val="0"/>
          <w:sz w:val="24"/>
          <w:szCs w:val="24"/>
        </w:rPr>
        <w:t xml:space="preserve"> 0404_</w:t>
      </w:r>
      <w:r w:rsidR="003D239E">
        <w:rPr>
          <w:rFonts w:ascii="Times New Roman" w:hAnsi="Times New Roman" w:cs="Times New Roman"/>
          <w:i w:val="0"/>
          <w:sz w:val="24"/>
          <w:szCs w:val="24"/>
          <w:lang w:val="en-US"/>
        </w:rPr>
        <w:t>BuyFlight</w:t>
      </w:r>
      <w:r w:rsidR="003D239E" w:rsidRPr="003D239E">
        <w:rPr>
          <w:rFonts w:ascii="Times New Roman" w:hAnsi="Times New Roman" w:cs="Times New Roman"/>
          <w:i w:val="0"/>
          <w:sz w:val="24"/>
          <w:szCs w:val="24"/>
        </w:rPr>
        <w:t>, 0202_</w:t>
      </w:r>
      <w:r w:rsidR="003D239E">
        <w:rPr>
          <w:rFonts w:ascii="Times New Roman" w:hAnsi="Times New Roman" w:cs="Times New Roman"/>
          <w:i w:val="0"/>
          <w:sz w:val="24"/>
          <w:szCs w:val="24"/>
          <w:lang w:val="en-US"/>
        </w:rPr>
        <w:t>SignUp</w:t>
      </w:r>
      <w:r w:rsidR="00E82708" w:rsidRPr="00E82708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>При пиковой нагрузк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е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на систему времена отклика вырастают до</w:t>
      </w:r>
      <w:r w:rsidR="00E82708" w:rsidRPr="003D239E">
        <w:rPr>
          <w:rFonts w:ascii="Times New Roman" w:hAnsi="Times New Roman" w:cs="Times New Roman"/>
          <w:i w:val="0"/>
          <w:sz w:val="24"/>
          <w:szCs w:val="24"/>
        </w:rPr>
        <w:t xml:space="preserve"> 0,248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7375A1" w:rsidRPr="00796681" w:rsidRDefault="00735F2B" w:rsidP="00796681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Пиковая производительность системы </w:t>
      </w:r>
      <w:r w:rsidR="00E82708" w:rsidRPr="00E82708">
        <w:rPr>
          <w:rFonts w:ascii="Times New Roman" w:hAnsi="Times New Roman" w:cs="Times New Roman"/>
          <w:i w:val="0"/>
          <w:sz w:val="24"/>
          <w:szCs w:val="24"/>
        </w:rPr>
        <w:t>1965</w:t>
      </w:r>
      <w:r w:rsidR="0000002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>операций в час</w:t>
      </w:r>
      <w:r w:rsidR="005F05BC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5F530D" w:rsidRDefault="007375A1" w:rsidP="00796681">
      <w:pPr>
        <w:ind w:left="851"/>
        <w:rPr>
          <w:iCs/>
        </w:rPr>
      </w:pPr>
      <w:r w:rsidRPr="00796681">
        <w:rPr>
          <w:iCs/>
        </w:rPr>
        <w:t xml:space="preserve">При выходе на нагрузку в </w:t>
      </w:r>
      <w:r w:rsidR="003D239E" w:rsidRPr="0000002C">
        <w:t>4578</w:t>
      </w:r>
      <w:r w:rsidR="003D239E" w:rsidRPr="003D239E">
        <w:t xml:space="preserve"> </w:t>
      </w:r>
      <w:r w:rsidR="005F530D">
        <w:rPr>
          <w:iCs/>
        </w:rPr>
        <w:t>операций в час.</w:t>
      </w:r>
      <w:r w:rsidRPr="00796681">
        <w:rPr>
          <w:iCs/>
        </w:rPr>
        <w:t xml:space="preserve"> Система «</w:t>
      </w:r>
      <w:r w:rsidR="005F530D">
        <w:rPr>
          <w:iCs/>
          <w:lang w:val="en-US"/>
        </w:rPr>
        <w:t>Web</w:t>
      </w:r>
      <w:r w:rsidR="005F530D" w:rsidRPr="005F530D">
        <w:rPr>
          <w:iCs/>
        </w:rPr>
        <w:t xml:space="preserve"> </w:t>
      </w:r>
      <w:r w:rsidR="005F530D">
        <w:rPr>
          <w:iCs/>
          <w:lang w:val="en-US"/>
        </w:rPr>
        <w:t>Tours</w:t>
      </w:r>
      <w:r w:rsidRPr="00796681">
        <w:rPr>
          <w:iCs/>
        </w:rPr>
        <w:t xml:space="preserve">» перестала справляться с подаваемой нагрузкой: число обрабатываемых запросов не росло, произошло превышение требований к временам обработки следующих операций: </w:t>
      </w: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42"/>
        <w:gridCol w:w="1927"/>
        <w:gridCol w:w="2750"/>
      </w:tblGrid>
      <w:tr w:rsidR="00FC358D" w:rsidRPr="00CA5EB2" w:rsidTr="00CA5EB2">
        <w:trPr>
          <w:trHeight w:val="505"/>
        </w:trPr>
        <w:tc>
          <w:tcPr>
            <w:tcW w:w="4042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t>Имя транзакции</w:t>
            </w:r>
          </w:p>
        </w:tc>
        <w:tc>
          <w:tcPr>
            <w:tcW w:w="1927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  <w:lang w:val="en-US"/>
              </w:rPr>
            </w:pPr>
            <w:r w:rsidRPr="00CA5EB2">
              <w:rPr>
                <w:iCs/>
              </w:rPr>
              <w:t xml:space="preserve">90 </w:t>
            </w:r>
            <w:r w:rsidRPr="00CA5EB2">
              <w:rPr>
                <w:iCs/>
                <w:lang w:val="en-US"/>
              </w:rPr>
              <w:t>percentile</w:t>
            </w:r>
          </w:p>
        </w:tc>
        <w:tc>
          <w:tcPr>
            <w:tcW w:w="2750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t>Максимально допустимое время</w:t>
            </w:r>
          </w:p>
        </w:tc>
      </w:tr>
      <w:tr w:rsidR="00FC358D" w:rsidRPr="00CA5EB2" w:rsidTr="00CA5EB2">
        <w:tc>
          <w:tcPr>
            <w:tcW w:w="4042" w:type="dxa"/>
            <w:shd w:val="clear" w:color="auto" w:fill="auto"/>
          </w:tcPr>
          <w:p w:rsidR="00FC358D" w:rsidRPr="00281E88" w:rsidRDefault="00FC358D" w:rsidP="003D239E">
            <w:pPr>
              <w:rPr>
                <w:iCs/>
              </w:rPr>
            </w:pPr>
            <w:hyperlink r:id="rId10" w:history="1">
              <w:r w:rsidR="003D239E" w:rsidRPr="00281E88">
                <w:rPr>
                  <w:rStyle w:val="ac"/>
                  <w:iCs/>
                  <w:color w:val="auto"/>
                  <w:lang w:val="en-US"/>
                </w:rPr>
                <w:t>0101_Login</w:t>
              </w:r>
            </w:hyperlink>
          </w:p>
        </w:tc>
        <w:tc>
          <w:tcPr>
            <w:tcW w:w="1927" w:type="dxa"/>
            <w:shd w:val="clear" w:color="auto" w:fill="auto"/>
          </w:tcPr>
          <w:p w:rsidR="00FC358D" w:rsidRPr="00281E88" w:rsidRDefault="00281E88" w:rsidP="00796681">
            <w:pPr>
              <w:rPr>
                <w:iCs/>
                <w:lang w:val="en-US"/>
              </w:rPr>
            </w:pPr>
            <w:r w:rsidRPr="00281E88">
              <w:rPr>
                <w:iCs/>
                <w:lang w:val="en-US"/>
              </w:rPr>
              <w:t>11,807</w:t>
            </w:r>
          </w:p>
        </w:tc>
        <w:tc>
          <w:tcPr>
            <w:tcW w:w="2750" w:type="dxa"/>
            <w:shd w:val="clear" w:color="auto" w:fill="auto"/>
          </w:tcPr>
          <w:p w:rsidR="00FC358D" w:rsidRPr="003D239E" w:rsidRDefault="003D239E" w:rsidP="00796681">
            <w:pPr>
              <w:rPr>
                <w:iCs/>
                <w:lang w:val="en-US"/>
              </w:rPr>
            </w:pPr>
            <w:r w:rsidRPr="003D239E">
              <w:rPr>
                <w:iCs/>
                <w:lang w:val="en-US"/>
              </w:rPr>
              <w:t>42</w:t>
            </w:r>
          </w:p>
        </w:tc>
      </w:tr>
      <w:tr w:rsidR="00FC358D" w:rsidRPr="00CA5EB2" w:rsidTr="00CA5EB2">
        <w:tc>
          <w:tcPr>
            <w:tcW w:w="4042" w:type="dxa"/>
            <w:shd w:val="clear" w:color="auto" w:fill="auto"/>
          </w:tcPr>
          <w:p w:rsidR="00FC358D" w:rsidRPr="00281E88" w:rsidRDefault="003D239E" w:rsidP="003D239E">
            <w:pPr>
              <w:rPr>
                <w:iCs/>
              </w:rPr>
            </w:pPr>
            <w:r w:rsidRPr="00281E88">
              <w:rPr>
                <w:iCs/>
                <w:lang w:val="en-US"/>
              </w:rPr>
              <w:t>0202_SignUp</w:t>
            </w:r>
          </w:p>
        </w:tc>
        <w:tc>
          <w:tcPr>
            <w:tcW w:w="1927" w:type="dxa"/>
            <w:shd w:val="clear" w:color="auto" w:fill="auto"/>
          </w:tcPr>
          <w:p w:rsidR="00FC358D" w:rsidRPr="00281E88" w:rsidRDefault="00281E88" w:rsidP="00796681">
            <w:pPr>
              <w:rPr>
                <w:iCs/>
                <w:lang w:val="en-US"/>
              </w:rPr>
            </w:pPr>
            <w:r w:rsidRPr="00281E88">
              <w:rPr>
                <w:iCs/>
                <w:lang w:val="en-US"/>
              </w:rPr>
              <w:t>13,842</w:t>
            </w:r>
          </w:p>
        </w:tc>
        <w:tc>
          <w:tcPr>
            <w:tcW w:w="2750" w:type="dxa"/>
            <w:shd w:val="clear" w:color="auto" w:fill="auto"/>
          </w:tcPr>
          <w:p w:rsidR="00FC358D" w:rsidRPr="003D239E" w:rsidRDefault="003D239E" w:rsidP="00796681">
            <w:pPr>
              <w:rPr>
                <w:iCs/>
                <w:lang w:val="en-US"/>
              </w:rPr>
            </w:pPr>
            <w:r w:rsidRPr="003D239E">
              <w:rPr>
                <w:iCs/>
                <w:lang w:val="en-US"/>
              </w:rPr>
              <w:t>57</w:t>
            </w:r>
          </w:p>
        </w:tc>
      </w:tr>
      <w:tr w:rsidR="003D239E" w:rsidRPr="00CA5EB2" w:rsidTr="00CA5EB2">
        <w:tc>
          <w:tcPr>
            <w:tcW w:w="4042" w:type="dxa"/>
            <w:shd w:val="clear" w:color="auto" w:fill="auto"/>
          </w:tcPr>
          <w:p w:rsidR="003D239E" w:rsidRPr="00281E88" w:rsidRDefault="003D239E" w:rsidP="003D239E">
            <w:pPr>
              <w:rPr>
                <w:iCs/>
                <w:lang w:val="en-US"/>
              </w:rPr>
            </w:pPr>
            <w:r w:rsidRPr="00281E88">
              <w:rPr>
                <w:iCs/>
                <w:lang w:val="en-US"/>
              </w:rPr>
              <w:t>0303_SearchFlight</w:t>
            </w:r>
          </w:p>
        </w:tc>
        <w:tc>
          <w:tcPr>
            <w:tcW w:w="1927" w:type="dxa"/>
            <w:shd w:val="clear" w:color="auto" w:fill="auto"/>
          </w:tcPr>
          <w:p w:rsidR="003D239E" w:rsidRPr="00281E88" w:rsidRDefault="00281E88" w:rsidP="00796681">
            <w:pPr>
              <w:rPr>
                <w:iCs/>
                <w:lang w:val="en-US"/>
              </w:rPr>
            </w:pPr>
            <w:r w:rsidRPr="00281E88">
              <w:rPr>
                <w:iCs/>
                <w:lang w:val="en-US"/>
              </w:rPr>
              <w:t>13,842</w:t>
            </w:r>
          </w:p>
        </w:tc>
        <w:tc>
          <w:tcPr>
            <w:tcW w:w="2750" w:type="dxa"/>
            <w:shd w:val="clear" w:color="auto" w:fill="auto"/>
          </w:tcPr>
          <w:p w:rsidR="003D239E" w:rsidRPr="003D239E" w:rsidRDefault="003D239E" w:rsidP="00796681">
            <w:pPr>
              <w:rPr>
                <w:iCs/>
                <w:lang w:val="en-US"/>
              </w:rPr>
            </w:pPr>
            <w:r w:rsidRPr="003D239E">
              <w:rPr>
                <w:iCs/>
                <w:lang w:val="en-US"/>
              </w:rPr>
              <w:t>55</w:t>
            </w:r>
          </w:p>
        </w:tc>
      </w:tr>
      <w:tr w:rsidR="003D239E" w:rsidRPr="00CA5EB2" w:rsidTr="00CA5EB2">
        <w:tc>
          <w:tcPr>
            <w:tcW w:w="4042" w:type="dxa"/>
            <w:shd w:val="clear" w:color="auto" w:fill="auto"/>
          </w:tcPr>
          <w:p w:rsidR="003D239E" w:rsidRPr="00281E88" w:rsidRDefault="003D239E" w:rsidP="003D239E">
            <w:pPr>
              <w:rPr>
                <w:iCs/>
                <w:lang w:val="en-US"/>
              </w:rPr>
            </w:pPr>
            <w:r w:rsidRPr="00281E88">
              <w:rPr>
                <w:iCs/>
                <w:lang w:val="en-US"/>
              </w:rPr>
              <w:t>0404_BuyFlight</w:t>
            </w:r>
          </w:p>
        </w:tc>
        <w:tc>
          <w:tcPr>
            <w:tcW w:w="1927" w:type="dxa"/>
            <w:shd w:val="clear" w:color="auto" w:fill="auto"/>
          </w:tcPr>
          <w:p w:rsidR="003D239E" w:rsidRPr="00281E88" w:rsidRDefault="00281E88" w:rsidP="00796681">
            <w:pPr>
              <w:rPr>
                <w:iCs/>
                <w:lang w:val="en-US"/>
              </w:rPr>
            </w:pPr>
            <w:r w:rsidRPr="00281E88">
              <w:rPr>
                <w:iCs/>
                <w:lang w:val="en-US"/>
              </w:rPr>
              <w:t>10,173</w:t>
            </w:r>
          </w:p>
        </w:tc>
        <w:tc>
          <w:tcPr>
            <w:tcW w:w="2750" w:type="dxa"/>
            <w:shd w:val="clear" w:color="auto" w:fill="auto"/>
          </w:tcPr>
          <w:p w:rsidR="003D239E" w:rsidRPr="003D239E" w:rsidRDefault="003D239E" w:rsidP="00796681">
            <w:pPr>
              <w:rPr>
                <w:iCs/>
                <w:lang w:val="en-US"/>
              </w:rPr>
            </w:pPr>
            <w:r w:rsidRPr="003D239E">
              <w:rPr>
                <w:iCs/>
                <w:lang w:val="en-US"/>
              </w:rPr>
              <w:t>78</w:t>
            </w:r>
          </w:p>
        </w:tc>
      </w:tr>
      <w:tr w:rsidR="003D239E" w:rsidRPr="00CA5EB2" w:rsidTr="00CA5EB2">
        <w:tc>
          <w:tcPr>
            <w:tcW w:w="4042" w:type="dxa"/>
            <w:shd w:val="clear" w:color="auto" w:fill="auto"/>
          </w:tcPr>
          <w:p w:rsidR="003D239E" w:rsidRPr="00281E88" w:rsidRDefault="003D239E" w:rsidP="003D239E">
            <w:pPr>
              <w:rPr>
                <w:iCs/>
                <w:lang w:val="en-US"/>
              </w:rPr>
            </w:pPr>
            <w:r w:rsidRPr="00281E88">
              <w:rPr>
                <w:iCs/>
                <w:lang w:val="en-US"/>
              </w:rPr>
              <w:t>05050_Delete</w:t>
            </w:r>
          </w:p>
        </w:tc>
        <w:tc>
          <w:tcPr>
            <w:tcW w:w="1927" w:type="dxa"/>
            <w:shd w:val="clear" w:color="auto" w:fill="auto"/>
          </w:tcPr>
          <w:p w:rsidR="003D239E" w:rsidRPr="00281E88" w:rsidRDefault="00281E88" w:rsidP="00796681">
            <w:pPr>
              <w:rPr>
                <w:iCs/>
                <w:lang w:val="en-US"/>
              </w:rPr>
            </w:pPr>
            <w:r w:rsidRPr="00281E88">
              <w:rPr>
                <w:iCs/>
                <w:lang w:val="en-US"/>
              </w:rPr>
              <w:t>8,73</w:t>
            </w:r>
          </w:p>
        </w:tc>
        <w:tc>
          <w:tcPr>
            <w:tcW w:w="2750" w:type="dxa"/>
            <w:shd w:val="clear" w:color="auto" w:fill="auto"/>
          </w:tcPr>
          <w:p w:rsidR="003D239E" w:rsidRPr="003D239E" w:rsidRDefault="003D239E" w:rsidP="00796681">
            <w:pPr>
              <w:rPr>
                <w:iCs/>
                <w:lang w:val="en-US"/>
              </w:rPr>
            </w:pPr>
            <w:r w:rsidRPr="003D239E">
              <w:rPr>
                <w:iCs/>
                <w:lang w:val="en-US"/>
              </w:rPr>
              <w:t>58</w:t>
            </w:r>
          </w:p>
        </w:tc>
      </w:tr>
      <w:tr w:rsidR="003D239E" w:rsidRPr="00CA5EB2" w:rsidTr="00CA5EB2">
        <w:tc>
          <w:tcPr>
            <w:tcW w:w="4042" w:type="dxa"/>
            <w:shd w:val="clear" w:color="auto" w:fill="auto"/>
          </w:tcPr>
          <w:p w:rsidR="003D239E" w:rsidRPr="00281E88" w:rsidRDefault="003D239E" w:rsidP="003D239E">
            <w:pPr>
              <w:rPr>
                <w:iCs/>
                <w:lang w:val="en-US"/>
              </w:rPr>
            </w:pPr>
            <w:r w:rsidRPr="00281E88">
              <w:rPr>
                <w:iCs/>
                <w:lang w:val="en-US"/>
              </w:rPr>
              <w:t>0606_Itinerary</w:t>
            </w:r>
          </w:p>
        </w:tc>
        <w:tc>
          <w:tcPr>
            <w:tcW w:w="1927" w:type="dxa"/>
            <w:shd w:val="clear" w:color="auto" w:fill="auto"/>
          </w:tcPr>
          <w:p w:rsidR="003D239E" w:rsidRPr="00281E88" w:rsidRDefault="00281E88" w:rsidP="00796681">
            <w:pPr>
              <w:rPr>
                <w:iCs/>
                <w:lang w:val="en-US"/>
              </w:rPr>
            </w:pPr>
            <w:r w:rsidRPr="00281E88">
              <w:rPr>
                <w:iCs/>
                <w:lang w:val="en-US"/>
              </w:rPr>
              <w:t>10,575</w:t>
            </w:r>
          </w:p>
        </w:tc>
        <w:tc>
          <w:tcPr>
            <w:tcW w:w="2750" w:type="dxa"/>
            <w:shd w:val="clear" w:color="auto" w:fill="auto"/>
          </w:tcPr>
          <w:p w:rsidR="003D239E" w:rsidRPr="003D239E" w:rsidRDefault="003D239E" w:rsidP="00796681">
            <w:pPr>
              <w:rPr>
                <w:iCs/>
                <w:lang w:val="en-US"/>
              </w:rPr>
            </w:pPr>
            <w:r w:rsidRPr="003D239E">
              <w:rPr>
                <w:iCs/>
                <w:lang w:val="en-US"/>
              </w:rPr>
              <w:t>38</w:t>
            </w:r>
          </w:p>
        </w:tc>
      </w:tr>
    </w:tbl>
    <w:p w:rsidR="005F530D" w:rsidRPr="00FC358D" w:rsidRDefault="005F530D" w:rsidP="00FC358D">
      <w:pPr>
        <w:rPr>
          <w:iCs/>
          <w:lang w:val="en-US"/>
        </w:rPr>
      </w:pPr>
    </w:p>
    <w:p w:rsidR="00735F2B" w:rsidRPr="00796681" w:rsidRDefault="00636943" w:rsidP="00796681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тилизация CPU </w:t>
      </w:r>
      <w:r>
        <w:rPr>
          <w:rFonts w:ascii="Times New Roman" w:hAnsi="Times New Roman" w:cs="Times New Roman"/>
          <w:i w:val="0"/>
          <w:sz w:val="24"/>
          <w:szCs w:val="24"/>
        </w:rPr>
        <w:t>на уровне максимальной производительности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35F2B" w:rsidRPr="00C5670F" w:rsidRDefault="00735F2B" w:rsidP="00796681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C5670F">
        <w:rPr>
          <w:rFonts w:ascii="Times New Roman" w:hAnsi="Times New Roman" w:cs="Times New Roman"/>
          <w:i w:val="0"/>
          <w:sz w:val="24"/>
          <w:szCs w:val="24"/>
        </w:rPr>
        <w:t xml:space="preserve"> на серверах приложений</w:t>
      </w:r>
      <w:r w:rsidR="00E56B78" w:rsidRPr="00C5670F">
        <w:rPr>
          <w:rFonts w:ascii="Times New Roman" w:hAnsi="Times New Roman" w:cs="Times New Roman"/>
          <w:i w:val="0"/>
          <w:sz w:val="24"/>
          <w:szCs w:val="24"/>
        </w:rPr>
        <w:t>:</w:t>
      </w:r>
      <w:r w:rsidRPr="00C5670F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:rsidR="003E0C26" w:rsidRPr="00C5670F" w:rsidRDefault="003E0C26" w:rsidP="00796681">
      <w:pPr>
        <w:ind w:left="1418"/>
        <w:rPr>
          <w:iCs/>
        </w:rPr>
      </w:pPr>
      <w:r w:rsidRPr="00C5670F">
        <w:rPr>
          <w:iCs/>
        </w:rPr>
        <w:t>Утилизация CPU сер</w:t>
      </w:r>
      <w:r w:rsidR="0094025A" w:rsidRPr="00C5670F">
        <w:rPr>
          <w:iCs/>
        </w:rPr>
        <w:t xml:space="preserve">веров приложений составляла от </w:t>
      </w:r>
      <w:r w:rsidR="00281E88" w:rsidRPr="00C5670F">
        <w:rPr>
          <w:iCs/>
        </w:rPr>
        <w:t>7,999</w:t>
      </w:r>
      <w:r w:rsidR="00543AE1" w:rsidRPr="00C5670F">
        <w:rPr>
          <w:iCs/>
        </w:rPr>
        <w:t xml:space="preserve">% до </w:t>
      </w:r>
      <w:r w:rsidR="00281E88" w:rsidRPr="00C5670F">
        <w:rPr>
          <w:iCs/>
        </w:rPr>
        <w:t>14,47</w:t>
      </w:r>
      <w:r w:rsidRPr="00C5670F">
        <w:rPr>
          <w:iCs/>
        </w:rPr>
        <w:t>% на ступени максимальной производительности</w:t>
      </w:r>
      <w:r w:rsidR="003F3F29" w:rsidRPr="00C5670F">
        <w:rPr>
          <w:iCs/>
        </w:rPr>
        <w:t xml:space="preserve">, в среднем </w:t>
      </w:r>
      <w:r w:rsidR="00042D0A" w:rsidRPr="00C5670F">
        <w:rPr>
          <w:iCs/>
        </w:rPr>
        <w:t>11</w:t>
      </w:r>
      <w:r w:rsidR="003F3F29" w:rsidRPr="00C5670F">
        <w:rPr>
          <w:iCs/>
        </w:rPr>
        <w:t>%</w:t>
      </w:r>
    </w:p>
    <w:p w:rsidR="00735F2B" w:rsidRPr="00C5670F" w:rsidRDefault="00735F2B" w:rsidP="003F3F29">
      <w:pPr>
        <w:pStyle w:val="4"/>
        <w:numPr>
          <w:ilvl w:val="0"/>
          <w:numId w:val="12"/>
        </w:numPr>
        <w:rPr>
          <w:i w:val="0"/>
        </w:rPr>
      </w:pPr>
      <w:r w:rsidRPr="00C5670F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C69CF" w:rsidRPr="00C5670F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Pr="00C5670F">
        <w:rPr>
          <w:rFonts w:ascii="Times New Roman" w:hAnsi="Times New Roman" w:cs="Times New Roman"/>
          <w:i w:val="0"/>
          <w:sz w:val="24"/>
          <w:szCs w:val="24"/>
        </w:rPr>
        <w:t xml:space="preserve">тилизация RAM </w:t>
      </w:r>
      <w:r w:rsidR="000C69CF" w:rsidRPr="00C5670F">
        <w:rPr>
          <w:rFonts w:ascii="Times New Roman" w:hAnsi="Times New Roman" w:cs="Times New Roman"/>
          <w:i w:val="0"/>
          <w:sz w:val="24"/>
          <w:szCs w:val="24"/>
        </w:rPr>
        <w:t xml:space="preserve">на уровне максимальной производительности </w:t>
      </w:r>
      <w:r w:rsidRPr="00C5670F">
        <w:rPr>
          <w:rFonts w:ascii="Times New Roman" w:hAnsi="Times New Roman" w:cs="Times New Roman"/>
          <w:i w:val="0"/>
          <w:sz w:val="24"/>
          <w:szCs w:val="24"/>
        </w:rPr>
        <w:t xml:space="preserve">составила: </w:t>
      </w:r>
      <w:r w:rsidR="00042D0A" w:rsidRPr="00C5670F">
        <w:rPr>
          <w:i w:val="0"/>
        </w:rPr>
        <w:t>14,35</w:t>
      </w:r>
      <w:r w:rsidR="003F3F29" w:rsidRPr="00C5670F">
        <w:rPr>
          <w:i w:val="0"/>
        </w:rPr>
        <w:t>%</w:t>
      </w:r>
    </w:p>
    <w:p w:rsidR="00735F2B" w:rsidRPr="00C5670F" w:rsidRDefault="00346BE9" w:rsidP="003F3F29">
      <w:pPr>
        <w:pStyle w:val="4"/>
        <w:rPr>
          <w:rFonts w:ascii="Times New Roman" w:hAnsi="Times New Roman" w:cs="Times New Roman"/>
          <w:i w:val="0"/>
          <w:sz w:val="24"/>
          <w:szCs w:val="24"/>
          <w:highlight w:val="yellow"/>
          <w:lang w:val="en-US"/>
        </w:rPr>
      </w:pPr>
      <w:r w:rsidRPr="00C5670F">
        <w:rPr>
          <w:rFonts w:ascii="Times New Roman" w:hAnsi="Times New Roman" w:cs="Times New Roman"/>
          <w:i w:val="0"/>
          <w:sz w:val="24"/>
          <w:szCs w:val="24"/>
          <w:highlight w:val="yellow"/>
        </w:rPr>
        <w:t xml:space="preserve"> </w:t>
      </w:r>
      <w:r w:rsidR="000F4FBC" w:rsidRPr="00C5670F">
        <w:rPr>
          <w:rFonts w:ascii="Times New Roman" w:hAnsi="Times New Roman" w:cs="Times New Roman"/>
          <w:i w:val="0"/>
          <w:sz w:val="24"/>
          <w:szCs w:val="24"/>
          <w:highlight w:val="yellow"/>
        </w:rPr>
        <w:t xml:space="preserve"> </w:t>
      </w:r>
    </w:p>
    <w:p w:rsidR="00042D0A" w:rsidRDefault="00042D0A" w:rsidP="00042D0A">
      <w:r w:rsidRPr="00C5670F">
        <w:t xml:space="preserve">Выявлено узкое место на переходе на четвертую ступень по графику </w:t>
      </w:r>
      <w:r w:rsidRPr="00C5670F">
        <w:rPr>
          <w:lang w:val="en-US"/>
        </w:rPr>
        <w:t>Throughput</w:t>
      </w:r>
      <w:r w:rsidRPr="00C5670F">
        <w:t xml:space="preserve"> </w:t>
      </w:r>
      <w:r>
        <w:t xml:space="preserve">возрастает объем данных, начиная с 1:05, с этого момента в графике </w:t>
      </w:r>
      <w:r>
        <w:rPr>
          <w:lang w:val="en-US"/>
        </w:rPr>
        <w:t>Response</w:t>
      </w:r>
      <w:r w:rsidRPr="00042D0A">
        <w:t xml:space="preserve"> </w:t>
      </w:r>
      <w:r>
        <w:rPr>
          <w:lang w:val="en-US"/>
        </w:rPr>
        <w:t>time</w:t>
      </w:r>
      <w:r w:rsidRPr="00042D0A">
        <w:t xml:space="preserve"> </w:t>
      </w:r>
      <w:r>
        <w:t xml:space="preserve">стремительно увеличивается время ответа. </w:t>
      </w:r>
    </w:p>
    <w:p w:rsidR="00183716" w:rsidRPr="00183716" w:rsidRDefault="00183716" w:rsidP="00042D0A">
      <w:pPr>
        <w:rPr>
          <w:lang w:val="en-US"/>
        </w:rPr>
      </w:pPr>
      <w:r>
        <w:t xml:space="preserve">График </w:t>
      </w:r>
      <w:r w:rsidR="00100803">
        <w:t>3.</w:t>
      </w:r>
      <w:r>
        <w:t>1 -</w:t>
      </w:r>
      <w:r>
        <w:rPr>
          <w:lang w:val="en-US"/>
        </w:rPr>
        <w:t xml:space="preserve"> Throughput</w:t>
      </w:r>
    </w:p>
    <w:p w:rsidR="00C5670F" w:rsidRDefault="002D7243" w:rsidP="00D24DA7">
      <w:pPr>
        <w:rPr>
          <w:lang w:val="en-US"/>
        </w:rPr>
      </w:pPr>
      <w:r>
        <w:rPr>
          <w:noProof/>
        </w:rPr>
        <w:drawing>
          <wp:inline distT="0" distB="0" distL="0" distR="0">
            <wp:extent cx="5937885" cy="3218180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716" w:rsidRPr="00183716" w:rsidRDefault="00183716" w:rsidP="00D24DA7">
      <w:pPr>
        <w:rPr>
          <w:lang w:val="en-US"/>
        </w:rPr>
      </w:pPr>
      <w:r>
        <w:lastRenderedPageBreak/>
        <w:t>График</w:t>
      </w:r>
      <w:r w:rsidRPr="00100803">
        <w:rPr>
          <w:lang w:val="en-US"/>
        </w:rPr>
        <w:t xml:space="preserve"> </w:t>
      </w:r>
      <w:r w:rsidR="00100803" w:rsidRPr="00100803">
        <w:rPr>
          <w:lang w:val="en-US"/>
        </w:rPr>
        <w:t>3.</w:t>
      </w:r>
      <w:r w:rsidRPr="00100803">
        <w:rPr>
          <w:lang w:val="en-US"/>
        </w:rPr>
        <w:t xml:space="preserve">2 – </w:t>
      </w:r>
      <w:r>
        <w:rPr>
          <w:lang w:val="en-US"/>
        </w:rPr>
        <w:t>Average Transaction Response Time</w:t>
      </w:r>
    </w:p>
    <w:p w:rsidR="00C5670F" w:rsidRPr="001C4C29" w:rsidRDefault="002D7243" w:rsidP="00D24DA7">
      <w:pPr>
        <w:rPr>
          <w:lang w:val="en-US"/>
        </w:rPr>
      </w:pPr>
      <w:r>
        <w:rPr>
          <w:noProof/>
        </w:rPr>
        <w:drawing>
          <wp:inline distT="0" distB="0" distL="0" distR="0">
            <wp:extent cx="5931535" cy="365188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5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F2B" w:rsidRPr="0054120A" w:rsidRDefault="00735F2B" w:rsidP="00796681">
      <w:pPr>
        <w:ind w:left="284"/>
        <w:rPr>
          <w:i/>
          <w:color w:val="0000FF"/>
        </w:rPr>
      </w:pPr>
    </w:p>
    <w:p w:rsidR="00A86F80" w:rsidRPr="00796681" w:rsidRDefault="00A86F80" w:rsidP="00796681">
      <w:pPr>
        <w:pStyle w:val="3"/>
        <w:rPr>
          <w:rFonts w:ascii="Times New Roman" w:hAnsi="Times New Roman"/>
          <w:b/>
          <w:i w:val="0"/>
        </w:rPr>
      </w:pPr>
      <w:r w:rsidRPr="0054120A">
        <w:rPr>
          <w:rFonts w:ascii="Times New Roman" w:hAnsi="Times New Roman"/>
          <w:b/>
          <w:i w:val="0"/>
        </w:rPr>
        <w:t xml:space="preserve"> </w:t>
      </w:r>
      <w:r w:rsidR="00BE315E">
        <w:rPr>
          <w:rFonts w:ascii="Times New Roman" w:hAnsi="Times New Roman"/>
          <w:b/>
          <w:i w:val="0"/>
        </w:rPr>
        <w:t>Подтверждение максимальной нагрузки</w:t>
      </w:r>
    </w:p>
    <w:p w:rsidR="00A86F80" w:rsidRPr="00796681" w:rsidRDefault="00BE315E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системы «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P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» подтверждена при нагрузке </w:t>
      </w:r>
      <w:r w:rsidR="00C5670F">
        <w:rPr>
          <w:iCs w:val="0"/>
          <w:szCs w:val="22"/>
        </w:rPr>
        <w:t xml:space="preserve">1965 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>операций в час</w:t>
      </w:r>
      <w:r w:rsidR="00A86F80" w:rsidRPr="0054120A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A86F80" w:rsidRPr="00796681" w:rsidRDefault="00A86F80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Времена отклика по операциям оставались стабильными на протяжении всего теста: от </w:t>
      </w:r>
      <w:r w:rsidR="00BE315E" w:rsidRPr="00C5670F">
        <w:rPr>
          <w:rFonts w:ascii="Times New Roman" w:hAnsi="Times New Roman" w:cs="Times New Roman"/>
          <w:i w:val="0"/>
          <w:sz w:val="24"/>
          <w:szCs w:val="24"/>
        </w:rPr>
        <w:t>0,</w:t>
      </w:r>
      <w:r w:rsidR="00C5670F" w:rsidRPr="00C5670F">
        <w:rPr>
          <w:rFonts w:ascii="Times New Roman" w:hAnsi="Times New Roman" w:cs="Times New Roman"/>
          <w:i w:val="0"/>
          <w:sz w:val="24"/>
          <w:szCs w:val="24"/>
        </w:rPr>
        <w:t>5</w:t>
      </w:r>
      <w:r w:rsidRPr="00C5670F">
        <w:rPr>
          <w:rFonts w:ascii="Times New Roman" w:hAnsi="Times New Roman" w:cs="Times New Roman"/>
          <w:i w:val="0"/>
          <w:sz w:val="24"/>
          <w:szCs w:val="24"/>
        </w:rPr>
        <w:t xml:space="preserve"> секунды до </w:t>
      </w:r>
      <w:r w:rsidR="00C5670F">
        <w:rPr>
          <w:rFonts w:ascii="Times New Roman" w:hAnsi="Times New Roman" w:cs="Times New Roman"/>
          <w:i w:val="0"/>
          <w:sz w:val="24"/>
          <w:szCs w:val="24"/>
        </w:rPr>
        <w:t>0,949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операциям</w:t>
      </w:r>
      <w:r w:rsidR="00BE315E" w:rsidRP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BE315E">
        <w:rPr>
          <w:rFonts w:ascii="Times New Roman" w:hAnsi="Times New Roman" w:cs="Times New Roman"/>
          <w:i w:val="0"/>
          <w:sz w:val="24"/>
          <w:szCs w:val="24"/>
        </w:rPr>
        <w:t xml:space="preserve">от </w:t>
      </w:r>
      <w:r w:rsidR="00BE315E" w:rsidRPr="00C5670F">
        <w:rPr>
          <w:rFonts w:ascii="Times New Roman" w:hAnsi="Times New Roman" w:cs="Times New Roman"/>
          <w:i w:val="0"/>
          <w:sz w:val="24"/>
          <w:szCs w:val="24"/>
        </w:rPr>
        <w:t>5</w:t>
      </w:r>
      <w:r w:rsidRPr="00C5670F">
        <w:rPr>
          <w:rFonts w:ascii="Times New Roman" w:hAnsi="Times New Roman" w:cs="Times New Roman"/>
          <w:i w:val="0"/>
          <w:sz w:val="24"/>
          <w:szCs w:val="24"/>
        </w:rPr>
        <w:t xml:space="preserve"> до </w:t>
      </w:r>
      <w:r w:rsidR="00E56B78" w:rsidRPr="00C5670F">
        <w:rPr>
          <w:rFonts w:ascii="Times New Roman" w:hAnsi="Times New Roman" w:cs="Times New Roman"/>
          <w:i w:val="0"/>
          <w:sz w:val="24"/>
          <w:szCs w:val="24"/>
        </w:rPr>
        <w:t>8</w:t>
      </w:r>
      <w:r w:rsidRPr="00C5670F">
        <w:rPr>
          <w:rFonts w:ascii="Times New Roman" w:hAnsi="Times New Roman" w:cs="Times New Roman"/>
          <w:i w:val="0"/>
          <w:sz w:val="24"/>
          <w:szCs w:val="24"/>
        </w:rPr>
        <w:t xml:space="preserve"> секунд</w:t>
      </w:r>
      <w:r w:rsidR="00BE315E" w:rsidRPr="00C5670F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781C39" w:rsidRPr="00556340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4C5298">
        <w:rPr>
          <w:rFonts w:ascii="Times New Roman" w:hAnsi="Times New Roman" w:cs="Times New Roman"/>
          <w:i w:val="0"/>
          <w:sz w:val="24"/>
          <w:szCs w:val="24"/>
        </w:rPr>
        <w:t xml:space="preserve">  Утилизация CPU была стабильна в течение теста, в среднем</w:t>
      </w:r>
      <w:r w:rsidRPr="00556340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81C39" w:rsidRPr="00C5670F" w:rsidRDefault="00781C39" w:rsidP="00781C39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B118A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C5670F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C5670F" w:rsidRPr="00C5670F">
        <w:rPr>
          <w:rFonts w:ascii="Times New Roman" w:hAnsi="Times New Roman" w:cs="Times New Roman"/>
          <w:i w:val="0"/>
          <w:sz w:val="24"/>
          <w:szCs w:val="24"/>
        </w:rPr>
        <w:t>8</w:t>
      </w:r>
      <w:r w:rsidR="00C5670F" w:rsidRPr="00C5670F">
        <w:rPr>
          <w:rFonts w:ascii="Times New Roman" w:hAnsi="Times New Roman" w:cs="Times New Roman"/>
          <w:i w:val="0"/>
          <w:sz w:val="24"/>
          <w:szCs w:val="24"/>
          <w:lang w:val="en-US"/>
        </w:rPr>
        <w:t>,47</w:t>
      </w:r>
      <w:r w:rsidRPr="00C5670F">
        <w:rPr>
          <w:rFonts w:ascii="Times New Roman" w:hAnsi="Times New Roman" w:cs="Times New Roman"/>
          <w:i w:val="0"/>
          <w:sz w:val="24"/>
          <w:szCs w:val="24"/>
        </w:rPr>
        <w:t xml:space="preserve">%,  </w:t>
      </w:r>
    </w:p>
    <w:p w:rsidR="00781C39" w:rsidRPr="00796681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 Утилизация RAM была стабильна в течение теста, в среднем составила: </w:t>
      </w:r>
    </w:p>
    <w:p w:rsidR="00781C39" w:rsidRPr="00183716" w:rsidRDefault="00781C39" w:rsidP="00781C39">
      <w:pPr>
        <w:pStyle w:val="4"/>
        <w:numPr>
          <w:ilvl w:val="0"/>
          <w:numId w:val="13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183716">
        <w:rPr>
          <w:rFonts w:ascii="Times New Roman" w:hAnsi="Times New Roman" w:cs="Times New Roman"/>
          <w:i w:val="0"/>
          <w:sz w:val="24"/>
          <w:szCs w:val="24"/>
        </w:rPr>
        <w:t>на серверах приложений –</w:t>
      </w:r>
      <w:r w:rsidR="00183716" w:rsidRPr="00183716">
        <w:rPr>
          <w:rFonts w:ascii="Times New Roman" w:hAnsi="Times New Roman" w:cs="Times New Roman"/>
          <w:i w:val="0"/>
          <w:sz w:val="24"/>
          <w:szCs w:val="24"/>
          <w:lang w:val="en-US"/>
        </w:rPr>
        <w:t>17,833</w:t>
      </w:r>
      <w:r w:rsidRPr="00183716">
        <w:rPr>
          <w:rFonts w:ascii="Times New Roman" w:hAnsi="Times New Roman" w:cs="Times New Roman"/>
          <w:i w:val="0"/>
          <w:sz w:val="24"/>
          <w:szCs w:val="24"/>
        </w:rPr>
        <w:t xml:space="preserve">%,  </w:t>
      </w:r>
    </w:p>
    <w:p w:rsidR="00BE315E" w:rsidRPr="00BE315E" w:rsidRDefault="00BE315E" w:rsidP="00BE315E"/>
    <w:p w:rsidR="00781C39" w:rsidRPr="00796681" w:rsidRDefault="00781C39" w:rsidP="00E56B78">
      <w:pPr>
        <w:pStyle w:val="4"/>
        <w:numPr>
          <w:ilvl w:val="0"/>
          <w:numId w:val="13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0B4F22">
        <w:rPr>
          <w:rFonts w:ascii="Times New Roman" w:hAnsi="Times New Roman" w:cs="Times New Roman"/>
          <w:i w:val="0"/>
          <w:sz w:val="24"/>
          <w:szCs w:val="24"/>
        </w:rPr>
        <w:t>Проблем во время теста не выявлено.</w:t>
      </w:r>
    </w:p>
    <w:p w:rsidR="00781C39" w:rsidRPr="00796681" w:rsidRDefault="00781C39" w:rsidP="00796681">
      <w:pPr>
        <w:ind w:left="284"/>
        <w:rPr>
          <w:iCs/>
        </w:rPr>
      </w:pPr>
    </w:p>
    <w:p w:rsidR="00293784" w:rsidRDefault="005F05BC" w:rsidP="00293784">
      <w:pPr>
        <w:pStyle w:val="1"/>
        <w:pageBreakBefore/>
        <w:ind w:left="431" w:hanging="431"/>
        <w:rPr>
          <w:rFonts w:ascii="Times New Roman" w:hAnsi="Times New Roman"/>
          <w:b w:val="0"/>
          <w:i/>
        </w:rPr>
      </w:pPr>
      <w:bookmarkStart w:id="32" w:name="_Toc51787718"/>
      <w:r>
        <w:rPr>
          <w:rFonts w:ascii="Times New Roman" w:hAnsi="Times New Roman"/>
          <w:b w:val="0"/>
          <w:i/>
        </w:rPr>
        <w:lastRenderedPageBreak/>
        <w:t>Графики и таблицы</w:t>
      </w:r>
      <w:bookmarkEnd w:id="32"/>
    </w:p>
    <w:p w:rsidR="00157039" w:rsidRPr="000A3490" w:rsidRDefault="00157039" w:rsidP="000A3490">
      <w:bookmarkStart w:id="33" w:name="_Toc520976499"/>
      <w:bookmarkStart w:id="34" w:name="_Toc520976535"/>
      <w:bookmarkStart w:id="35" w:name="_Toc520976568"/>
      <w:bookmarkStart w:id="36" w:name="_Toc520976654"/>
      <w:bookmarkStart w:id="37" w:name="_Toc520976508"/>
      <w:bookmarkStart w:id="38" w:name="_Toc520976544"/>
      <w:bookmarkStart w:id="39" w:name="_Toc520976577"/>
      <w:bookmarkStart w:id="40" w:name="_Toc520976663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157039" w:rsidRPr="004F0389" w:rsidRDefault="00157039" w:rsidP="004F0389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41" w:name="_Toc51787719"/>
      <w:r>
        <w:rPr>
          <w:rFonts w:ascii="Times New Roman" w:hAnsi="Times New Roman"/>
        </w:rPr>
        <w:t>Тест поиска максимальной производительности</w:t>
      </w:r>
      <w:bookmarkEnd w:id="41"/>
      <w:r w:rsidR="00100803" w:rsidRPr="00100803">
        <w:rPr>
          <w:rFonts w:ascii="Times New Roman" w:hAnsi="Times New Roman"/>
        </w:rPr>
        <w:t>(</w:t>
      </w:r>
      <w:r w:rsidR="00100803">
        <w:rPr>
          <w:rFonts w:ascii="Times New Roman" w:hAnsi="Times New Roman"/>
        </w:rPr>
        <w:t>за одну ступень)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25"/>
        <w:gridCol w:w="1091"/>
        <w:gridCol w:w="947"/>
        <w:gridCol w:w="1178"/>
        <w:gridCol w:w="1013"/>
        <w:gridCol w:w="1025"/>
        <w:gridCol w:w="2191"/>
      </w:tblGrid>
      <w:tr w:rsidR="001D4E6D" w:rsidRPr="00CA5EB2" w:rsidTr="004F0389">
        <w:tc>
          <w:tcPr>
            <w:tcW w:w="3216" w:type="dxa"/>
            <w:gridSpan w:val="2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Название транзакции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Профиль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Факт</w:t>
            </w:r>
          </w:p>
        </w:tc>
        <w:tc>
          <w:tcPr>
            <w:tcW w:w="2191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Отклонение</w:t>
            </w:r>
          </w:p>
        </w:tc>
      </w:tr>
      <w:tr w:rsidR="001D4E6D" w:rsidRPr="00CA5EB2" w:rsidTr="004F0389">
        <w:tc>
          <w:tcPr>
            <w:tcW w:w="3216" w:type="dxa"/>
            <w:gridSpan w:val="2"/>
            <w:shd w:val="clear" w:color="auto" w:fill="auto"/>
          </w:tcPr>
          <w:p w:rsidR="001D4E6D" w:rsidRPr="00183716" w:rsidRDefault="001C4C29" w:rsidP="00CA5EB2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WebTourConnection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D4E6D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178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178</w:t>
            </w:r>
          </w:p>
        </w:tc>
        <w:tc>
          <w:tcPr>
            <w:tcW w:w="2191" w:type="dxa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0</w:t>
            </w:r>
            <w:r w:rsidR="00A668A2" w:rsidRPr="00100803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gridSpan w:val="2"/>
            <w:shd w:val="clear" w:color="auto" w:fill="auto"/>
          </w:tcPr>
          <w:p w:rsidR="001D4E6D" w:rsidRPr="00183716" w:rsidRDefault="001C4C29" w:rsidP="00CA5EB2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Login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D4E6D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147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146</w:t>
            </w:r>
          </w:p>
        </w:tc>
        <w:tc>
          <w:tcPr>
            <w:tcW w:w="2191" w:type="dxa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-1</w:t>
            </w:r>
            <w:r w:rsidR="00A668A2" w:rsidRPr="00100803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gridSpan w:val="2"/>
            <w:shd w:val="clear" w:color="auto" w:fill="auto"/>
          </w:tcPr>
          <w:p w:rsidR="001D4E6D" w:rsidRPr="00183716" w:rsidRDefault="001C4C29" w:rsidP="00CA5EB2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SearchFlight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D4E6D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90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88</w:t>
            </w:r>
          </w:p>
        </w:tc>
        <w:tc>
          <w:tcPr>
            <w:tcW w:w="2191" w:type="dxa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-2</w:t>
            </w:r>
            <w:r w:rsidR="00A668A2" w:rsidRPr="00100803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gridSpan w:val="2"/>
            <w:shd w:val="clear" w:color="auto" w:fill="auto"/>
          </w:tcPr>
          <w:p w:rsidR="001D4E6D" w:rsidRPr="00183716" w:rsidRDefault="001C4C29" w:rsidP="00CA5EB2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ChooseFlight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D4E6D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90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88</w:t>
            </w:r>
          </w:p>
        </w:tc>
        <w:tc>
          <w:tcPr>
            <w:tcW w:w="2191" w:type="dxa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-2</w:t>
            </w:r>
            <w:r w:rsidR="00A668A2" w:rsidRPr="00100803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gridSpan w:val="2"/>
            <w:shd w:val="clear" w:color="auto" w:fill="auto"/>
          </w:tcPr>
          <w:p w:rsidR="001D4E6D" w:rsidRPr="001C4C29" w:rsidRDefault="001C4C29" w:rsidP="001C4C29">
            <w:pPr>
              <w:tabs>
                <w:tab w:val="right" w:pos="3000"/>
              </w:tabs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</w:rPr>
              <w:t>PaymentData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D4E6D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57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D4E6D" w:rsidRPr="00100803" w:rsidRDefault="00100803" w:rsidP="00100803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58</w:t>
            </w:r>
          </w:p>
        </w:tc>
        <w:tc>
          <w:tcPr>
            <w:tcW w:w="2191" w:type="dxa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2</w:t>
            </w:r>
            <w:r w:rsidR="00A668A2" w:rsidRPr="00100803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gridSpan w:val="2"/>
            <w:shd w:val="clear" w:color="auto" w:fill="auto"/>
          </w:tcPr>
          <w:p w:rsidR="001D4E6D" w:rsidRPr="006A70DD" w:rsidRDefault="001C4C29" w:rsidP="00CA5EB2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Itinerary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D4E6D" w:rsidRPr="00100803" w:rsidRDefault="001C4C29" w:rsidP="001C4C29">
            <w:pPr>
              <w:tabs>
                <w:tab w:val="center" w:pos="954"/>
              </w:tabs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96</w:t>
            </w:r>
            <w:r w:rsidRPr="00100803">
              <w:rPr>
                <w:iCs/>
              </w:rPr>
              <w:tab/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98</w:t>
            </w:r>
          </w:p>
        </w:tc>
        <w:tc>
          <w:tcPr>
            <w:tcW w:w="2191" w:type="dxa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2</w:t>
            </w:r>
            <w:r w:rsidR="00A668A2" w:rsidRPr="00100803">
              <w:rPr>
                <w:iCs/>
              </w:rPr>
              <w:t>%</w:t>
            </w:r>
          </w:p>
        </w:tc>
      </w:tr>
      <w:tr w:rsidR="001C4C29" w:rsidRPr="00CA5EB2" w:rsidTr="004F0389">
        <w:tc>
          <w:tcPr>
            <w:tcW w:w="3216" w:type="dxa"/>
            <w:gridSpan w:val="2"/>
            <w:shd w:val="clear" w:color="auto" w:fill="auto"/>
          </w:tcPr>
          <w:p w:rsidR="001C4C29" w:rsidRPr="006A70DD" w:rsidRDefault="001C4C29" w:rsidP="001C4C29">
            <w:pPr>
              <w:spacing w:after="0"/>
              <w:rPr>
                <w:iCs/>
                <w:highlight w:val="yellow"/>
              </w:rPr>
            </w:pPr>
            <w:r w:rsidRPr="001C4C29">
              <w:rPr>
                <w:iCs/>
              </w:rPr>
              <w:t>delete_ticket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C4C29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98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24</w:t>
            </w:r>
          </w:p>
        </w:tc>
        <w:tc>
          <w:tcPr>
            <w:tcW w:w="2191" w:type="dxa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0%</w:t>
            </w:r>
          </w:p>
        </w:tc>
      </w:tr>
      <w:tr w:rsidR="001C4C29" w:rsidRPr="00CA5EB2" w:rsidTr="004F0389">
        <w:tc>
          <w:tcPr>
            <w:tcW w:w="3216" w:type="dxa"/>
            <w:gridSpan w:val="2"/>
            <w:shd w:val="clear" w:color="auto" w:fill="auto"/>
          </w:tcPr>
          <w:p w:rsidR="001C4C29" w:rsidRPr="006A70DD" w:rsidRDefault="001C4C29" w:rsidP="00CA5EB2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SignOff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C4C29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106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106</w:t>
            </w:r>
          </w:p>
        </w:tc>
        <w:tc>
          <w:tcPr>
            <w:tcW w:w="2191" w:type="dxa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0%</w:t>
            </w:r>
          </w:p>
        </w:tc>
      </w:tr>
      <w:tr w:rsidR="001C4C29" w:rsidRPr="00CA5EB2" w:rsidTr="004F0389">
        <w:tc>
          <w:tcPr>
            <w:tcW w:w="3216" w:type="dxa"/>
            <w:gridSpan w:val="2"/>
            <w:shd w:val="clear" w:color="auto" w:fill="auto"/>
          </w:tcPr>
          <w:p w:rsidR="001C4C29" w:rsidRPr="006A70DD" w:rsidRDefault="001C4C29" w:rsidP="00CA5EB2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PressSignUp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C4C29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31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30</w:t>
            </w:r>
          </w:p>
        </w:tc>
        <w:tc>
          <w:tcPr>
            <w:tcW w:w="2191" w:type="dxa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-3%</w:t>
            </w:r>
          </w:p>
        </w:tc>
      </w:tr>
      <w:tr w:rsidR="001C4C29" w:rsidRPr="00CA5EB2" w:rsidTr="004F0389">
        <w:tc>
          <w:tcPr>
            <w:tcW w:w="3216" w:type="dxa"/>
            <w:gridSpan w:val="2"/>
            <w:shd w:val="clear" w:color="auto" w:fill="auto"/>
          </w:tcPr>
          <w:p w:rsidR="001C4C29" w:rsidRPr="006A70DD" w:rsidRDefault="001C4C29" w:rsidP="00CA5EB2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SignUp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C4C29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31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30</w:t>
            </w:r>
          </w:p>
        </w:tc>
        <w:tc>
          <w:tcPr>
            <w:tcW w:w="2191" w:type="dxa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-3%</w:t>
            </w:r>
          </w:p>
        </w:tc>
      </w:tr>
      <w:tr w:rsidR="001C4C29" w:rsidRPr="00CA5EB2" w:rsidTr="004F0389">
        <w:tc>
          <w:tcPr>
            <w:tcW w:w="3216" w:type="dxa"/>
            <w:gridSpan w:val="2"/>
            <w:shd w:val="clear" w:color="auto" w:fill="auto"/>
          </w:tcPr>
          <w:p w:rsidR="001C4C29" w:rsidRPr="006A70DD" w:rsidRDefault="001C4C29" w:rsidP="00CA5EB2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PressNext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C4C29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31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30</w:t>
            </w:r>
          </w:p>
        </w:tc>
        <w:tc>
          <w:tcPr>
            <w:tcW w:w="2191" w:type="dxa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-3%</w:t>
            </w:r>
          </w:p>
        </w:tc>
      </w:tr>
      <w:tr w:rsidR="00183716" w:rsidRPr="00CA5EB2" w:rsidTr="004F0389">
        <w:trPr>
          <w:gridAfter w:val="2"/>
          <w:wAfter w:w="3216" w:type="dxa"/>
        </w:trPr>
        <w:tc>
          <w:tcPr>
            <w:tcW w:w="2125" w:type="dxa"/>
            <w:shd w:val="clear" w:color="auto" w:fill="auto"/>
          </w:tcPr>
          <w:p w:rsidR="00183716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887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83716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886</w:t>
            </w:r>
          </w:p>
        </w:tc>
        <w:tc>
          <w:tcPr>
            <w:tcW w:w="2191" w:type="dxa"/>
            <w:gridSpan w:val="2"/>
            <w:shd w:val="clear" w:color="auto" w:fill="auto"/>
          </w:tcPr>
          <w:p w:rsidR="00183716" w:rsidRPr="00100803" w:rsidRDefault="00100803" w:rsidP="00CA5EB2">
            <w:pPr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-1</w:t>
            </w:r>
            <w:r w:rsidR="00183716" w:rsidRPr="00100803">
              <w:rPr>
                <w:iCs/>
              </w:rPr>
              <w:t>%</w:t>
            </w:r>
          </w:p>
        </w:tc>
      </w:tr>
    </w:tbl>
    <w:p w:rsidR="00157039" w:rsidRPr="00E27FDD" w:rsidRDefault="00157039" w:rsidP="00157039">
      <w:pPr>
        <w:spacing w:after="0"/>
        <w:jc w:val="left"/>
        <w:rPr>
          <w:i/>
          <w:color w:val="0000FF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>График 4.1 Количество пользователей.</w:t>
      </w:r>
    </w:p>
    <w:p w:rsidR="00100803" w:rsidRDefault="002D7243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>
            <wp:extent cx="5925820" cy="299847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8A2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>График 4.2 Времена отклика.</w:t>
      </w:r>
    </w:p>
    <w:p w:rsidR="00100803" w:rsidRPr="00A668A2" w:rsidRDefault="002D7243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5937885" cy="3740785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6A70DD">
        <w:rPr>
          <w:b/>
          <w:bCs/>
          <w:iCs/>
          <w:sz w:val="28"/>
          <w:szCs w:val="28"/>
          <w:lang w:val="en-US"/>
        </w:rPr>
        <w:t xml:space="preserve"> 4.3 </w:t>
      </w:r>
      <w:r w:rsidRPr="00A668A2">
        <w:rPr>
          <w:b/>
          <w:bCs/>
          <w:iCs/>
          <w:sz w:val="28"/>
          <w:szCs w:val="28"/>
          <w:lang w:val="en-US"/>
        </w:rPr>
        <w:t>Transaction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  <w:r w:rsidRPr="006A70DD">
        <w:rPr>
          <w:b/>
          <w:bCs/>
          <w:iCs/>
          <w:sz w:val="28"/>
          <w:szCs w:val="28"/>
          <w:lang w:val="en-US"/>
        </w:rPr>
        <w:t>.</w:t>
      </w:r>
    </w:p>
    <w:p w:rsidR="00100803" w:rsidRPr="00100803" w:rsidRDefault="002D7243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>
            <wp:extent cx="5925820" cy="307594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A668A2">
        <w:rPr>
          <w:b/>
          <w:bCs/>
          <w:iCs/>
          <w:sz w:val="28"/>
          <w:szCs w:val="28"/>
          <w:lang w:val="en-US"/>
        </w:rPr>
        <w:t xml:space="preserve"> 4.4 Hits per Second.</w:t>
      </w:r>
    </w:p>
    <w:p w:rsidR="00B2723E" w:rsidRPr="00B2723E" w:rsidRDefault="002D7243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5925820" cy="301053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 xml:space="preserve">График 4.5 Утилизация </w:t>
      </w:r>
      <w:r w:rsidRPr="00A668A2">
        <w:rPr>
          <w:b/>
          <w:bCs/>
          <w:iCs/>
          <w:sz w:val="28"/>
          <w:szCs w:val="28"/>
          <w:lang w:val="en-US"/>
        </w:rPr>
        <w:t>CPU</w:t>
      </w:r>
    </w:p>
    <w:p w:rsidR="00B2723E" w:rsidRPr="00B2723E" w:rsidRDefault="002D7243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>
            <wp:extent cx="5931535" cy="312293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4A3A53">
        <w:rPr>
          <w:b/>
          <w:bCs/>
          <w:iCs/>
          <w:sz w:val="28"/>
          <w:szCs w:val="28"/>
        </w:rPr>
        <w:t xml:space="preserve">График 4.6 Утилизация </w:t>
      </w:r>
      <w:r w:rsidRPr="004A3A53">
        <w:rPr>
          <w:b/>
          <w:bCs/>
          <w:iCs/>
          <w:sz w:val="28"/>
          <w:szCs w:val="28"/>
          <w:lang w:val="en-US"/>
        </w:rPr>
        <w:t>RAM</w:t>
      </w:r>
    </w:p>
    <w:p w:rsidR="00B2723E" w:rsidRPr="00B2723E" w:rsidRDefault="002D7243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5937885" cy="3414395"/>
            <wp:effectExtent l="1905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46" w:rsidRPr="00100803" w:rsidRDefault="00157039" w:rsidP="000A3490">
      <w:pPr>
        <w:pStyle w:val="20"/>
        <w:pageBreakBefore/>
      </w:pPr>
      <w:bookmarkStart w:id="42" w:name="_Toc51787720"/>
      <w:r>
        <w:lastRenderedPageBreak/>
        <w:t xml:space="preserve">Тест </w:t>
      </w:r>
      <w:r w:rsidR="004A3A53">
        <w:t>подтверждения максимума</w:t>
      </w:r>
      <w:bookmarkEnd w:id="42"/>
      <w:r w:rsidR="00100803">
        <w:t>(за час)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25"/>
        <w:gridCol w:w="1091"/>
        <w:gridCol w:w="947"/>
        <w:gridCol w:w="1178"/>
        <w:gridCol w:w="1013"/>
        <w:gridCol w:w="1025"/>
        <w:gridCol w:w="2191"/>
      </w:tblGrid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CA5EB2" w:rsidRDefault="00100803" w:rsidP="00B33F83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Название транзакции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CA5EB2" w:rsidRDefault="00100803" w:rsidP="00B33F83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Профиль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CA5EB2" w:rsidRDefault="00100803" w:rsidP="00B33F83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Факт</w:t>
            </w:r>
          </w:p>
        </w:tc>
        <w:tc>
          <w:tcPr>
            <w:tcW w:w="2191" w:type="dxa"/>
            <w:shd w:val="clear" w:color="auto" w:fill="auto"/>
          </w:tcPr>
          <w:p w:rsidR="00100803" w:rsidRPr="00CA5EB2" w:rsidRDefault="00100803" w:rsidP="00B33F83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Отклонение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183716" w:rsidRDefault="00100803" w:rsidP="00B33F83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WebTourConnection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534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537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2</w:t>
            </w:r>
            <w:r w:rsidRPr="00100803">
              <w:rPr>
                <w:iCs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183716" w:rsidRDefault="00100803" w:rsidP="00B33F83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Login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100803" w:rsidP="0010080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441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448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2</w:t>
            </w:r>
            <w:r w:rsidRPr="00100803">
              <w:rPr>
                <w:iCs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183716" w:rsidRDefault="00100803" w:rsidP="00B33F83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SearchFlight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270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273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1</w:t>
            </w:r>
            <w:r w:rsidRPr="00100803">
              <w:rPr>
                <w:iCs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183716" w:rsidRDefault="00100803" w:rsidP="00B33F83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ChooseFlight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270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273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1</w:t>
            </w:r>
            <w:r w:rsidRPr="00100803">
              <w:rPr>
                <w:iCs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1C4C29" w:rsidRDefault="00100803" w:rsidP="00B33F83">
            <w:pPr>
              <w:tabs>
                <w:tab w:val="right" w:pos="3000"/>
              </w:tabs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</w:rPr>
              <w:t>PaymentData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171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175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2</w:t>
            </w:r>
            <w:r w:rsidRPr="00100803">
              <w:rPr>
                <w:iCs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6A70DD" w:rsidRDefault="00100803" w:rsidP="00B33F83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Itinerary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100803" w:rsidP="00B33F83">
            <w:pPr>
              <w:tabs>
                <w:tab w:val="center" w:pos="954"/>
              </w:tabs>
              <w:spacing w:after="0"/>
              <w:jc w:val="left"/>
              <w:rPr>
                <w:iCs/>
              </w:rPr>
            </w:pPr>
            <w:r>
              <w:rPr>
                <w:iCs/>
              </w:rPr>
              <w:t>289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296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2</w:t>
            </w:r>
            <w:r w:rsidRPr="00100803">
              <w:rPr>
                <w:iCs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6A70DD" w:rsidRDefault="00100803" w:rsidP="00B33F83">
            <w:pPr>
              <w:spacing w:after="0"/>
              <w:rPr>
                <w:iCs/>
                <w:highlight w:val="yellow"/>
              </w:rPr>
            </w:pPr>
            <w:r w:rsidRPr="001C4C29">
              <w:rPr>
                <w:iCs/>
              </w:rPr>
              <w:t>delete_ticket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72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73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</w:rPr>
              <w:t>1</w:t>
            </w:r>
            <w:r w:rsidRPr="00100803">
              <w:rPr>
                <w:iCs/>
                <w:lang w:val="en-US"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6A70DD" w:rsidRDefault="00100803" w:rsidP="00B33F83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SignOff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318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320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</w:rPr>
              <w:t>1</w:t>
            </w:r>
            <w:r w:rsidRPr="00100803">
              <w:rPr>
                <w:iCs/>
                <w:lang w:val="en-US"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6A70DD" w:rsidRDefault="00100803" w:rsidP="00B33F83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PressSignUp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94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96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  <w:r w:rsidRPr="00100803">
              <w:rPr>
                <w:iCs/>
                <w:lang w:val="en-US"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6A70DD" w:rsidRDefault="00100803" w:rsidP="00B33F83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SignUp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94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93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</w:t>
            </w:r>
            <w:r>
              <w:rPr>
                <w:iCs/>
              </w:rPr>
              <w:t>1</w:t>
            </w:r>
            <w:r w:rsidRPr="00100803">
              <w:rPr>
                <w:iCs/>
                <w:lang w:val="en-US"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6A70DD" w:rsidRDefault="00100803" w:rsidP="00B33F83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PressNext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94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93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</w:t>
            </w:r>
            <w:r>
              <w:rPr>
                <w:iCs/>
              </w:rPr>
              <w:t>1</w:t>
            </w:r>
            <w:r w:rsidRPr="00100803">
              <w:rPr>
                <w:iCs/>
                <w:lang w:val="en-US"/>
              </w:rPr>
              <w:t>%</w:t>
            </w:r>
          </w:p>
        </w:tc>
      </w:tr>
      <w:tr w:rsidR="00100803" w:rsidRPr="00CA5EB2" w:rsidTr="00B33F83">
        <w:trPr>
          <w:gridAfter w:val="2"/>
          <w:wAfter w:w="3216" w:type="dxa"/>
        </w:trPr>
        <w:tc>
          <w:tcPr>
            <w:tcW w:w="2125" w:type="dxa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2647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2683</w:t>
            </w:r>
          </w:p>
        </w:tc>
        <w:tc>
          <w:tcPr>
            <w:tcW w:w="2191" w:type="dxa"/>
            <w:gridSpan w:val="2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1</w:t>
            </w:r>
            <w:r w:rsidRPr="00100803">
              <w:rPr>
                <w:iCs/>
              </w:rPr>
              <w:t>%</w:t>
            </w:r>
          </w:p>
        </w:tc>
      </w:tr>
    </w:tbl>
    <w:p w:rsidR="00100803" w:rsidRPr="00100803" w:rsidRDefault="00100803" w:rsidP="00100803">
      <w:pPr>
        <w:rPr>
          <w:lang w:val="en-US"/>
        </w:rPr>
      </w:pPr>
    </w:p>
    <w:p w:rsidR="00157039" w:rsidRDefault="00157039" w:rsidP="00157039">
      <w:pPr>
        <w:spacing w:after="0"/>
        <w:jc w:val="left"/>
        <w:rPr>
          <w:i/>
          <w:color w:val="0000FF"/>
        </w:rPr>
      </w:pPr>
    </w:p>
    <w:p w:rsidR="00157039" w:rsidRPr="00E27FDD" w:rsidRDefault="00157039" w:rsidP="00157039">
      <w:pPr>
        <w:spacing w:after="0"/>
        <w:jc w:val="left"/>
        <w:rPr>
          <w:i/>
          <w:color w:val="0000FF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4.1 Количество пользователей.</w:t>
      </w:r>
    </w:p>
    <w:p w:rsidR="00B2723E" w:rsidRDefault="002D7243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>
            <wp:extent cx="5937885" cy="3081655"/>
            <wp:effectExtent l="1905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4.2 Времена отклика.</w:t>
      </w:r>
    </w:p>
    <w:p w:rsidR="00B2723E" w:rsidRDefault="002D7243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5937885" cy="3799840"/>
            <wp:effectExtent l="19050" t="0" r="571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</w:t>
      </w:r>
      <w:r w:rsidRPr="00100803">
        <w:rPr>
          <w:b/>
          <w:bCs/>
          <w:iCs/>
          <w:sz w:val="28"/>
          <w:szCs w:val="28"/>
        </w:rPr>
        <w:t xml:space="preserve"> 4.3 </w:t>
      </w:r>
      <w:r w:rsidRPr="0088554E">
        <w:rPr>
          <w:b/>
          <w:bCs/>
          <w:iCs/>
          <w:sz w:val="28"/>
          <w:szCs w:val="28"/>
          <w:lang w:val="en-US"/>
        </w:rPr>
        <w:t>Transaction</w:t>
      </w:r>
      <w:r w:rsidRPr="00100803">
        <w:rPr>
          <w:b/>
          <w:bCs/>
          <w:iCs/>
          <w:sz w:val="28"/>
          <w:szCs w:val="28"/>
        </w:rPr>
        <w:t xml:space="preserve"> </w:t>
      </w:r>
      <w:r w:rsidRPr="0088554E">
        <w:rPr>
          <w:b/>
          <w:bCs/>
          <w:iCs/>
          <w:sz w:val="28"/>
          <w:szCs w:val="28"/>
          <w:lang w:val="en-US"/>
        </w:rPr>
        <w:t>per</w:t>
      </w:r>
      <w:r w:rsidRPr="00100803">
        <w:rPr>
          <w:b/>
          <w:bCs/>
          <w:iCs/>
          <w:sz w:val="28"/>
          <w:szCs w:val="28"/>
        </w:rPr>
        <w:t xml:space="preserve"> </w:t>
      </w:r>
      <w:r w:rsidRPr="0088554E">
        <w:rPr>
          <w:b/>
          <w:bCs/>
          <w:iCs/>
          <w:sz w:val="28"/>
          <w:szCs w:val="28"/>
          <w:lang w:val="en-US"/>
        </w:rPr>
        <w:t>second</w:t>
      </w:r>
      <w:r w:rsidRPr="00100803">
        <w:rPr>
          <w:b/>
          <w:bCs/>
          <w:iCs/>
          <w:sz w:val="28"/>
          <w:szCs w:val="28"/>
        </w:rPr>
        <w:t>.</w:t>
      </w:r>
    </w:p>
    <w:p w:rsidR="00B2723E" w:rsidRPr="00100803" w:rsidRDefault="002D7243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>
            <wp:extent cx="5937885" cy="3152775"/>
            <wp:effectExtent l="1905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100803">
        <w:rPr>
          <w:b/>
          <w:bCs/>
          <w:iCs/>
          <w:sz w:val="28"/>
          <w:szCs w:val="28"/>
        </w:rPr>
        <w:t xml:space="preserve"> 4.4 </w:t>
      </w:r>
      <w:r w:rsidRPr="00063309">
        <w:rPr>
          <w:b/>
          <w:bCs/>
          <w:iCs/>
          <w:sz w:val="28"/>
          <w:szCs w:val="28"/>
          <w:lang w:val="en-US"/>
        </w:rPr>
        <w:t>Hits</w:t>
      </w:r>
      <w:r w:rsidRPr="00100803">
        <w:rPr>
          <w:b/>
          <w:bCs/>
          <w:iCs/>
          <w:sz w:val="28"/>
          <w:szCs w:val="28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per</w:t>
      </w:r>
      <w:r w:rsidRPr="00100803">
        <w:rPr>
          <w:b/>
          <w:bCs/>
          <w:iCs/>
          <w:sz w:val="28"/>
          <w:szCs w:val="28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Second</w:t>
      </w:r>
      <w:r w:rsidRPr="00100803">
        <w:rPr>
          <w:b/>
          <w:bCs/>
          <w:iCs/>
          <w:sz w:val="28"/>
          <w:szCs w:val="28"/>
        </w:rPr>
        <w:t>.</w:t>
      </w:r>
    </w:p>
    <w:p w:rsidR="00B2723E" w:rsidRPr="00100803" w:rsidRDefault="002D7243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5925820" cy="333692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06330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 xml:space="preserve">График 4.5 Утилизация </w:t>
      </w:r>
      <w:r w:rsidRPr="00063309">
        <w:rPr>
          <w:b/>
          <w:bCs/>
          <w:iCs/>
          <w:sz w:val="28"/>
          <w:szCs w:val="28"/>
          <w:lang w:val="en-US"/>
        </w:rPr>
        <w:t>CPU</w:t>
      </w:r>
    </w:p>
    <w:p w:rsidR="00865AF9" w:rsidRPr="00865AF9" w:rsidRDefault="002D7243" w:rsidP="0006330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>
            <wp:extent cx="5931535" cy="316484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 xml:space="preserve">График 4.6 Утилизация </w:t>
      </w:r>
      <w:r w:rsidRPr="00063309">
        <w:rPr>
          <w:b/>
          <w:bCs/>
          <w:iCs/>
          <w:sz w:val="28"/>
          <w:szCs w:val="28"/>
          <w:lang w:val="en-US"/>
        </w:rPr>
        <w:t>RAM</w:t>
      </w:r>
    </w:p>
    <w:p w:rsidR="00865AF9" w:rsidRPr="00865AF9" w:rsidRDefault="002D7243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5931535" cy="327787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Pr="00063309" w:rsidRDefault="00157039" w:rsidP="000A3490">
      <w:pPr>
        <w:spacing w:after="0"/>
        <w:jc w:val="left"/>
        <w:rPr>
          <w:b/>
          <w:bCs/>
          <w:iCs/>
          <w:sz w:val="28"/>
          <w:szCs w:val="28"/>
        </w:rPr>
      </w:pPr>
    </w:p>
    <w:sectPr w:rsidR="00157039" w:rsidRPr="00063309" w:rsidSect="00934A12">
      <w:footerReference w:type="default" r:id="rId25"/>
      <w:footerReference w:type="first" r:id="rId26"/>
      <w:footnotePr>
        <w:numFmt w:val="chicago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5B2" w:rsidRDefault="00F505B2">
      <w:r>
        <w:separator/>
      </w:r>
    </w:p>
  </w:endnote>
  <w:endnote w:type="continuationSeparator" w:id="1">
    <w:p w:rsidR="00F505B2" w:rsidRDefault="00F505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0E0" w:rsidRDefault="002F60E0" w:rsidP="00103A5B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2D7243">
      <w:rPr>
        <w:rStyle w:val="a7"/>
        <w:noProof/>
      </w:rPr>
      <w:t>18</w:t>
    </w:r>
    <w:r>
      <w:rPr>
        <w:rStyle w:val="a7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0E0" w:rsidRDefault="002F60E0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65AF9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5B2" w:rsidRDefault="00F505B2">
      <w:r>
        <w:separator/>
      </w:r>
    </w:p>
  </w:footnote>
  <w:footnote w:type="continuationSeparator" w:id="1">
    <w:p w:rsidR="00F505B2" w:rsidRDefault="00F505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44C39B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571C27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B7708F"/>
    <w:multiLevelType w:val="hybridMultilevel"/>
    <w:tmpl w:val="C976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2AC74A7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57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3906629"/>
    <w:multiLevelType w:val="hybridMultilevel"/>
    <w:tmpl w:val="2AD45E82"/>
    <w:lvl w:ilvl="0" w:tplc="2076B03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>
    <w:nsid w:val="3AC12C48"/>
    <w:multiLevelType w:val="hybridMultilevel"/>
    <w:tmpl w:val="22A0B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0297C"/>
    <w:multiLevelType w:val="hybridMultilevel"/>
    <w:tmpl w:val="6DF82766"/>
    <w:lvl w:ilvl="0" w:tplc="FB66212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9">
    <w:nsid w:val="4A1E37BC"/>
    <w:multiLevelType w:val="hybridMultilevel"/>
    <w:tmpl w:val="E7A403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F192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5027323F"/>
    <w:multiLevelType w:val="hybridMultilevel"/>
    <w:tmpl w:val="9662957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>
    <w:nsid w:val="50AB6BBE"/>
    <w:multiLevelType w:val="hybridMultilevel"/>
    <w:tmpl w:val="4790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D0EF9"/>
    <w:multiLevelType w:val="hybridMultilevel"/>
    <w:tmpl w:val="55AE832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>
    <w:nsid w:val="71AA5272"/>
    <w:multiLevelType w:val="hybridMultilevel"/>
    <w:tmpl w:val="6EB455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6"/>
  </w:num>
  <w:num w:numId="7">
    <w:abstractNumId w:val="9"/>
  </w:num>
  <w:num w:numId="8">
    <w:abstractNumId w:val="14"/>
  </w:num>
  <w:num w:numId="9">
    <w:abstractNumId w:val="5"/>
  </w:num>
  <w:num w:numId="10">
    <w:abstractNumId w:val="2"/>
  </w:num>
  <w:num w:numId="11">
    <w:abstractNumId w:val="4"/>
  </w:num>
  <w:num w:numId="12">
    <w:abstractNumId w:val="13"/>
  </w:num>
  <w:num w:numId="13">
    <w:abstractNumId w:val="11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12"/>
  </w:num>
  <w:num w:numId="21">
    <w:abstractNumId w:val="8"/>
  </w:num>
  <w:num w:numId="22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activeWritingStyle w:appName="MSWord" w:lang="ru-RU" w:vendorID="1" w:dllVersion="512" w:checkStyle="1"/>
  <w:stylePaneFormatFilter w:val="3F01"/>
  <w:defaultTabStop w:val="0"/>
  <w:drawingGridHorizontalSpacing w:val="120"/>
  <w:displayHorizontalDrawingGridEvery w:val="2"/>
  <w:noPunctuationKerning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numFmt w:val="chicago"/>
    <w:footnote w:id="0"/>
    <w:footnote w:id="1"/>
  </w:footnotePr>
  <w:endnotePr>
    <w:endnote w:id="0"/>
    <w:endnote w:id="1"/>
  </w:endnotePr>
  <w:compat/>
  <w:rsids>
    <w:rsidRoot w:val="00EA54B4"/>
    <w:rsid w:val="0000002C"/>
    <w:rsid w:val="000006F1"/>
    <w:rsid w:val="000057FE"/>
    <w:rsid w:val="00006359"/>
    <w:rsid w:val="00006746"/>
    <w:rsid w:val="00006DD0"/>
    <w:rsid w:val="000078F5"/>
    <w:rsid w:val="00011288"/>
    <w:rsid w:val="00011ACC"/>
    <w:rsid w:val="0001227A"/>
    <w:rsid w:val="00013BEF"/>
    <w:rsid w:val="00017CA1"/>
    <w:rsid w:val="00023271"/>
    <w:rsid w:val="00030DDC"/>
    <w:rsid w:val="00031B03"/>
    <w:rsid w:val="000408C9"/>
    <w:rsid w:val="000414BF"/>
    <w:rsid w:val="00042D0A"/>
    <w:rsid w:val="00044568"/>
    <w:rsid w:val="00054886"/>
    <w:rsid w:val="00061BE0"/>
    <w:rsid w:val="00061E91"/>
    <w:rsid w:val="00063309"/>
    <w:rsid w:val="0006505C"/>
    <w:rsid w:val="00066B83"/>
    <w:rsid w:val="00070992"/>
    <w:rsid w:val="000712AE"/>
    <w:rsid w:val="000732E8"/>
    <w:rsid w:val="00073EEF"/>
    <w:rsid w:val="00076B70"/>
    <w:rsid w:val="000775AB"/>
    <w:rsid w:val="000805EF"/>
    <w:rsid w:val="00081877"/>
    <w:rsid w:val="00082C84"/>
    <w:rsid w:val="00093A08"/>
    <w:rsid w:val="000970B0"/>
    <w:rsid w:val="000A32B1"/>
    <w:rsid w:val="000A3490"/>
    <w:rsid w:val="000B34AA"/>
    <w:rsid w:val="000B4974"/>
    <w:rsid w:val="000B4F22"/>
    <w:rsid w:val="000C24C9"/>
    <w:rsid w:val="000C36F6"/>
    <w:rsid w:val="000C3B09"/>
    <w:rsid w:val="000C4C23"/>
    <w:rsid w:val="000C5EB0"/>
    <w:rsid w:val="000C69CF"/>
    <w:rsid w:val="000D0230"/>
    <w:rsid w:val="000D08EF"/>
    <w:rsid w:val="000D3F16"/>
    <w:rsid w:val="000D565F"/>
    <w:rsid w:val="000E3734"/>
    <w:rsid w:val="000E50C3"/>
    <w:rsid w:val="000E6575"/>
    <w:rsid w:val="000E6C51"/>
    <w:rsid w:val="000F4D22"/>
    <w:rsid w:val="000F4FBC"/>
    <w:rsid w:val="00100803"/>
    <w:rsid w:val="00102437"/>
    <w:rsid w:val="001029E8"/>
    <w:rsid w:val="00103690"/>
    <w:rsid w:val="00103A5B"/>
    <w:rsid w:val="00110CA7"/>
    <w:rsid w:val="00112BBA"/>
    <w:rsid w:val="00113204"/>
    <w:rsid w:val="00116934"/>
    <w:rsid w:val="00117645"/>
    <w:rsid w:val="00123279"/>
    <w:rsid w:val="00127E26"/>
    <w:rsid w:val="001315F2"/>
    <w:rsid w:val="00133560"/>
    <w:rsid w:val="00134F2A"/>
    <w:rsid w:val="0013666F"/>
    <w:rsid w:val="00144B50"/>
    <w:rsid w:val="0014500A"/>
    <w:rsid w:val="00150F7A"/>
    <w:rsid w:val="00153A92"/>
    <w:rsid w:val="00157039"/>
    <w:rsid w:val="00162C58"/>
    <w:rsid w:val="0016624F"/>
    <w:rsid w:val="00167E19"/>
    <w:rsid w:val="001724B2"/>
    <w:rsid w:val="00172D71"/>
    <w:rsid w:val="00183716"/>
    <w:rsid w:val="00183E02"/>
    <w:rsid w:val="00184F84"/>
    <w:rsid w:val="00190CD1"/>
    <w:rsid w:val="00190DA9"/>
    <w:rsid w:val="00193945"/>
    <w:rsid w:val="00193CE6"/>
    <w:rsid w:val="00194483"/>
    <w:rsid w:val="00194E96"/>
    <w:rsid w:val="001A04F0"/>
    <w:rsid w:val="001A1774"/>
    <w:rsid w:val="001A1B7B"/>
    <w:rsid w:val="001A2646"/>
    <w:rsid w:val="001A29D1"/>
    <w:rsid w:val="001A7E31"/>
    <w:rsid w:val="001A7FDE"/>
    <w:rsid w:val="001B02FF"/>
    <w:rsid w:val="001B1ED2"/>
    <w:rsid w:val="001B293D"/>
    <w:rsid w:val="001B392C"/>
    <w:rsid w:val="001B3ACD"/>
    <w:rsid w:val="001B64F4"/>
    <w:rsid w:val="001C1B96"/>
    <w:rsid w:val="001C37DC"/>
    <w:rsid w:val="001C4C29"/>
    <w:rsid w:val="001C58F9"/>
    <w:rsid w:val="001C5A7C"/>
    <w:rsid w:val="001C5ED9"/>
    <w:rsid w:val="001C6035"/>
    <w:rsid w:val="001C77C8"/>
    <w:rsid w:val="001D0FB8"/>
    <w:rsid w:val="001D4E6D"/>
    <w:rsid w:val="001D6FE7"/>
    <w:rsid w:val="001E0E69"/>
    <w:rsid w:val="001E1192"/>
    <w:rsid w:val="001E155D"/>
    <w:rsid w:val="001E2966"/>
    <w:rsid w:val="001E4A24"/>
    <w:rsid w:val="001E73B0"/>
    <w:rsid w:val="001F0421"/>
    <w:rsid w:val="001F1C49"/>
    <w:rsid w:val="001F654F"/>
    <w:rsid w:val="00204DBF"/>
    <w:rsid w:val="00207F1D"/>
    <w:rsid w:val="00211CEB"/>
    <w:rsid w:val="00212123"/>
    <w:rsid w:val="00214CAB"/>
    <w:rsid w:val="00217334"/>
    <w:rsid w:val="002175C7"/>
    <w:rsid w:val="00221B77"/>
    <w:rsid w:val="00223437"/>
    <w:rsid w:val="00224BF1"/>
    <w:rsid w:val="002268AE"/>
    <w:rsid w:val="00226E76"/>
    <w:rsid w:val="0022796B"/>
    <w:rsid w:val="00233A90"/>
    <w:rsid w:val="0023432F"/>
    <w:rsid w:val="002346BE"/>
    <w:rsid w:val="002410B8"/>
    <w:rsid w:val="00241CBE"/>
    <w:rsid w:val="0024220E"/>
    <w:rsid w:val="002430DD"/>
    <w:rsid w:val="002475EC"/>
    <w:rsid w:val="002520D8"/>
    <w:rsid w:val="0025435B"/>
    <w:rsid w:val="002578F0"/>
    <w:rsid w:val="002606B5"/>
    <w:rsid w:val="00260C6A"/>
    <w:rsid w:val="00261DDC"/>
    <w:rsid w:val="002629DA"/>
    <w:rsid w:val="0026688C"/>
    <w:rsid w:val="0027102C"/>
    <w:rsid w:val="00273081"/>
    <w:rsid w:val="0027662F"/>
    <w:rsid w:val="00277A51"/>
    <w:rsid w:val="00281E88"/>
    <w:rsid w:val="0028335E"/>
    <w:rsid w:val="00290A4B"/>
    <w:rsid w:val="002930F2"/>
    <w:rsid w:val="00293784"/>
    <w:rsid w:val="00294873"/>
    <w:rsid w:val="002A4295"/>
    <w:rsid w:val="002A4A02"/>
    <w:rsid w:val="002A734B"/>
    <w:rsid w:val="002B097C"/>
    <w:rsid w:val="002B59D1"/>
    <w:rsid w:val="002B7E9E"/>
    <w:rsid w:val="002C1E6B"/>
    <w:rsid w:val="002C31C5"/>
    <w:rsid w:val="002C4545"/>
    <w:rsid w:val="002C552A"/>
    <w:rsid w:val="002C5851"/>
    <w:rsid w:val="002C6A40"/>
    <w:rsid w:val="002D05FA"/>
    <w:rsid w:val="002D3ED4"/>
    <w:rsid w:val="002D6FCC"/>
    <w:rsid w:val="002D7243"/>
    <w:rsid w:val="002E2430"/>
    <w:rsid w:val="002E26E5"/>
    <w:rsid w:val="002E52B7"/>
    <w:rsid w:val="002E6162"/>
    <w:rsid w:val="002E7BEE"/>
    <w:rsid w:val="002F0186"/>
    <w:rsid w:val="002F143A"/>
    <w:rsid w:val="002F4647"/>
    <w:rsid w:val="002F5262"/>
    <w:rsid w:val="002F60E0"/>
    <w:rsid w:val="002F7044"/>
    <w:rsid w:val="002F7BBA"/>
    <w:rsid w:val="003022C4"/>
    <w:rsid w:val="00303751"/>
    <w:rsid w:val="00304646"/>
    <w:rsid w:val="00307EE2"/>
    <w:rsid w:val="00312AE5"/>
    <w:rsid w:val="003222F7"/>
    <w:rsid w:val="00322F17"/>
    <w:rsid w:val="00323ABB"/>
    <w:rsid w:val="0032578B"/>
    <w:rsid w:val="00340802"/>
    <w:rsid w:val="0034266F"/>
    <w:rsid w:val="00344CD0"/>
    <w:rsid w:val="00346BE9"/>
    <w:rsid w:val="00354948"/>
    <w:rsid w:val="003600A2"/>
    <w:rsid w:val="0036049D"/>
    <w:rsid w:val="00361B7D"/>
    <w:rsid w:val="0036673A"/>
    <w:rsid w:val="00366797"/>
    <w:rsid w:val="0038027D"/>
    <w:rsid w:val="003802E2"/>
    <w:rsid w:val="00381896"/>
    <w:rsid w:val="0038510E"/>
    <w:rsid w:val="00385631"/>
    <w:rsid w:val="00386FA1"/>
    <w:rsid w:val="00393496"/>
    <w:rsid w:val="0039397D"/>
    <w:rsid w:val="003A104A"/>
    <w:rsid w:val="003A47D1"/>
    <w:rsid w:val="003A5F2E"/>
    <w:rsid w:val="003B1558"/>
    <w:rsid w:val="003B2332"/>
    <w:rsid w:val="003B2F0C"/>
    <w:rsid w:val="003B3EE4"/>
    <w:rsid w:val="003B49E8"/>
    <w:rsid w:val="003B7387"/>
    <w:rsid w:val="003C66BF"/>
    <w:rsid w:val="003C6987"/>
    <w:rsid w:val="003C72FC"/>
    <w:rsid w:val="003D239E"/>
    <w:rsid w:val="003D3ACA"/>
    <w:rsid w:val="003D457C"/>
    <w:rsid w:val="003D5366"/>
    <w:rsid w:val="003D561A"/>
    <w:rsid w:val="003D5EC9"/>
    <w:rsid w:val="003E0C26"/>
    <w:rsid w:val="003E1331"/>
    <w:rsid w:val="003E3B77"/>
    <w:rsid w:val="003E52D2"/>
    <w:rsid w:val="003E6374"/>
    <w:rsid w:val="003F1080"/>
    <w:rsid w:val="003F3F29"/>
    <w:rsid w:val="003F6B65"/>
    <w:rsid w:val="003F77F0"/>
    <w:rsid w:val="00400542"/>
    <w:rsid w:val="00403848"/>
    <w:rsid w:val="00405DD8"/>
    <w:rsid w:val="00405F62"/>
    <w:rsid w:val="004109BF"/>
    <w:rsid w:val="004120E8"/>
    <w:rsid w:val="00412612"/>
    <w:rsid w:val="00416E3D"/>
    <w:rsid w:val="00416E5C"/>
    <w:rsid w:val="00431B63"/>
    <w:rsid w:val="00433D49"/>
    <w:rsid w:val="00433FD5"/>
    <w:rsid w:val="00436277"/>
    <w:rsid w:val="004367DC"/>
    <w:rsid w:val="0044368E"/>
    <w:rsid w:val="00446BA9"/>
    <w:rsid w:val="00450976"/>
    <w:rsid w:val="00452240"/>
    <w:rsid w:val="004530F7"/>
    <w:rsid w:val="00455319"/>
    <w:rsid w:val="00457FC3"/>
    <w:rsid w:val="0046233A"/>
    <w:rsid w:val="004664E5"/>
    <w:rsid w:val="00473BFD"/>
    <w:rsid w:val="004748CB"/>
    <w:rsid w:val="00474A6A"/>
    <w:rsid w:val="0047614F"/>
    <w:rsid w:val="00476362"/>
    <w:rsid w:val="004767AE"/>
    <w:rsid w:val="004805E9"/>
    <w:rsid w:val="004814D2"/>
    <w:rsid w:val="00482104"/>
    <w:rsid w:val="0048241E"/>
    <w:rsid w:val="00485878"/>
    <w:rsid w:val="00491FC6"/>
    <w:rsid w:val="00492D13"/>
    <w:rsid w:val="004939AE"/>
    <w:rsid w:val="0049566C"/>
    <w:rsid w:val="00496DBF"/>
    <w:rsid w:val="00496E13"/>
    <w:rsid w:val="00497456"/>
    <w:rsid w:val="00497DA3"/>
    <w:rsid w:val="004A3A53"/>
    <w:rsid w:val="004A6078"/>
    <w:rsid w:val="004A697E"/>
    <w:rsid w:val="004B2081"/>
    <w:rsid w:val="004B20E4"/>
    <w:rsid w:val="004B3478"/>
    <w:rsid w:val="004B516A"/>
    <w:rsid w:val="004B52D3"/>
    <w:rsid w:val="004B5A53"/>
    <w:rsid w:val="004B79B7"/>
    <w:rsid w:val="004C1DE2"/>
    <w:rsid w:val="004C46B5"/>
    <w:rsid w:val="004C5298"/>
    <w:rsid w:val="004C5A9E"/>
    <w:rsid w:val="004D2003"/>
    <w:rsid w:val="004D588A"/>
    <w:rsid w:val="004E09D2"/>
    <w:rsid w:val="004E1B33"/>
    <w:rsid w:val="004E61AC"/>
    <w:rsid w:val="004F0389"/>
    <w:rsid w:val="004F195C"/>
    <w:rsid w:val="004F6C82"/>
    <w:rsid w:val="00506202"/>
    <w:rsid w:val="005074B9"/>
    <w:rsid w:val="00512202"/>
    <w:rsid w:val="00512E52"/>
    <w:rsid w:val="00515A8B"/>
    <w:rsid w:val="00515D49"/>
    <w:rsid w:val="00522B1C"/>
    <w:rsid w:val="00523A75"/>
    <w:rsid w:val="00524413"/>
    <w:rsid w:val="00525957"/>
    <w:rsid w:val="00526C08"/>
    <w:rsid w:val="0053368F"/>
    <w:rsid w:val="00534661"/>
    <w:rsid w:val="005354B9"/>
    <w:rsid w:val="005374E9"/>
    <w:rsid w:val="0053769F"/>
    <w:rsid w:val="0054120A"/>
    <w:rsid w:val="00542607"/>
    <w:rsid w:val="00543AE1"/>
    <w:rsid w:val="0055235D"/>
    <w:rsid w:val="00554584"/>
    <w:rsid w:val="00554C94"/>
    <w:rsid w:val="00556340"/>
    <w:rsid w:val="00557F7D"/>
    <w:rsid w:val="00562997"/>
    <w:rsid w:val="00565CAD"/>
    <w:rsid w:val="00571200"/>
    <w:rsid w:val="005727C8"/>
    <w:rsid w:val="005804CF"/>
    <w:rsid w:val="00584046"/>
    <w:rsid w:val="00584AEC"/>
    <w:rsid w:val="00584E3B"/>
    <w:rsid w:val="0058562F"/>
    <w:rsid w:val="00587E8C"/>
    <w:rsid w:val="005909AA"/>
    <w:rsid w:val="00596F2B"/>
    <w:rsid w:val="005B303C"/>
    <w:rsid w:val="005B7F83"/>
    <w:rsid w:val="005C4A84"/>
    <w:rsid w:val="005C6A78"/>
    <w:rsid w:val="005D0BB4"/>
    <w:rsid w:val="005D2B41"/>
    <w:rsid w:val="005D597B"/>
    <w:rsid w:val="005E31A0"/>
    <w:rsid w:val="005E58BE"/>
    <w:rsid w:val="005E605F"/>
    <w:rsid w:val="005E6AF3"/>
    <w:rsid w:val="005E6C84"/>
    <w:rsid w:val="005F05BC"/>
    <w:rsid w:val="005F287A"/>
    <w:rsid w:val="005F491B"/>
    <w:rsid w:val="005F530D"/>
    <w:rsid w:val="00600873"/>
    <w:rsid w:val="00602C63"/>
    <w:rsid w:val="006061D6"/>
    <w:rsid w:val="006171AF"/>
    <w:rsid w:val="00622C3E"/>
    <w:rsid w:val="006235ED"/>
    <w:rsid w:val="00623D6E"/>
    <w:rsid w:val="0062794B"/>
    <w:rsid w:val="00627C1A"/>
    <w:rsid w:val="00633BC0"/>
    <w:rsid w:val="00635D87"/>
    <w:rsid w:val="00635ED7"/>
    <w:rsid w:val="00636943"/>
    <w:rsid w:val="006464B5"/>
    <w:rsid w:val="006476CF"/>
    <w:rsid w:val="00650A0C"/>
    <w:rsid w:val="00654A48"/>
    <w:rsid w:val="00660846"/>
    <w:rsid w:val="00662DBF"/>
    <w:rsid w:val="00663B7C"/>
    <w:rsid w:val="0067062A"/>
    <w:rsid w:val="00671770"/>
    <w:rsid w:val="00674574"/>
    <w:rsid w:val="006751D1"/>
    <w:rsid w:val="00675FE1"/>
    <w:rsid w:val="00681918"/>
    <w:rsid w:val="00683DCD"/>
    <w:rsid w:val="00685B5A"/>
    <w:rsid w:val="00686555"/>
    <w:rsid w:val="00687021"/>
    <w:rsid w:val="006871D7"/>
    <w:rsid w:val="00687BB2"/>
    <w:rsid w:val="00687FB2"/>
    <w:rsid w:val="006910A0"/>
    <w:rsid w:val="00692029"/>
    <w:rsid w:val="0069422B"/>
    <w:rsid w:val="006953E0"/>
    <w:rsid w:val="006A2FA7"/>
    <w:rsid w:val="006A3088"/>
    <w:rsid w:val="006A46DC"/>
    <w:rsid w:val="006A5537"/>
    <w:rsid w:val="006A5C85"/>
    <w:rsid w:val="006A6FE3"/>
    <w:rsid w:val="006A70DD"/>
    <w:rsid w:val="006B1B20"/>
    <w:rsid w:val="006B20FD"/>
    <w:rsid w:val="006B33EE"/>
    <w:rsid w:val="006C023A"/>
    <w:rsid w:val="006C0297"/>
    <w:rsid w:val="006C5AB1"/>
    <w:rsid w:val="006C5E7E"/>
    <w:rsid w:val="006C66A1"/>
    <w:rsid w:val="006C6A39"/>
    <w:rsid w:val="006D0285"/>
    <w:rsid w:val="006D2470"/>
    <w:rsid w:val="006D260B"/>
    <w:rsid w:val="006D377A"/>
    <w:rsid w:val="006D40F9"/>
    <w:rsid w:val="006D47DE"/>
    <w:rsid w:val="006E0EA1"/>
    <w:rsid w:val="007047B1"/>
    <w:rsid w:val="00704F76"/>
    <w:rsid w:val="00705DCC"/>
    <w:rsid w:val="00706DE1"/>
    <w:rsid w:val="00711029"/>
    <w:rsid w:val="00712A68"/>
    <w:rsid w:val="00713018"/>
    <w:rsid w:val="00716C5E"/>
    <w:rsid w:val="007208C2"/>
    <w:rsid w:val="00721C5E"/>
    <w:rsid w:val="00724FF9"/>
    <w:rsid w:val="00725D71"/>
    <w:rsid w:val="00727B2B"/>
    <w:rsid w:val="00727FB0"/>
    <w:rsid w:val="00730BA4"/>
    <w:rsid w:val="0073300D"/>
    <w:rsid w:val="007348B4"/>
    <w:rsid w:val="007348CC"/>
    <w:rsid w:val="00735F2B"/>
    <w:rsid w:val="007361F1"/>
    <w:rsid w:val="007375A1"/>
    <w:rsid w:val="007404C5"/>
    <w:rsid w:val="007415A7"/>
    <w:rsid w:val="00741A63"/>
    <w:rsid w:val="007468CA"/>
    <w:rsid w:val="00751AE3"/>
    <w:rsid w:val="00753027"/>
    <w:rsid w:val="00754AEE"/>
    <w:rsid w:val="00754C5F"/>
    <w:rsid w:val="00755D39"/>
    <w:rsid w:val="00756661"/>
    <w:rsid w:val="00767322"/>
    <w:rsid w:val="007747DC"/>
    <w:rsid w:val="00781C39"/>
    <w:rsid w:val="00782685"/>
    <w:rsid w:val="0078463D"/>
    <w:rsid w:val="00786A60"/>
    <w:rsid w:val="0079100F"/>
    <w:rsid w:val="00791BD9"/>
    <w:rsid w:val="007939FF"/>
    <w:rsid w:val="0079426B"/>
    <w:rsid w:val="007963A2"/>
    <w:rsid w:val="00796681"/>
    <w:rsid w:val="007A2761"/>
    <w:rsid w:val="007A4BC6"/>
    <w:rsid w:val="007A4F47"/>
    <w:rsid w:val="007A7FD3"/>
    <w:rsid w:val="007B2C85"/>
    <w:rsid w:val="007B3E49"/>
    <w:rsid w:val="007B6468"/>
    <w:rsid w:val="007B6469"/>
    <w:rsid w:val="007B646A"/>
    <w:rsid w:val="007C26E3"/>
    <w:rsid w:val="007C4BE8"/>
    <w:rsid w:val="007D458F"/>
    <w:rsid w:val="007D45F7"/>
    <w:rsid w:val="007D666F"/>
    <w:rsid w:val="007D6940"/>
    <w:rsid w:val="007E0180"/>
    <w:rsid w:val="007E1675"/>
    <w:rsid w:val="007F1EEF"/>
    <w:rsid w:val="007F3662"/>
    <w:rsid w:val="007F3D7C"/>
    <w:rsid w:val="007F4F15"/>
    <w:rsid w:val="007F77BE"/>
    <w:rsid w:val="008003A9"/>
    <w:rsid w:val="008038F6"/>
    <w:rsid w:val="00805525"/>
    <w:rsid w:val="00807AFF"/>
    <w:rsid w:val="00810B53"/>
    <w:rsid w:val="00811707"/>
    <w:rsid w:val="00814C82"/>
    <w:rsid w:val="00815499"/>
    <w:rsid w:val="00815799"/>
    <w:rsid w:val="0081721C"/>
    <w:rsid w:val="00817DE3"/>
    <w:rsid w:val="0082166F"/>
    <w:rsid w:val="008224E0"/>
    <w:rsid w:val="00827874"/>
    <w:rsid w:val="008278E3"/>
    <w:rsid w:val="008279E9"/>
    <w:rsid w:val="00834CB6"/>
    <w:rsid w:val="008379E8"/>
    <w:rsid w:val="00845C2E"/>
    <w:rsid w:val="00852106"/>
    <w:rsid w:val="008547AA"/>
    <w:rsid w:val="00856E27"/>
    <w:rsid w:val="00860CBC"/>
    <w:rsid w:val="00865AF9"/>
    <w:rsid w:val="00871F0F"/>
    <w:rsid w:val="00872557"/>
    <w:rsid w:val="00872AE4"/>
    <w:rsid w:val="0087376F"/>
    <w:rsid w:val="00876B08"/>
    <w:rsid w:val="00877488"/>
    <w:rsid w:val="00882FD5"/>
    <w:rsid w:val="0088554E"/>
    <w:rsid w:val="0088716B"/>
    <w:rsid w:val="00894A66"/>
    <w:rsid w:val="00895900"/>
    <w:rsid w:val="008A130D"/>
    <w:rsid w:val="008A2FEE"/>
    <w:rsid w:val="008A52AF"/>
    <w:rsid w:val="008A7A9B"/>
    <w:rsid w:val="008B1F1C"/>
    <w:rsid w:val="008B2B86"/>
    <w:rsid w:val="008B3A55"/>
    <w:rsid w:val="008B417D"/>
    <w:rsid w:val="008B6482"/>
    <w:rsid w:val="008B7214"/>
    <w:rsid w:val="008B7A1E"/>
    <w:rsid w:val="008C0F46"/>
    <w:rsid w:val="008C4847"/>
    <w:rsid w:val="008C786D"/>
    <w:rsid w:val="008D213F"/>
    <w:rsid w:val="008D2FAF"/>
    <w:rsid w:val="008E0CD4"/>
    <w:rsid w:val="008E111E"/>
    <w:rsid w:val="008E175B"/>
    <w:rsid w:val="008E50BC"/>
    <w:rsid w:val="008F147B"/>
    <w:rsid w:val="008F1FC9"/>
    <w:rsid w:val="00900C19"/>
    <w:rsid w:val="00900F4E"/>
    <w:rsid w:val="00902DE6"/>
    <w:rsid w:val="00903EA4"/>
    <w:rsid w:val="00904154"/>
    <w:rsid w:val="00904AF3"/>
    <w:rsid w:val="00905917"/>
    <w:rsid w:val="009111E5"/>
    <w:rsid w:val="00911640"/>
    <w:rsid w:val="00911CE8"/>
    <w:rsid w:val="00912E3F"/>
    <w:rsid w:val="00920C34"/>
    <w:rsid w:val="00924830"/>
    <w:rsid w:val="0092544B"/>
    <w:rsid w:val="009277BB"/>
    <w:rsid w:val="009341D9"/>
    <w:rsid w:val="00934A12"/>
    <w:rsid w:val="00935CAD"/>
    <w:rsid w:val="0094025A"/>
    <w:rsid w:val="0094094A"/>
    <w:rsid w:val="0094311A"/>
    <w:rsid w:val="009441DE"/>
    <w:rsid w:val="00944F6A"/>
    <w:rsid w:val="00945965"/>
    <w:rsid w:val="0094605D"/>
    <w:rsid w:val="00957391"/>
    <w:rsid w:val="00960C39"/>
    <w:rsid w:val="00962872"/>
    <w:rsid w:val="00963963"/>
    <w:rsid w:val="00966627"/>
    <w:rsid w:val="00967D43"/>
    <w:rsid w:val="00970736"/>
    <w:rsid w:val="00971DD3"/>
    <w:rsid w:val="0097560D"/>
    <w:rsid w:val="00975EA6"/>
    <w:rsid w:val="009770AE"/>
    <w:rsid w:val="00981440"/>
    <w:rsid w:val="0098253F"/>
    <w:rsid w:val="00984B91"/>
    <w:rsid w:val="00992124"/>
    <w:rsid w:val="00993908"/>
    <w:rsid w:val="00995C7F"/>
    <w:rsid w:val="009A0AB3"/>
    <w:rsid w:val="009A2451"/>
    <w:rsid w:val="009A761B"/>
    <w:rsid w:val="009B02B2"/>
    <w:rsid w:val="009B6B93"/>
    <w:rsid w:val="009B7A6E"/>
    <w:rsid w:val="009B7C24"/>
    <w:rsid w:val="009C11B8"/>
    <w:rsid w:val="009C1B84"/>
    <w:rsid w:val="009C23DF"/>
    <w:rsid w:val="009C6D9C"/>
    <w:rsid w:val="009C76A3"/>
    <w:rsid w:val="009C7E95"/>
    <w:rsid w:val="009D1071"/>
    <w:rsid w:val="009D3682"/>
    <w:rsid w:val="009D4E9D"/>
    <w:rsid w:val="009D6BC9"/>
    <w:rsid w:val="009E0413"/>
    <w:rsid w:val="009E0543"/>
    <w:rsid w:val="009E383D"/>
    <w:rsid w:val="009E4C1D"/>
    <w:rsid w:val="009F0097"/>
    <w:rsid w:val="009F085E"/>
    <w:rsid w:val="009F1E88"/>
    <w:rsid w:val="009F3E63"/>
    <w:rsid w:val="009F4D8A"/>
    <w:rsid w:val="009F55F1"/>
    <w:rsid w:val="009F7870"/>
    <w:rsid w:val="00A000E5"/>
    <w:rsid w:val="00A0069B"/>
    <w:rsid w:val="00A03E55"/>
    <w:rsid w:val="00A10C03"/>
    <w:rsid w:val="00A114AC"/>
    <w:rsid w:val="00A133CA"/>
    <w:rsid w:val="00A13864"/>
    <w:rsid w:val="00A14891"/>
    <w:rsid w:val="00A16F82"/>
    <w:rsid w:val="00A20228"/>
    <w:rsid w:val="00A20F41"/>
    <w:rsid w:val="00A239D2"/>
    <w:rsid w:val="00A23B87"/>
    <w:rsid w:val="00A271BC"/>
    <w:rsid w:val="00A30E86"/>
    <w:rsid w:val="00A32679"/>
    <w:rsid w:val="00A42121"/>
    <w:rsid w:val="00A47E08"/>
    <w:rsid w:val="00A47E4D"/>
    <w:rsid w:val="00A508FF"/>
    <w:rsid w:val="00A52DFC"/>
    <w:rsid w:val="00A52FDF"/>
    <w:rsid w:val="00A5539F"/>
    <w:rsid w:val="00A55C6C"/>
    <w:rsid w:val="00A56662"/>
    <w:rsid w:val="00A5790A"/>
    <w:rsid w:val="00A57AD3"/>
    <w:rsid w:val="00A668A2"/>
    <w:rsid w:val="00A67F8C"/>
    <w:rsid w:val="00A70360"/>
    <w:rsid w:val="00A72578"/>
    <w:rsid w:val="00A737A5"/>
    <w:rsid w:val="00A81B81"/>
    <w:rsid w:val="00A83E88"/>
    <w:rsid w:val="00A86EFE"/>
    <w:rsid w:val="00A86F80"/>
    <w:rsid w:val="00A94617"/>
    <w:rsid w:val="00A94D90"/>
    <w:rsid w:val="00A94EFE"/>
    <w:rsid w:val="00AA0CFE"/>
    <w:rsid w:val="00AA186C"/>
    <w:rsid w:val="00AA44D5"/>
    <w:rsid w:val="00AA7591"/>
    <w:rsid w:val="00AB3BC7"/>
    <w:rsid w:val="00AB4394"/>
    <w:rsid w:val="00AB4843"/>
    <w:rsid w:val="00AB4DB1"/>
    <w:rsid w:val="00AB7C43"/>
    <w:rsid w:val="00AB7E86"/>
    <w:rsid w:val="00AC04A6"/>
    <w:rsid w:val="00AC1D30"/>
    <w:rsid w:val="00AC29C2"/>
    <w:rsid w:val="00AC6DCA"/>
    <w:rsid w:val="00AD132E"/>
    <w:rsid w:val="00AD14D2"/>
    <w:rsid w:val="00AD416F"/>
    <w:rsid w:val="00AD48C0"/>
    <w:rsid w:val="00AD58CD"/>
    <w:rsid w:val="00AD600D"/>
    <w:rsid w:val="00AE0B60"/>
    <w:rsid w:val="00AE273E"/>
    <w:rsid w:val="00AE3A66"/>
    <w:rsid w:val="00AE5896"/>
    <w:rsid w:val="00AE64E2"/>
    <w:rsid w:val="00AF19A8"/>
    <w:rsid w:val="00AF2271"/>
    <w:rsid w:val="00AF2BCB"/>
    <w:rsid w:val="00AF4724"/>
    <w:rsid w:val="00B00E22"/>
    <w:rsid w:val="00B012CD"/>
    <w:rsid w:val="00B027F8"/>
    <w:rsid w:val="00B03FFF"/>
    <w:rsid w:val="00B10A9E"/>
    <w:rsid w:val="00B10DA4"/>
    <w:rsid w:val="00B11706"/>
    <w:rsid w:val="00B118AA"/>
    <w:rsid w:val="00B122AB"/>
    <w:rsid w:val="00B136C5"/>
    <w:rsid w:val="00B136CC"/>
    <w:rsid w:val="00B16497"/>
    <w:rsid w:val="00B16B52"/>
    <w:rsid w:val="00B22803"/>
    <w:rsid w:val="00B23DCA"/>
    <w:rsid w:val="00B23E5D"/>
    <w:rsid w:val="00B24E51"/>
    <w:rsid w:val="00B24FF8"/>
    <w:rsid w:val="00B2615B"/>
    <w:rsid w:val="00B2723E"/>
    <w:rsid w:val="00B30871"/>
    <w:rsid w:val="00B355F4"/>
    <w:rsid w:val="00B4117C"/>
    <w:rsid w:val="00B41491"/>
    <w:rsid w:val="00B457CD"/>
    <w:rsid w:val="00B4651A"/>
    <w:rsid w:val="00B50AAC"/>
    <w:rsid w:val="00B50D8C"/>
    <w:rsid w:val="00B51524"/>
    <w:rsid w:val="00B80529"/>
    <w:rsid w:val="00B87006"/>
    <w:rsid w:val="00B90AF3"/>
    <w:rsid w:val="00B9137D"/>
    <w:rsid w:val="00B9324E"/>
    <w:rsid w:val="00B93E73"/>
    <w:rsid w:val="00B94BA7"/>
    <w:rsid w:val="00B959C9"/>
    <w:rsid w:val="00B9753D"/>
    <w:rsid w:val="00BA0281"/>
    <w:rsid w:val="00BB1CAC"/>
    <w:rsid w:val="00BB2112"/>
    <w:rsid w:val="00BB37DA"/>
    <w:rsid w:val="00BB4358"/>
    <w:rsid w:val="00BB739B"/>
    <w:rsid w:val="00BC18F4"/>
    <w:rsid w:val="00BC608D"/>
    <w:rsid w:val="00BC77FB"/>
    <w:rsid w:val="00BD0531"/>
    <w:rsid w:val="00BD1177"/>
    <w:rsid w:val="00BD3411"/>
    <w:rsid w:val="00BD4F7E"/>
    <w:rsid w:val="00BD59FB"/>
    <w:rsid w:val="00BD7857"/>
    <w:rsid w:val="00BE315E"/>
    <w:rsid w:val="00BE31F4"/>
    <w:rsid w:val="00BF25AA"/>
    <w:rsid w:val="00BF32AF"/>
    <w:rsid w:val="00C00A58"/>
    <w:rsid w:val="00C015C2"/>
    <w:rsid w:val="00C03530"/>
    <w:rsid w:val="00C03AAC"/>
    <w:rsid w:val="00C0538D"/>
    <w:rsid w:val="00C05618"/>
    <w:rsid w:val="00C05B46"/>
    <w:rsid w:val="00C06A9A"/>
    <w:rsid w:val="00C06ECC"/>
    <w:rsid w:val="00C121E6"/>
    <w:rsid w:val="00C2185E"/>
    <w:rsid w:val="00C24279"/>
    <w:rsid w:val="00C30901"/>
    <w:rsid w:val="00C31D61"/>
    <w:rsid w:val="00C34095"/>
    <w:rsid w:val="00C3486F"/>
    <w:rsid w:val="00C37336"/>
    <w:rsid w:val="00C464BF"/>
    <w:rsid w:val="00C52018"/>
    <w:rsid w:val="00C52318"/>
    <w:rsid w:val="00C54B7B"/>
    <w:rsid w:val="00C5670F"/>
    <w:rsid w:val="00C63C3D"/>
    <w:rsid w:val="00C667DB"/>
    <w:rsid w:val="00C70F65"/>
    <w:rsid w:val="00C733E6"/>
    <w:rsid w:val="00C768E4"/>
    <w:rsid w:val="00C77212"/>
    <w:rsid w:val="00C83EA5"/>
    <w:rsid w:val="00C95309"/>
    <w:rsid w:val="00C96D85"/>
    <w:rsid w:val="00CA4597"/>
    <w:rsid w:val="00CA5EB2"/>
    <w:rsid w:val="00CA77FA"/>
    <w:rsid w:val="00CA7D32"/>
    <w:rsid w:val="00CA7FE8"/>
    <w:rsid w:val="00CB10B1"/>
    <w:rsid w:val="00CB11F9"/>
    <w:rsid w:val="00CB1F05"/>
    <w:rsid w:val="00CB5CBE"/>
    <w:rsid w:val="00CC03B2"/>
    <w:rsid w:val="00CC15DD"/>
    <w:rsid w:val="00CC29FC"/>
    <w:rsid w:val="00CC3593"/>
    <w:rsid w:val="00CC36A5"/>
    <w:rsid w:val="00CC38B5"/>
    <w:rsid w:val="00CC5840"/>
    <w:rsid w:val="00CC5DA8"/>
    <w:rsid w:val="00CC6116"/>
    <w:rsid w:val="00CD0607"/>
    <w:rsid w:val="00CD5D17"/>
    <w:rsid w:val="00CD5E14"/>
    <w:rsid w:val="00CE132D"/>
    <w:rsid w:val="00CE5650"/>
    <w:rsid w:val="00CF6DDE"/>
    <w:rsid w:val="00D033F6"/>
    <w:rsid w:val="00D055A5"/>
    <w:rsid w:val="00D05FFF"/>
    <w:rsid w:val="00D10731"/>
    <w:rsid w:val="00D107D6"/>
    <w:rsid w:val="00D1085B"/>
    <w:rsid w:val="00D124A1"/>
    <w:rsid w:val="00D17DD3"/>
    <w:rsid w:val="00D2219F"/>
    <w:rsid w:val="00D24DA7"/>
    <w:rsid w:val="00D24E1C"/>
    <w:rsid w:val="00D26677"/>
    <w:rsid w:val="00D278FB"/>
    <w:rsid w:val="00D33028"/>
    <w:rsid w:val="00D343D8"/>
    <w:rsid w:val="00D3592C"/>
    <w:rsid w:val="00D36FC3"/>
    <w:rsid w:val="00D42F99"/>
    <w:rsid w:val="00D44767"/>
    <w:rsid w:val="00D44FC8"/>
    <w:rsid w:val="00D45536"/>
    <w:rsid w:val="00D470F1"/>
    <w:rsid w:val="00D50868"/>
    <w:rsid w:val="00D513AB"/>
    <w:rsid w:val="00D560D0"/>
    <w:rsid w:val="00D61901"/>
    <w:rsid w:val="00D66695"/>
    <w:rsid w:val="00D70E3C"/>
    <w:rsid w:val="00D70EC7"/>
    <w:rsid w:val="00D728C4"/>
    <w:rsid w:val="00D72A86"/>
    <w:rsid w:val="00D77515"/>
    <w:rsid w:val="00D83751"/>
    <w:rsid w:val="00D86744"/>
    <w:rsid w:val="00D876E9"/>
    <w:rsid w:val="00D87869"/>
    <w:rsid w:val="00D87D05"/>
    <w:rsid w:val="00D91694"/>
    <w:rsid w:val="00D93C2D"/>
    <w:rsid w:val="00D95199"/>
    <w:rsid w:val="00D9526F"/>
    <w:rsid w:val="00D96887"/>
    <w:rsid w:val="00D96930"/>
    <w:rsid w:val="00D9745E"/>
    <w:rsid w:val="00DA0AB6"/>
    <w:rsid w:val="00DA3434"/>
    <w:rsid w:val="00DA40CE"/>
    <w:rsid w:val="00DA438D"/>
    <w:rsid w:val="00DA4E33"/>
    <w:rsid w:val="00DA5183"/>
    <w:rsid w:val="00DA5D34"/>
    <w:rsid w:val="00DA602B"/>
    <w:rsid w:val="00DA7B6A"/>
    <w:rsid w:val="00DB0A8E"/>
    <w:rsid w:val="00DB1986"/>
    <w:rsid w:val="00DB2283"/>
    <w:rsid w:val="00DB3725"/>
    <w:rsid w:val="00DB379C"/>
    <w:rsid w:val="00DB6925"/>
    <w:rsid w:val="00DC5857"/>
    <w:rsid w:val="00DC6187"/>
    <w:rsid w:val="00DD11F4"/>
    <w:rsid w:val="00DD4727"/>
    <w:rsid w:val="00DD5F44"/>
    <w:rsid w:val="00DE0BB7"/>
    <w:rsid w:val="00DE5888"/>
    <w:rsid w:val="00DF1DDB"/>
    <w:rsid w:val="00DF4F76"/>
    <w:rsid w:val="00DF60B3"/>
    <w:rsid w:val="00DF733E"/>
    <w:rsid w:val="00E00DDB"/>
    <w:rsid w:val="00E01991"/>
    <w:rsid w:val="00E0336A"/>
    <w:rsid w:val="00E03E11"/>
    <w:rsid w:val="00E0561A"/>
    <w:rsid w:val="00E05C7A"/>
    <w:rsid w:val="00E05E8A"/>
    <w:rsid w:val="00E06046"/>
    <w:rsid w:val="00E06D5A"/>
    <w:rsid w:val="00E107D5"/>
    <w:rsid w:val="00E113F2"/>
    <w:rsid w:val="00E14F0D"/>
    <w:rsid w:val="00E1529F"/>
    <w:rsid w:val="00E156A2"/>
    <w:rsid w:val="00E169D9"/>
    <w:rsid w:val="00E2549E"/>
    <w:rsid w:val="00E25BDA"/>
    <w:rsid w:val="00E26CF3"/>
    <w:rsid w:val="00E334F2"/>
    <w:rsid w:val="00E36BFE"/>
    <w:rsid w:val="00E374C1"/>
    <w:rsid w:val="00E415F9"/>
    <w:rsid w:val="00E41656"/>
    <w:rsid w:val="00E4243B"/>
    <w:rsid w:val="00E425DE"/>
    <w:rsid w:val="00E46E45"/>
    <w:rsid w:val="00E50BEC"/>
    <w:rsid w:val="00E56B78"/>
    <w:rsid w:val="00E63B40"/>
    <w:rsid w:val="00E670D8"/>
    <w:rsid w:val="00E67312"/>
    <w:rsid w:val="00E70899"/>
    <w:rsid w:val="00E711EA"/>
    <w:rsid w:val="00E73BFC"/>
    <w:rsid w:val="00E76717"/>
    <w:rsid w:val="00E81F4D"/>
    <w:rsid w:val="00E8219F"/>
    <w:rsid w:val="00E82708"/>
    <w:rsid w:val="00E83119"/>
    <w:rsid w:val="00E83CB7"/>
    <w:rsid w:val="00E91646"/>
    <w:rsid w:val="00E9182A"/>
    <w:rsid w:val="00E92116"/>
    <w:rsid w:val="00E9423C"/>
    <w:rsid w:val="00E95D92"/>
    <w:rsid w:val="00EA0168"/>
    <w:rsid w:val="00EA084B"/>
    <w:rsid w:val="00EA0F5D"/>
    <w:rsid w:val="00EA54B4"/>
    <w:rsid w:val="00EA6E70"/>
    <w:rsid w:val="00EB113E"/>
    <w:rsid w:val="00EB158F"/>
    <w:rsid w:val="00EB6C40"/>
    <w:rsid w:val="00EC159E"/>
    <w:rsid w:val="00EC6248"/>
    <w:rsid w:val="00EC6ED1"/>
    <w:rsid w:val="00EC729E"/>
    <w:rsid w:val="00EC7701"/>
    <w:rsid w:val="00ED148D"/>
    <w:rsid w:val="00ED3B23"/>
    <w:rsid w:val="00ED6882"/>
    <w:rsid w:val="00ED7D72"/>
    <w:rsid w:val="00EE0D8A"/>
    <w:rsid w:val="00EE23F1"/>
    <w:rsid w:val="00EE5BD4"/>
    <w:rsid w:val="00EE6962"/>
    <w:rsid w:val="00EF0E7A"/>
    <w:rsid w:val="00F043D6"/>
    <w:rsid w:val="00F10678"/>
    <w:rsid w:val="00F141B4"/>
    <w:rsid w:val="00F143F1"/>
    <w:rsid w:val="00F15A26"/>
    <w:rsid w:val="00F16107"/>
    <w:rsid w:val="00F27626"/>
    <w:rsid w:val="00F333EA"/>
    <w:rsid w:val="00F416A5"/>
    <w:rsid w:val="00F4416D"/>
    <w:rsid w:val="00F505B2"/>
    <w:rsid w:val="00F5275B"/>
    <w:rsid w:val="00F543C2"/>
    <w:rsid w:val="00F5617A"/>
    <w:rsid w:val="00F600FE"/>
    <w:rsid w:val="00F62384"/>
    <w:rsid w:val="00F66887"/>
    <w:rsid w:val="00F71753"/>
    <w:rsid w:val="00F7237F"/>
    <w:rsid w:val="00F760DD"/>
    <w:rsid w:val="00F77F54"/>
    <w:rsid w:val="00F80F20"/>
    <w:rsid w:val="00F82293"/>
    <w:rsid w:val="00F901BF"/>
    <w:rsid w:val="00F90222"/>
    <w:rsid w:val="00F9485D"/>
    <w:rsid w:val="00F94A8A"/>
    <w:rsid w:val="00FA15D6"/>
    <w:rsid w:val="00FA350B"/>
    <w:rsid w:val="00FA4933"/>
    <w:rsid w:val="00FA4D88"/>
    <w:rsid w:val="00FA589A"/>
    <w:rsid w:val="00FA596B"/>
    <w:rsid w:val="00FB4D8C"/>
    <w:rsid w:val="00FB5405"/>
    <w:rsid w:val="00FB5EB2"/>
    <w:rsid w:val="00FB6939"/>
    <w:rsid w:val="00FB7DCA"/>
    <w:rsid w:val="00FC0CDF"/>
    <w:rsid w:val="00FC3471"/>
    <w:rsid w:val="00FC358D"/>
    <w:rsid w:val="00FC4342"/>
    <w:rsid w:val="00FC4938"/>
    <w:rsid w:val="00FC4A0E"/>
    <w:rsid w:val="00FC6DFB"/>
    <w:rsid w:val="00FD1261"/>
    <w:rsid w:val="00FD1ACE"/>
    <w:rsid w:val="00FD5076"/>
    <w:rsid w:val="00FD56DB"/>
    <w:rsid w:val="00FE22BA"/>
    <w:rsid w:val="00FE433B"/>
    <w:rsid w:val="00FE567D"/>
    <w:rsid w:val="00FE72CC"/>
    <w:rsid w:val="00FE7B9E"/>
    <w:rsid w:val="00FF7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B1558"/>
    <w:pPr>
      <w:spacing w:after="120"/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211CE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 w:val="32"/>
      <w:szCs w:val="20"/>
    </w:rPr>
  </w:style>
  <w:style w:type="paragraph" w:styleId="20">
    <w:name w:val="heading 2"/>
    <w:basedOn w:val="1"/>
    <w:next w:val="a0"/>
    <w:qFormat/>
    <w:rsid w:val="00211CEB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0"/>
    <w:qFormat/>
    <w:rsid w:val="00211CEB"/>
    <w:pPr>
      <w:numPr>
        <w:ilvl w:val="2"/>
      </w:numPr>
      <w:outlineLvl w:val="2"/>
    </w:pPr>
    <w:rPr>
      <w:b w:val="0"/>
      <w:i/>
      <w:sz w:val="24"/>
    </w:rPr>
  </w:style>
  <w:style w:type="paragraph" w:styleId="4">
    <w:name w:val="heading 4"/>
    <w:basedOn w:val="a0"/>
    <w:next w:val="a0"/>
    <w:qFormat/>
    <w:rsid w:val="00211CEB"/>
    <w:pPr>
      <w:keepNext/>
      <w:numPr>
        <w:ilvl w:val="3"/>
        <w:numId w:val="2"/>
      </w:numPr>
      <w:spacing w:before="120" w:after="60"/>
      <w:ind w:left="864"/>
      <w:outlineLvl w:val="3"/>
    </w:pPr>
    <w:rPr>
      <w:rFonts w:ascii="Arial" w:hAnsi="Arial" w:cs="Arial"/>
      <w:i/>
      <w:iCs/>
      <w:sz w:val="22"/>
      <w:szCs w:val="28"/>
    </w:rPr>
  </w:style>
  <w:style w:type="paragraph" w:styleId="5">
    <w:name w:val="heading 5"/>
    <w:basedOn w:val="a0"/>
    <w:next w:val="a0"/>
    <w:autoRedefine/>
    <w:qFormat/>
    <w:rsid w:val="00211CEB"/>
    <w:pPr>
      <w:keepNext/>
      <w:numPr>
        <w:ilvl w:val="4"/>
        <w:numId w:val="2"/>
      </w:numPr>
      <w:outlineLvl w:val="4"/>
    </w:pPr>
    <w:rPr>
      <w:sz w:val="20"/>
      <w:szCs w:val="20"/>
    </w:rPr>
  </w:style>
  <w:style w:type="paragraph" w:styleId="6">
    <w:name w:val="heading 6"/>
    <w:basedOn w:val="a0"/>
    <w:next w:val="a0"/>
    <w:qFormat/>
    <w:rsid w:val="00211CEB"/>
    <w:pPr>
      <w:numPr>
        <w:ilvl w:val="5"/>
        <w:numId w:val="2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0"/>
    <w:next w:val="a0"/>
    <w:qFormat/>
    <w:rsid w:val="00211CEB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211CEB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qFormat/>
    <w:rsid w:val="00211CEB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mpanyName">
    <w:name w:val="CompanyName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styleId="a4">
    <w:name w:val="Title"/>
    <w:basedOn w:val="a0"/>
    <w:next w:val="a0"/>
    <w:qFormat/>
    <w:rsid w:val="00211CEB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SubTitle">
    <w:name w:val="SubTitle"/>
    <w:basedOn w:val="a4"/>
    <w:rsid w:val="00211CEB"/>
    <w:rPr>
      <w:rFonts w:ascii="Times New Roman" w:hAnsi="Times New Roman"/>
      <w:sz w:val="24"/>
    </w:rPr>
  </w:style>
  <w:style w:type="paragraph" w:customStyle="1" w:styleId="Project">
    <w:name w:val="Project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customStyle="1" w:styleId="RevisionHist">
    <w:name w:val="RevisionHist"/>
    <w:basedOn w:val="a0"/>
    <w:rsid w:val="00211CEB"/>
    <w:rPr>
      <w:szCs w:val="20"/>
    </w:rPr>
  </w:style>
  <w:style w:type="paragraph" w:styleId="10">
    <w:name w:val="toc 1"/>
    <w:basedOn w:val="a0"/>
    <w:next w:val="a0"/>
    <w:autoRedefine/>
    <w:uiPriority w:val="39"/>
    <w:rsid w:val="00957391"/>
    <w:pPr>
      <w:spacing w:before="120" w:after="0"/>
      <w:jc w:val="left"/>
    </w:pPr>
    <w:rPr>
      <w:b/>
      <w:bCs/>
      <w:iCs/>
    </w:rPr>
  </w:style>
  <w:style w:type="paragraph" w:customStyle="1" w:styleId="Tabletext">
    <w:name w:val="Tabletext"/>
    <w:basedOn w:val="a0"/>
    <w:rsid w:val="00211CEB"/>
    <w:pPr>
      <w:keepLines/>
      <w:widowControl w:val="0"/>
      <w:spacing w:line="240" w:lineRule="atLeast"/>
    </w:pPr>
    <w:rPr>
      <w:sz w:val="20"/>
      <w:szCs w:val="20"/>
    </w:rPr>
  </w:style>
  <w:style w:type="paragraph" w:styleId="a5">
    <w:name w:val="header"/>
    <w:basedOn w:val="a0"/>
    <w:link w:val="a6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a7">
    <w:name w:val="page number"/>
    <w:basedOn w:val="a1"/>
    <w:uiPriority w:val="99"/>
    <w:rsid w:val="00211CEB"/>
  </w:style>
  <w:style w:type="paragraph" w:styleId="a8">
    <w:name w:val="footer"/>
    <w:basedOn w:val="a0"/>
    <w:link w:val="a9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21">
    <w:name w:val="Body Text 2"/>
    <w:basedOn w:val="a0"/>
    <w:rsid w:val="00211CEB"/>
    <w:rPr>
      <w:sz w:val="20"/>
      <w:szCs w:val="20"/>
    </w:rPr>
  </w:style>
  <w:style w:type="paragraph" w:customStyle="1" w:styleId="bodytext">
    <w:name w:val="body text"/>
    <w:rsid w:val="00211CEB"/>
    <w:pPr>
      <w:keepLines/>
      <w:spacing w:after="120" w:line="220" w:lineRule="atLeast"/>
    </w:pPr>
    <w:rPr>
      <w:lang w:val="en-GB" w:eastAsia="en-US"/>
    </w:rPr>
  </w:style>
  <w:style w:type="paragraph" w:styleId="aa">
    <w:name w:val="Normal Indent"/>
    <w:basedOn w:val="a0"/>
    <w:rsid w:val="00211CEB"/>
    <w:pPr>
      <w:ind w:left="720"/>
    </w:pPr>
    <w:rPr>
      <w:sz w:val="20"/>
      <w:szCs w:val="20"/>
    </w:rPr>
  </w:style>
  <w:style w:type="paragraph" w:styleId="ab">
    <w:name w:val="Body Text Indent"/>
    <w:basedOn w:val="a0"/>
    <w:rsid w:val="00211CEB"/>
    <w:pPr>
      <w:widowControl w:val="0"/>
      <w:spacing w:line="240" w:lineRule="atLeast"/>
      <w:ind w:left="720"/>
    </w:pPr>
  </w:style>
  <w:style w:type="paragraph" w:customStyle="1" w:styleId="s4">
    <w:name w:val="s4"/>
    <w:basedOn w:val="a0"/>
    <w:rsid w:val="00211CEB"/>
    <w:pPr>
      <w:ind w:left="1440"/>
    </w:pPr>
    <w:rPr>
      <w:sz w:val="20"/>
      <w:szCs w:val="20"/>
    </w:rPr>
  </w:style>
  <w:style w:type="character" w:styleId="ac">
    <w:name w:val="Hyperlink"/>
    <w:uiPriority w:val="99"/>
    <w:rsid w:val="00211CEB"/>
    <w:rPr>
      <w:color w:val="0000FF"/>
      <w:u w:val="single"/>
    </w:rPr>
  </w:style>
  <w:style w:type="paragraph" w:styleId="ad">
    <w:name w:val="Body Text"/>
    <w:basedOn w:val="a0"/>
    <w:rsid w:val="00211CEB"/>
  </w:style>
  <w:style w:type="paragraph" w:styleId="ae">
    <w:name w:val="footnote text"/>
    <w:basedOn w:val="a0"/>
    <w:link w:val="af"/>
    <w:uiPriority w:val="99"/>
    <w:semiHidden/>
    <w:rsid w:val="00211CEB"/>
    <w:rPr>
      <w:sz w:val="20"/>
      <w:szCs w:val="20"/>
    </w:rPr>
  </w:style>
  <w:style w:type="character" w:styleId="af0">
    <w:name w:val="footnote reference"/>
    <w:uiPriority w:val="99"/>
    <w:semiHidden/>
    <w:rsid w:val="00211CEB"/>
    <w:rPr>
      <w:vertAlign w:val="superscript"/>
    </w:rPr>
  </w:style>
  <w:style w:type="paragraph" w:styleId="22">
    <w:name w:val="toc 2"/>
    <w:basedOn w:val="a0"/>
    <w:next w:val="a0"/>
    <w:autoRedefine/>
    <w:uiPriority w:val="39"/>
    <w:rsid w:val="00211CEB"/>
    <w:pPr>
      <w:spacing w:before="120" w:after="0"/>
      <w:ind w:left="360"/>
      <w:jc w:val="left"/>
    </w:pPr>
    <w:rPr>
      <w:b/>
      <w:bCs/>
    </w:rPr>
  </w:style>
  <w:style w:type="paragraph" w:styleId="30">
    <w:name w:val="toc 3"/>
    <w:basedOn w:val="a0"/>
    <w:next w:val="a0"/>
    <w:autoRedefine/>
    <w:uiPriority w:val="39"/>
    <w:rsid w:val="00211CEB"/>
    <w:pPr>
      <w:spacing w:after="0"/>
      <w:ind w:left="480"/>
      <w:jc w:val="left"/>
    </w:pPr>
    <w:rPr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11CEB"/>
    <w:pPr>
      <w:tabs>
        <w:tab w:val="right" w:leader="underscore" w:pos="9344"/>
      </w:tabs>
      <w:spacing w:after="0"/>
      <w:ind w:left="720" w:firstLine="600"/>
      <w:jc w:val="left"/>
    </w:pPr>
    <w:rPr>
      <w:sz w:val="20"/>
      <w:szCs w:val="20"/>
    </w:rPr>
  </w:style>
  <w:style w:type="paragraph" w:styleId="50">
    <w:name w:val="toc 5"/>
    <w:basedOn w:val="a0"/>
    <w:next w:val="a0"/>
    <w:autoRedefine/>
    <w:semiHidden/>
    <w:rsid w:val="00211CEB"/>
    <w:pPr>
      <w:spacing w:after="0"/>
      <w:ind w:left="960"/>
      <w:jc w:val="left"/>
    </w:pPr>
    <w:rPr>
      <w:sz w:val="20"/>
      <w:szCs w:val="20"/>
    </w:rPr>
  </w:style>
  <w:style w:type="paragraph" w:styleId="60">
    <w:name w:val="toc 6"/>
    <w:basedOn w:val="a0"/>
    <w:next w:val="a0"/>
    <w:autoRedefine/>
    <w:semiHidden/>
    <w:rsid w:val="00211CEB"/>
    <w:pPr>
      <w:spacing w:after="0"/>
      <w:ind w:left="1200"/>
      <w:jc w:val="left"/>
    </w:pPr>
    <w:rPr>
      <w:sz w:val="20"/>
      <w:szCs w:val="20"/>
    </w:rPr>
  </w:style>
  <w:style w:type="paragraph" w:styleId="70">
    <w:name w:val="toc 7"/>
    <w:basedOn w:val="a0"/>
    <w:next w:val="a0"/>
    <w:autoRedefine/>
    <w:semiHidden/>
    <w:rsid w:val="00211CEB"/>
    <w:pPr>
      <w:spacing w:after="0"/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autoRedefine/>
    <w:semiHidden/>
    <w:rsid w:val="00211CEB"/>
    <w:pPr>
      <w:spacing w:after="0"/>
      <w:ind w:left="1680"/>
      <w:jc w:val="left"/>
    </w:pPr>
    <w:rPr>
      <w:sz w:val="20"/>
      <w:szCs w:val="20"/>
    </w:rPr>
  </w:style>
  <w:style w:type="paragraph" w:styleId="90">
    <w:name w:val="toc 9"/>
    <w:basedOn w:val="a0"/>
    <w:next w:val="a0"/>
    <w:autoRedefine/>
    <w:semiHidden/>
    <w:rsid w:val="00211CEB"/>
    <w:pPr>
      <w:spacing w:after="0"/>
      <w:ind w:left="1920"/>
      <w:jc w:val="left"/>
    </w:pPr>
    <w:rPr>
      <w:sz w:val="20"/>
      <w:szCs w:val="20"/>
    </w:rPr>
  </w:style>
  <w:style w:type="paragraph" w:styleId="af1">
    <w:name w:val="Document Map"/>
    <w:basedOn w:val="a0"/>
    <w:semiHidden/>
    <w:rsid w:val="00211CEB"/>
    <w:pPr>
      <w:shd w:val="clear" w:color="auto" w:fill="000080"/>
    </w:pPr>
    <w:rPr>
      <w:rFonts w:ascii="Tahoma" w:hAnsi="Tahoma" w:cs="Tahoma"/>
    </w:rPr>
  </w:style>
  <w:style w:type="character" w:styleId="af2">
    <w:name w:val="annotation reference"/>
    <w:semiHidden/>
    <w:rsid w:val="00211CEB"/>
    <w:rPr>
      <w:sz w:val="16"/>
      <w:szCs w:val="16"/>
    </w:rPr>
  </w:style>
  <w:style w:type="paragraph" w:styleId="af3">
    <w:name w:val="annotation text"/>
    <w:basedOn w:val="a0"/>
    <w:semiHidden/>
    <w:rsid w:val="00211CEB"/>
    <w:rPr>
      <w:sz w:val="20"/>
      <w:szCs w:val="20"/>
    </w:rPr>
  </w:style>
  <w:style w:type="character" w:styleId="af4">
    <w:name w:val="FollowedHyperlink"/>
    <w:rsid w:val="00211CEB"/>
    <w:rPr>
      <w:color w:val="800080"/>
      <w:u w:val="single"/>
    </w:rPr>
  </w:style>
  <w:style w:type="paragraph" w:styleId="31">
    <w:name w:val="Body Text 3"/>
    <w:basedOn w:val="a0"/>
    <w:rsid w:val="00211CEB"/>
    <w:rPr>
      <w:color w:val="FF0000"/>
    </w:rPr>
  </w:style>
  <w:style w:type="paragraph" w:styleId="af5">
    <w:name w:val="Subtitle"/>
    <w:basedOn w:val="a0"/>
    <w:qFormat/>
    <w:rsid w:val="00211CEB"/>
    <w:rPr>
      <w:rFonts w:ascii="Arial" w:hAnsi="Arial" w:cs="Arial"/>
      <w:b/>
      <w:bCs/>
    </w:rPr>
  </w:style>
  <w:style w:type="paragraph" w:customStyle="1" w:styleId="af6">
    <w:name w:val="Обычный без разрыва"/>
    <w:basedOn w:val="a0"/>
    <w:rsid w:val="00C24279"/>
    <w:pPr>
      <w:spacing w:after="0" w:line="216" w:lineRule="auto"/>
    </w:pPr>
  </w:style>
  <w:style w:type="paragraph" w:styleId="af7">
    <w:name w:val="Plain Text"/>
    <w:basedOn w:val="a0"/>
    <w:rsid w:val="00211CEB"/>
    <w:pPr>
      <w:autoSpaceDE w:val="0"/>
      <w:autoSpaceDN w:val="0"/>
      <w:spacing w:after="0"/>
      <w:jc w:val="left"/>
    </w:pPr>
    <w:rPr>
      <w:rFonts w:ascii="Courier New" w:hAnsi="Courier New" w:cs="Courier New"/>
      <w:sz w:val="20"/>
      <w:szCs w:val="20"/>
    </w:rPr>
  </w:style>
  <w:style w:type="paragraph" w:customStyle="1" w:styleId="11">
    <w:name w:val="Текст выноски1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23">
    <w:name w:val="Body Text Indent 2"/>
    <w:basedOn w:val="a0"/>
    <w:rsid w:val="00211CEB"/>
    <w:pPr>
      <w:ind w:firstLine="8222"/>
      <w:jc w:val="right"/>
    </w:pPr>
    <w:rPr>
      <w:b/>
      <w:bCs/>
    </w:rPr>
  </w:style>
  <w:style w:type="character" w:styleId="af8">
    <w:name w:val="endnote reference"/>
    <w:semiHidden/>
    <w:rsid w:val="00211CEB"/>
    <w:rPr>
      <w:vertAlign w:val="superscript"/>
    </w:rPr>
  </w:style>
  <w:style w:type="paragraph" w:styleId="af9">
    <w:name w:val="annotation subject"/>
    <w:basedOn w:val="af3"/>
    <w:next w:val="af3"/>
    <w:semiHidden/>
    <w:rsid w:val="00211CEB"/>
    <w:rPr>
      <w:b/>
      <w:bCs/>
    </w:rPr>
  </w:style>
  <w:style w:type="paragraph" w:styleId="afa">
    <w:name w:val="Balloon Text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32">
    <w:name w:val="Body Text Indent 3"/>
    <w:basedOn w:val="a0"/>
    <w:rsid w:val="00211CEB"/>
    <w:pPr>
      <w:ind w:left="252"/>
      <w:jc w:val="left"/>
    </w:pPr>
    <w:rPr>
      <w:rFonts w:ascii="Arial" w:hAnsi="Arial" w:cs="Arial"/>
      <w:b/>
      <w:bCs/>
    </w:rPr>
  </w:style>
  <w:style w:type="paragraph" w:styleId="afb">
    <w:name w:val="caption"/>
    <w:basedOn w:val="a0"/>
    <w:next w:val="a0"/>
    <w:qFormat/>
    <w:rsid w:val="00211CEB"/>
    <w:rPr>
      <w:b/>
      <w:bCs/>
      <w:sz w:val="20"/>
      <w:szCs w:val="20"/>
    </w:rPr>
  </w:style>
  <w:style w:type="paragraph" w:customStyle="1" w:styleId="afc">
    <w:name w:val="Код документа"/>
    <w:rsid w:val="00211CEB"/>
    <w:pPr>
      <w:spacing w:before="240" w:after="120" w:line="288" w:lineRule="auto"/>
      <w:jc w:val="center"/>
    </w:pPr>
    <w:rPr>
      <w:bCs/>
      <w:sz w:val="24"/>
      <w:szCs w:val="24"/>
      <w:lang w:eastAsia="en-US"/>
    </w:rPr>
  </w:style>
  <w:style w:type="paragraph" w:customStyle="1" w:styleId="afd">
    <w:name w:val="Наименование документа"/>
    <w:rsid w:val="00211CEB"/>
    <w:pPr>
      <w:keepLines/>
      <w:spacing w:before="120" w:after="120" w:line="288" w:lineRule="auto"/>
      <w:jc w:val="center"/>
    </w:pPr>
    <w:rPr>
      <w:b/>
      <w:bCs/>
      <w:sz w:val="36"/>
      <w:szCs w:val="32"/>
      <w:lang w:eastAsia="en-US"/>
    </w:rPr>
  </w:style>
  <w:style w:type="paragraph" w:styleId="a">
    <w:name w:val="List Bullet"/>
    <w:basedOn w:val="a0"/>
    <w:rsid w:val="00211CEB"/>
    <w:pPr>
      <w:numPr>
        <w:numId w:val="1"/>
      </w:numPr>
    </w:pPr>
  </w:style>
  <w:style w:type="paragraph" w:customStyle="1" w:styleId="msolistparagraph0">
    <w:name w:val="msolistparagraph"/>
    <w:basedOn w:val="a0"/>
    <w:rsid w:val="00211CEB"/>
    <w:pPr>
      <w:spacing w:after="0"/>
      <w:ind w:left="720"/>
      <w:jc w:val="left"/>
    </w:pPr>
    <w:rPr>
      <w:rFonts w:ascii="Calibri" w:hAnsi="Calibri"/>
      <w:sz w:val="22"/>
      <w:szCs w:val="22"/>
    </w:rPr>
  </w:style>
  <w:style w:type="paragraph" w:customStyle="1" w:styleId="afe">
    <w:name w:val="a"/>
    <w:basedOn w:val="a0"/>
    <w:rsid w:val="00211CEB"/>
    <w:pPr>
      <w:spacing w:after="0"/>
    </w:pPr>
  </w:style>
  <w:style w:type="paragraph" w:styleId="a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"/>
    <w:basedOn w:val="a0"/>
    <w:link w:val="aff0"/>
    <w:uiPriority w:val="34"/>
    <w:qFormat/>
    <w:rsid w:val="005354B9"/>
    <w:pPr>
      <w:ind w:left="720"/>
      <w:contextualSpacing/>
    </w:pPr>
    <w:rPr>
      <w:lang/>
    </w:rPr>
  </w:style>
  <w:style w:type="paragraph" w:styleId="33">
    <w:name w:val="List Bullet 3"/>
    <w:basedOn w:val="a0"/>
    <w:rsid w:val="00CC15DD"/>
    <w:pPr>
      <w:keepLines/>
      <w:tabs>
        <w:tab w:val="num" w:pos="1792"/>
      </w:tabs>
      <w:spacing w:after="60" w:line="288" w:lineRule="auto"/>
      <w:ind w:left="1792" w:hanging="357"/>
    </w:pPr>
    <w:rPr>
      <w:lang w:eastAsia="en-US"/>
    </w:rPr>
  </w:style>
  <w:style w:type="paragraph" w:customStyle="1" w:styleId="-">
    <w:name w:val="Основной-АйТеко"/>
    <w:basedOn w:val="a0"/>
    <w:qFormat/>
    <w:rsid w:val="00CC15DD"/>
    <w:pPr>
      <w:spacing w:before="60" w:after="60"/>
      <w:ind w:firstLine="482"/>
    </w:pPr>
    <w:rPr>
      <w:rFonts w:ascii="Arial" w:hAnsi="Arial"/>
      <w:sz w:val="20"/>
    </w:rPr>
  </w:style>
  <w:style w:type="character" w:customStyle="1" w:styleId="SubtitleChar">
    <w:name w:val="Subtitle Char"/>
    <w:link w:val="Subtitle0"/>
    <w:locked/>
    <w:rsid w:val="00860CBC"/>
    <w:rPr>
      <w:rFonts w:ascii="Calibri" w:eastAsia="Calibri" w:hAnsi="Calibri"/>
      <w:sz w:val="24"/>
      <w:szCs w:val="24"/>
    </w:rPr>
  </w:style>
  <w:style w:type="paragraph" w:customStyle="1" w:styleId="Subtitle0">
    <w:name w:val="Subtitle"/>
    <w:basedOn w:val="a0"/>
    <w:link w:val="SubtitleChar"/>
    <w:rsid w:val="00860CBC"/>
    <w:pPr>
      <w:spacing w:after="0"/>
      <w:jc w:val="left"/>
    </w:pPr>
    <w:rPr>
      <w:rFonts w:ascii="Calibri" w:eastAsia="Calibri" w:hAnsi="Calibri"/>
      <w:lang/>
    </w:rPr>
  </w:style>
  <w:style w:type="table" w:styleId="aff1">
    <w:name w:val="Table Grid"/>
    <w:basedOn w:val="a2"/>
    <w:rsid w:val="00DB37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Strong"/>
    <w:qFormat/>
    <w:rsid w:val="00446BA9"/>
    <w:rPr>
      <w:b/>
      <w:bCs/>
    </w:rPr>
  </w:style>
  <w:style w:type="paragraph" w:styleId="2">
    <w:name w:val="List Bullet 2"/>
    <w:basedOn w:val="a0"/>
    <w:rsid w:val="00446BA9"/>
    <w:pPr>
      <w:keepLines/>
      <w:numPr>
        <w:numId w:val="3"/>
      </w:numPr>
      <w:tabs>
        <w:tab w:val="clear" w:pos="643"/>
        <w:tab w:val="num" w:pos="1435"/>
      </w:tabs>
      <w:spacing w:after="60" w:line="288" w:lineRule="auto"/>
      <w:ind w:left="1435" w:hanging="358"/>
    </w:pPr>
    <w:rPr>
      <w:lang w:eastAsia="en-US"/>
    </w:rPr>
  </w:style>
  <w:style w:type="paragraph" w:customStyle="1" w:styleId="xmsonormal">
    <w:name w:val="x_msonormal"/>
    <w:basedOn w:val="a0"/>
    <w:rsid w:val="00476362"/>
    <w:pPr>
      <w:spacing w:before="100" w:beforeAutospacing="1" w:after="100" w:afterAutospacing="1"/>
      <w:jc w:val="left"/>
    </w:pPr>
  </w:style>
  <w:style w:type="paragraph" w:customStyle="1" w:styleId="xmsolistparagraph">
    <w:name w:val="x_msolistparagraph"/>
    <w:basedOn w:val="a0"/>
    <w:rsid w:val="00476362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basedOn w:val="a1"/>
    <w:rsid w:val="00476362"/>
  </w:style>
  <w:style w:type="paragraph" w:customStyle="1" w:styleId="aff3">
    <w:name w:val="Текст в таблице"/>
    <w:basedOn w:val="a0"/>
    <w:uiPriority w:val="99"/>
    <w:rsid w:val="00C06A9A"/>
    <w:pPr>
      <w:keepLines/>
      <w:spacing w:after="0"/>
      <w:jc w:val="left"/>
    </w:pPr>
  </w:style>
  <w:style w:type="paragraph" w:customStyle="1" w:styleId="aff4">
    <w:name w:val="Наименование системы"/>
    <w:basedOn w:val="a0"/>
    <w:rsid w:val="00C06A9A"/>
    <w:pPr>
      <w:spacing w:before="1080" w:after="0" w:line="360" w:lineRule="auto"/>
      <w:jc w:val="center"/>
    </w:pPr>
    <w:rPr>
      <w:caps/>
      <w:noProof/>
      <w:sz w:val="28"/>
      <w:szCs w:val="28"/>
    </w:rPr>
  </w:style>
  <w:style w:type="character" w:customStyle="1" w:styleId="a6">
    <w:name w:val="Верхний колонтитул Знак"/>
    <w:basedOn w:val="a1"/>
    <w:link w:val="a5"/>
    <w:uiPriority w:val="99"/>
    <w:locked/>
    <w:rsid w:val="00D17DD3"/>
  </w:style>
  <w:style w:type="character" w:customStyle="1" w:styleId="a9">
    <w:name w:val="Нижний колонтитул Знак"/>
    <w:basedOn w:val="a1"/>
    <w:link w:val="a8"/>
    <w:uiPriority w:val="99"/>
    <w:locked/>
    <w:rsid w:val="00D17DD3"/>
  </w:style>
  <w:style w:type="character" w:customStyle="1" w:styleId="af">
    <w:name w:val="Текст сноски Знак"/>
    <w:basedOn w:val="a1"/>
    <w:link w:val="ae"/>
    <w:uiPriority w:val="99"/>
    <w:semiHidden/>
    <w:locked/>
    <w:rsid w:val="00D17DD3"/>
  </w:style>
  <w:style w:type="paragraph" w:customStyle="1" w:styleId="aff5">
    <w:name w:val="Обычный без отступа"/>
    <w:basedOn w:val="a0"/>
    <w:link w:val="aff6"/>
    <w:rsid w:val="00AB7E86"/>
    <w:pPr>
      <w:widowControl w:val="0"/>
      <w:spacing w:after="0"/>
    </w:pPr>
    <w:rPr>
      <w:rFonts w:eastAsia="Arial Unicode MS"/>
      <w:lang/>
    </w:rPr>
  </w:style>
  <w:style w:type="character" w:customStyle="1" w:styleId="aff6">
    <w:name w:val="Обычный без отступа Знак"/>
    <w:link w:val="aff5"/>
    <w:rsid w:val="00AB7E86"/>
    <w:rPr>
      <w:rFonts w:eastAsia="Arial Unicode MS"/>
      <w:sz w:val="24"/>
      <w:szCs w:val="24"/>
    </w:rPr>
  </w:style>
  <w:style w:type="character" w:customStyle="1" w:styleId="a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"/>
    <w:link w:val="aff"/>
    <w:uiPriority w:val="34"/>
    <w:locked/>
    <w:rsid w:val="00E76717"/>
    <w:rPr>
      <w:sz w:val="24"/>
      <w:szCs w:val="24"/>
    </w:rPr>
  </w:style>
  <w:style w:type="character" w:customStyle="1" w:styleId="Info">
    <w:name w:val="Info"/>
    <w:uiPriority w:val="99"/>
    <w:rsid w:val="00DB0A8E"/>
    <w:rPr>
      <w:i/>
      <w:color w:val="0000FF"/>
    </w:rPr>
  </w:style>
  <w:style w:type="character" w:customStyle="1" w:styleId="aff7">
    <w:name w:val="Неразрешенное упоминание"/>
    <w:uiPriority w:val="99"/>
    <w:semiHidden/>
    <w:unhideWhenUsed/>
    <w:rsid w:val="00E36BF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../../bushi/Documents/Session5&#208;&#191;&#208;&#190;&#208;&#184;&#209;&#129;&#208;&#186;_&#208;&#188;&#208;&#176;&#208;&#186;&#209;&#129;&#208;&#184;&#208;&#188;&#209;&#131;&#208;&#188;&#208;&#176;/Session5&#208;&#191;&#208;&#190;&#208;&#184;&#209;&#129;&#208;&#186;_&#208;&#188;&#208;&#176;&#208;&#186;&#209;&#129;&#208;&#184;&#208;&#188;&#209;&#131;&#208;&#188;&#208;&#176;1.html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E4152-197A-452F-B0C9-54B514DCF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2F1F1-CC79-4D93-894D-58CD31966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71A814-AE89-499C-B737-25CE98526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1277</Words>
  <Characters>7283</Characters>
  <Application>Microsoft Office Word</Application>
  <DocSecurity>0</DocSecurity>
  <Lines>60</Lines>
  <Paragraphs>17</Paragraphs>
  <ScaleCrop>false</ScaleCrop>
  <Company>Reanimator Extreme Edition</Company>
  <LinksUpToDate>false</LinksUpToDate>
  <CharactersWithSpaces>8543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antokhovdv@vtb24.ru</dc:creator>
  <cp:lastModifiedBy>Александра</cp:lastModifiedBy>
  <cp:revision>2</cp:revision>
  <cp:lastPrinted>2010-06-19T09:16:00Z</cp:lastPrinted>
  <dcterms:created xsi:type="dcterms:W3CDTF">2021-09-19T21:08:00Z</dcterms:created>
  <dcterms:modified xsi:type="dcterms:W3CDTF">2021-09-19T21:08:00Z</dcterms:modified>
</cp:coreProperties>
</file>