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AB424" w14:textId="77777777" w:rsidR="00130914" w:rsidRDefault="00346018">
      <w:pPr>
        <w:pStyle w:val="1"/>
      </w:pPr>
      <w:bookmarkStart w:id="0" w:name="российский-университет-дружбы-народов"/>
      <w:r>
        <w:t>РОССИЙСКИЙ УНИВЕРСИТЕТ ДРУЖБЫ НАРОДОВ</w:t>
      </w:r>
    </w:p>
    <w:p w14:paraId="74BD8505" w14:textId="77777777" w:rsidR="00130914" w:rsidRDefault="00346018">
      <w:pPr>
        <w:pStyle w:val="2"/>
      </w:pPr>
      <w:bookmarkStart w:id="1" w:name="Xa6f625cf182426ffae57c55e5697232c342e84a"/>
      <w:r>
        <w:t>Факультет физико-математических и естественных наук</w:t>
      </w:r>
    </w:p>
    <w:p w14:paraId="25A4F6A5" w14:textId="77777777" w:rsidR="00130914" w:rsidRDefault="00346018">
      <w:pPr>
        <w:pStyle w:val="2"/>
      </w:pPr>
      <w:bookmarkStart w:id="2" w:name="Xe0420fbeb8eccfd94f30d3a7c81261cd193025f"/>
      <w:bookmarkEnd w:id="1"/>
      <w:r>
        <w:t>Кафедра прикладной информатики и теории вероятностей</w:t>
      </w:r>
    </w:p>
    <w:p w14:paraId="4496EC16" w14:textId="77777777" w:rsidR="00130914" w:rsidRDefault="00346018">
      <w:pPr>
        <w:pStyle w:val="1"/>
      </w:pPr>
      <w:bookmarkStart w:id="3" w:name="отчет"/>
      <w:bookmarkEnd w:id="0"/>
      <w:bookmarkEnd w:id="2"/>
      <w:r>
        <w:t>ОТЧЕТ</w:t>
      </w:r>
    </w:p>
    <w:p w14:paraId="6CEBE128" w14:textId="77777777" w:rsidR="00130914" w:rsidRDefault="00346018">
      <w:pPr>
        <w:pStyle w:val="1"/>
      </w:pPr>
      <w:bookmarkStart w:id="4" w:name="по-лабораторной-работе-8"/>
      <w:bookmarkEnd w:id="3"/>
      <w:r>
        <w:t>ПО ЛАБОРАТОРНОЙ РАБОТЕ №8</w:t>
      </w:r>
    </w:p>
    <w:p w14:paraId="30299B37" w14:textId="77777777" w:rsidR="00130914" w:rsidRDefault="00346018">
      <w:pPr>
        <w:pStyle w:val="4"/>
      </w:pPr>
      <w:bookmarkStart w:id="5" w:name="дисциплина-научное-программирование"/>
      <w:r>
        <w:t>дисциплина: Научное программирование</w:t>
      </w:r>
    </w:p>
    <w:p w14:paraId="4734652C" w14:textId="77777777" w:rsidR="00130914" w:rsidRDefault="00346018">
      <w:pPr>
        <w:pStyle w:val="4"/>
      </w:pPr>
      <w:bookmarkStart w:id="6" w:name="студент-романова-александра"/>
      <w:bookmarkEnd w:id="5"/>
      <w:r>
        <w:t>Студент: Романова Александра</w:t>
      </w:r>
    </w:p>
    <w:p w14:paraId="401A1ACE" w14:textId="77777777" w:rsidR="00130914" w:rsidRDefault="00346018">
      <w:pPr>
        <w:pStyle w:val="4"/>
      </w:pPr>
      <w:bookmarkStart w:id="7" w:name="группа-нпммд-02-20"/>
      <w:bookmarkEnd w:id="6"/>
      <w:r>
        <w:t>Группа: НПМмд-02-20</w:t>
      </w:r>
    </w:p>
    <w:p w14:paraId="44833829" w14:textId="77777777" w:rsidR="00130914" w:rsidRDefault="00346018">
      <w:pPr>
        <w:pStyle w:val="5"/>
      </w:pPr>
      <w:bookmarkStart w:id="8" w:name="москва"/>
      <w:r>
        <w:t>МОСКВА</w:t>
      </w:r>
    </w:p>
    <w:p w14:paraId="790E693D" w14:textId="77777777" w:rsidR="00130914" w:rsidRDefault="00346018">
      <w:pPr>
        <w:pStyle w:val="6"/>
      </w:pPr>
      <w:bookmarkStart w:id="9" w:name="г."/>
      <w:r>
        <w:t>2020 г.</w:t>
      </w:r>
    </w:p>
    <w:p w14:paraId="38E83C07" w14:textId="77777777" w:rsidR="00130914" w:rsidRDefault="00346018">
      <w:pPr>
        <w:pStyle w:val="2"/>
      </w:pPr>
      <w:bookmarkStart w:id="10" w:name="цель-работы"/>
      <w:bookmarkEnd w:id="7"/>
      <w:bookmarkEnd w:id="8"/>
      <w:bookmarkEnd w:id="9"/>
      <w:r>
        <w:t>Цель работы</w:t>
      </w:r>
    </w:p>
    <w:p w14:paraId="40539D8D" w14:textId="77777777" w:rsidR="00130914" w:rsidRDefault="00346018">
      <w:pPr>
        <w:pStyle w:val="FirstParagraph"/>
      </w:pPr>
      <w:r>
        <w:t>Ознакомление с некоторыми операциями в среде Octave для работы с задачами на собственные значения и марковскими цепями.</w:t>
      </w:r>
    </w:p>
    <w:p w14:paraId="62D00F39" w14:textId="77777777" w:rsidR="00130914" w:rsidRDefault="00346018">
      <w:pPr>
        <w:pStyle w:val="2"/>
      </w:pPr>
      <w:bookmarkStart w:id="11" w:name="выполнение-работы"/>
      <w:bookmarkEnd w:id="10"/>
      <w:r>
        <w:t>Выполнение работы</w:t>
      </w:r>
    </w:p>
    <w:p w14:paraId="62E4F837" w14:textId="77777777" w:rsidR="00130914" w:rsidRDefault="00346018">
      <w:pPr>
        <w:pStyle w:val="3"/>
      </w:pPr>
      <w:bookmarkStart w:id="12" w:name="X3a733ade69e97474bed9938d322f2617ad25a84"/>
      <w:r>
        <w:t>Собственные значения и собственные векторы</w:t>
      </w:r>
    </w:p>
    <w:p w14:paraId="05132F26" w14:textId="77777777" w:rsidR="00130914" w:rsidRDefault="00346018">
      <w:pPr>
        <w:pStyle w:val="FirstParagraph"/>
      </w:pPr>
      <w:r>
        <w:t>Зададим матрицу (см. Рис. 1)</w:t>
      </w:r>
    </w:p>
    <w:p w14:paraId="4C047E20" w14:textId="1F1642C1" w:rsidR="00130914" w:rsidRDefault="00704B1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36769BD" w14:textId="77777777" w:rsidR="00130914" w:rsidRDefault="00346018">
      <w:pPr>
        <w:pStyle w:val="FirstParagraph"/>
      </w:pPr>
      <w:r>
        <w:t xml:space="preserve">Необходимо найти собственные значения и собственные векторы этой матрицы. Для нахождения используется команда </w:t>
      </w:r>
      <m:oMath>
        <m:r>
          <w:rPr>
            <w:rFonts w:ascii="Cambria Math" w:hAnsi="Cambria Math"/>
          </w:rPr>
          <m:t>eig</m:t>
        </m:r>
      </m:oMath>
      <w:r>
        <w:t xml:space="preserve"> с двумя выходными аргументами (см. Рис. 2). Синтаксис:</w:t>
      </w:r>
    </w:p>
    <w:p w14:paraId="115068E1" w14:textId="51A641EE" w:rsidR="00130914" w:rsidRDefault="0034601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[v  lambda]=eig(A)</m:t>
          </m:r>
        </m:oMath>
      </m:oMathPara>
    </w:p>
    <w:p w14:paraId="54D444D2" w14:textId="77777777" w:rsidR="00130914" w:rsidRDefault="00346018">
      <w:pPr>
        <w:pStyle w:val="FirstParagraph"/>
      </w:pPr>
      <w:r>
        <w:t>Первый элемент результата есть матрица, столбцы которой представляют собой собственные векторы, второй результат будет диагональной матрицей с собственными значениями на диагонали (см. Рис. 2).</w:t>
      </w:r>
    </w:p>
    <w:p w14:paraId="6E611842" w14:textId="77777777" w:rsidR="00130914" w:rsidRDefault="00346018">
      <w:pPr>
        <w:pStyle w:val="CaptionedFigure"/>
      </w:pPr>
      <w:r>
        <w:rPr>
          <w:noProof/>
        </w:rPr>
        <w:lastRenderedPageBreak/>
        <w:drawing>
          <wp:inline distT="0" distB="0" distL="0" distR="0" wp14:anchorId="57A7D5AB" wp14:editId="5CBCEC0B">
            <wp:extent cx="2339340" cy="1127760"/>
            <wp:effectExtent l="0" t="0" r="0" b="0"/>
            <wp:docPr id="1" name="Picture" descr="Рис. 1 Матрица 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8\md\Снимок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C925E" w14:textId="77777777" w:rsidR="00130914" w:rsidRDefault="00346018">
      <w:pPr>
        <w:pStyle w:val="ImageCaption"/>
      </w:pPr>
      <w:r>
        <w:t>Рис. 1 Матрица А</w:t>
      </w:r>
    </w:p>
    <w:p w14:paraId="17B7D354" w14:textId="77777777" w:rsidR="00130914" w:rsidRDefault="00346018">
      <w:pPr>
        <w:pStyle w:val="CaptionedFigure"/>
      </w:pPr>
      <w:r>
        <w:rPr>
          <w:noProof/>
        </w:rPr>
        <w:drawing>
          <wp:inline distT="0" distB="0" distL="0" distR="0" wp14:anchorId="56B8438D" wp14:editId="76046517">
            <wp:extent cx="4663440" cy="2186940"/>
            <wp:effectExtent l="0" t="0" r="0" b="0"/>
            <wp:docPr id="2" name="Picture" descr="Рис. 2 Cобственные значения и собственные векторы матрицы 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8\md\Снимок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2F351" w14:textId="77777777" w:rsidR="00130914" w:rsidRDefault="00346018">
      <w:pPr>
        <w:pStyle w:val="ImageCaption"/>
      </w:pPr>
      <w:r>
        <w:t>Рис. 2 Cобственные значения и собственные векторы матрицы А</w:t>
      </w:r>
    </w:p>
    <w:p w14:paraId="77AD2DEF" w14:textId="77777777" w:rsidR="00130914" w:rsidRDefault="00346018">
      <w:pPr>
        <w:pStyle w:val="a0"/>
      </w:pPr>
      <w:r>
        <w:t>Для того, чтобы получить матрицу с действительными собственными значениями нужно создать семмитричную матрицу путём умножения исходной матрицы на транспанированную и повторим действия. (см. Рис.3)</w:t>
      </w:r>
    </w:p>
    <w:p w14:paraId="49C81CEB" w14:textId="77777777" w:rsidR="00130914" w:rsidRDefault="00346018">
      <w:pPr>
        <w:pStyle w:val="CaptionedFigure"/>
      </w:pPr>
      <w:r>
        <w:rPr>
          <w:noProof/>
        </w:rPr>
        <w:drawing>
          <wp:inline distT="0" distB="0" distL="0" distR="0" wp14:anchorId="21A720A3" wp14:editId="239BDBAB">
            <wp:extent cx="2918460" cy="3299460"/>
            <wp:effectExtent l="0" t="0" r="0" b="0"/>
            <wp:docPr id="3" name="Picture" descr="Рис. 3 Действительные собственные значения матрицы 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8\md\Снимок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A2DED" w14:textId="77777777" w:rsidR="00130914" w:rsidRDefault="00346018">
      <w:pPr>
        <w:pStyle w:val="ImageCaption"/>
      </w:pPr>
      <w:r>
        <w:t>Рис. 3 Действительные собственные значения матрицы А</w:t>
      </w:r>
    </w:p>
    <w:p w14:paraId="2A90ACAC" w14:textId="77777777" w:rsidR="00130914" w:rsidRDefault="00346018">
      <w:pPr>
        <w:pStyle w:val="a0"/>
      </w:pPr>
      <w:r>
        <w:lastRenderedPageBreak/>
        <w:t xml:space="preserve">Диагональные элементы матрицы </w:t>
      </w:r>
      <m:oMath>
        <m:r>
          <w:rPr>
            <w:rFonts w:ascii="Cambria Math" w:hAnsi="Cambria Math"/>
          </w:rPr>
          <m:t>Λ</m:t>
        </m:r>
      </m:oMath>
      <w:r>
        <w:t xml:space="preserve"> являются собственными значениями, а соответствущие столбцы матрицы </w:t>
      </w:r>
      <m:oMath>
        <m:r>
          <w:rPr>
            <w:rFonts w:ascii="Cambria Math" w:hAnsi="Cambria Math"/>
          </w:rPr>
          <m:t>V</m:t>
        </m:r>
      </m:oMath>
      <w:r>
        <w:t xml:space="preserve"> являются соответствующими собственными векторами. Каждому собственному значению соответствует бесконечное семейство собственных векторов. Типичные собственные векторы, полученные в Octave, нормированы на единицу.</w:t>
      </w:r>
    </w:p>
    <w:p w14:paraId="0B3D1895" w14:textId="77777777" w:rsidR="00130914" w:rsidRDefault="00346018">
      <w:pPr>
        <w:pStyle w:val="3"/>
      </w:pPr>
      <w:bookmarkStart w:id="13" w:name="марковские-цепи.-случайное-блуждание"/>
      <w:bookmarkEnd w:id="12"/>
      <w:r>
        <w:t>Марковские цепи. Случайное блуждание</w:t>
      </w:r>
    </w:p>
    <w:p w14:paraId="41E4B44A" w14:textId="77777777" w:rsidR="00130914" w:rsidRDefault="00346018">
      <w:pPr>
        <w:pStyle w:val="FirstParagraph"/>
      </w:pPr>
      <w:r>
        <w:t>Рассмотрим цепь Маркова. Наша задача - предстказать вероятности состояний системы. Предположим, что мы случайным образом передвигаемся следущим образом. В состояниях 2, 3 или 4 мы перемещаемся влево или вправо наугад. По достижении конца дороги (состояния 1 или 5) мы останавливаемся.</w:t>
      </w:r>
    </w:p>
    <w:p w14:paraId="7DE56281" w14:textId="77777777" w:rsidR="00130914" w:rsidRDefault="00346018">
      <w:pPr>
        <w:pStyle w:val="a0"/>
      </w:pPr>
      <w:r>
        <w:t>Наша цель - предсказать, где мы окажемся. Начнем с вектора вероятности. Предположим, что мы можем начать в любой точке в равной вероятностью. Тогда начальный вектор будет (0.2, 0.2, 0.2, 0.2, 0.2). С другой стороны, мы можем знать начальное состояние. Предположим, мы начинаем с состояния 3. Тогда начальный вектор будет (0,0,1,0,0).</w:t>
      </w:r>
    </w:p>
    <w:p w14:paraId="6400F715" w14:textId="77777777" w:rsidR="00130914" w:rsidRDefault="00346018">
      <w:pPr>
        <w:pStyle w:val="a0"/>
      </w:pPr>
      <w:r>
        <w:t xml:space="preserve">Мы хотим предсказать наше местоположение после </w:t>
      </w:r>
      <m:oMath>
        <m:r>
          <w:rPr>
            <w:rFonts w:ascii="Cambria Math" w:hAnsi="Cambria Math"/>
          </w:rPr>
          <m:t>k</m:t>
        </m:r>
      </m:oMath>
      <w:r>
        <w:t xml:space="preserve"> ходов. Это делается путем записи переходной матрицы(см. Рис. 4,5).</w:t>
      </w:r>
    </w:p>
    <w:p w14:paraId="1413C32A" w14:textId="77777777" w:rsidR="00130914" w:rsidRDefault="00346018">
      <w:pPr>
        <w:pStyle w:val="CaptionedFigure"/>
      </w:pPr>
      <w:r>
        <w:rPr>
          <w:noProof/>
        </w:rPr>
        <w:drawing>
          <wp:inline distT="0" distB="0" distL="0" distR="0" wp14:anchorId="2D46E96B" wp14:editId="14756D7D">
            <wp:extent cx="5334000" cy="4296446"/>
            <wp:effectExtent l="0" t="0" r="0" b="0"/>
            <wp:docPr id="4" name="Picture" descr="Рис.4 Начальные вектора и нахождение вероятност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8\md\Снимок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2D043" w14:textId="77777777" w:rsidR="00130914" w:rsidRDefault="00346018">
      <w:pPr>
        <w:pStyle w:val="ImageCaption"/>
      </w:pPr>
      <w:r>
        <w:t>Рис.4 Начальные вектора и нахождение вероятностей</w:t>
      </w:r>
    </w:p>
    <w:p w14:paraId="196C886A" w14:textId="77777777" w:rsidR="00130914" w:rsidRDefault="00346018">
      <w:pPr>
        <w:pStyle w:val="CaptionedFigure"/>
      </w:pPr>
      <w:r>
        <w:rPr>
          <w:noProof/>
        </w:rPr>
        <w:lastRenderedPageBreak/>
        <w:drawing>
          <wp:inline distT="0" distB="0" distL="0" distR="0" wp14:anchorId="77F6100D" wp14:editId="35D2B30B">
            <wp:extent cx="1470660" cy="2659380"/>
            <wp:effectExtent l="0" t="0" r="0" b="0"/>
            <wp:docPr id="5" name="Picture" descr="Рис.5 Нахождение вероятностей (продолжение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8\md\Снимок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9F776" w14:textId="77777777" w:rsidR="00130914" w:rsidRDefault="00346018">
      <w:pPr>
        <w:pStyle w:val="ImageCaption"/>
      </w:pPr>
      <w:r>
        <w:t>Рис.5 Нахождение вероятностей (продолжение)</w:t>
      </w:r>
    </w:p>
    <w:p w14:paraId="40576978" w14:textId="77777777" w:rsidR="00130914" w:rsidRDefault="00346018">
      <w:pPr>
        <w:pStyle w:val="a0"/>
      </w:pPr>
      <w:r>
        <w:t>Находим вектор равновесного состояния для цепи Маркова с переходной матрицей. (см. Рис. 6)</w:t>
      </w:r>
    </w:p>
    <w:p w14:paraId="74760751" w14:textId="77777777" w:rsidR="00130914" w:rsidRDefault="00346018">
      <w:pPr>
        <w:pStyle w:val="CaptionedFigure"/>
      </w:pPr>
      <w:r>
        <w:rPr>
          <w:noProof/>
        </w:rPr>
        <w:drawing>
          <wp:inline distT="0" distB="0" distL="0" distR="0" wp14:anchorId="6F2B6B42" wp14:editId="6FBEC101">
            <wp:extent cx="4351020" cy="4366260"/>
            <wp:effectExtent l="0" t="0" r="0" b="0"/>
            <wp:docPr id="6" name="Picture" descr="Рис. 6 Вектор равновестного состоя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8\md\Снимок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36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3AFC0" w14:textId="136FADD8" w:rsidR="00130914" w:rsidRDefault="00346018">
      <w:pPr>
        <w:pStyle w:val="ImageCaption"/>
      </w:pPr>
      <w:r>
        <w:t>Рис. 6 Вектор равновесного состояния</w:t>
      </w:r>
    </w:p>
    <w:p w14:paraId="7B7A465E" w14:textId="77777777" w:rsidR="00130914" w:rsidRDefault="00346018">
      <w:pPr>
        <w:pStyle w:val="a0"/>
      </w:pPr>
      <w:r>
        <w:lastRenderedPageBreak/>
        <w:t>Так как равновесное состояние не приводит к изменению в будущем, то мы можем проверить является ли найденный нами вектор равновесным. Для этого вычислим на 10 и на 50-ом шаге и вычтем одно из другого. (см. Рис. 7)</w:t>
      </w:r>
    </w:p>
    <w:p w14:paraId="1CEA7A76" w14:textId="77777777" w:rsidR="00130914" w:rsidRDefault="00346018">
      <w:pPr>
        <w:pStyle w:val="CaptionedFigure"/>
      </w:pPr>
      <w:r>
        <w:rPr>
          <w:noProof/>
        </w:rPr>
        <w:drawing>
          <wp:inline distT="0" distB="0" distL="0" distR="0" wp14:anchorId="03FF3149" wp14:editId="701282FA">
            <wp:extent cx="2004060" cy="3406140"/>
            <wp:effectExtent l="0" t="0" r="0" b="0"/>
            <wp:docPr id="7" name="Picture" descr="Рис. 7 Прове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ora1\Documents\Учеба\Магистратура\нп\нп_Лабы_МУ\Лаба8\md\Снимок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8D383" w14:textId="77777777" w:rsidR="00130914" w:rsidRDefault="00346018">
      <w:pPr>
        <w:pStyle w:val="ImageCaption"/>
      </w:pPr>
      <w:r>
        <w:t>Рис. 7 Проверка</w:t>
      </w:r>
    </w:p>
    <w:p w14:paraId="52872FD7" w14:textId="77777777" w:rsidR="00130914" w:rsidRDefault="00346018">
      <w:pPr>
        <w:pStyle w:val="2"/>
      </w:pPr>
      <w:bookmarkStart w:id="14" w:name="вывод"/>
      <w:bookmarkEnd w:id="11"/>
      <w:bookmarkEnd w:id="13"/>
      <w:r>
        <w:t>Вывод</w:t>
      </w:r>
    </w:p>
    <w:p w14:paraId="2743307C" w14:textId="77777777" w:rsidR="00130914" w:rsidRDefault="00346018">
      <w:pPr>
        <w:pStyle w:val="FirstParagraph"/>
      </w:pPr>
      <w:r>
        <w:t>Таким образом, в ходе данной работы я ознакомилась с некоторыми операциями в среде Octave для работы с задачами на собственные значения и марковскими цепями.</w:t>
      </w:r>
      <w:bookmarkEnd w:id="4"/>
      <w:bookmarkEnd w:id="14"/>
    </w:p>
    <w:sectPr w:rsidR="0013091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5B2BA" w14:textId="77777777" w:rsidR="00B35489" w:rsidRDefault="00B35489">
      <w:pPr>
        <w:spacing w:after="0"/>
      </w:pPr>
      <w:r>
        <w:separator/>
      </w:r>
    </w:p>
  </w:endnote>
  <w:endnote w:type="continuationSeparator" w:id="0">
    <w:p w14:paraId="1001224E" w14:textId="77777777" w:rsidR="00B35489" w:rsidRDefault="00B354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99505" w14:textId="77777777" w:rsidR="00B35489" w:rsidRDefault="00B35489">
      <w:r>
        <w:separator/>
      </w:r>
    </w:p>
  </w:footnote>
  <w:footnote w:type="continuationSeparator" w:id="0">
    <w:p w14:paraId="50308552" w14:textId="77777777" w:rsidR="00B35489" w:rsidRDefault="00B35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0920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0914"/>
    <w:rsid w:val="00346018"/>
    <w:rsid w:val="004E29B3"/>
    <w:rsid w:val="00590D07"/>
    <w:rsid w:val="00704B1D"/>
    <w:rsid w:val="00784D58"/>
    <w:rsid w:val="008D6863"/>
    <w:rsid w:val="008F6EF9"/>
    <w:rsid w:val="00AB32B5"/>
    <w:rsid w:val="00B3548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F2F2"/>
  <w15:docId w15:val="{F65FCEBA-6483-4905-8309-C574A0F6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Романова Александра Михайловна</cp:lastModifiedBy>
  <cp:revision>4</cp:revision>
  <cp:lastPrinted>2020-12-26T09:22:00Z</cp:lastPrinted>
  <dcterms:created xsi:type="dcterms:W3CDTF">2020-12-26T09:15:00Z</dcterms:created>
  <dcterms:modified xsi:type="dcterms:W3CDTF">2020-12-26T09:31:00Z</dcterms:modified>
  <dc:language>ru-RU</dc:language>
</cp:coreProperties>
</file>