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FA0DB" w14:textId="343576BF" w:rsidR="00A372D7" w:rsidRDefault="00A665BC">
      <w:r>
        <w:t>Even further test</w:t>
      </w:r>
    </w:p>
    <w:sectPr w:rsidR="00A372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B29"/>
    <w:rsid w:val="007F5673"/>
    <w:rsid w:val="00A372D7"/>
    <w:rsid w:val="00A665BC"/>
    <w:rsid w:val="00AA6B29"/>
    <w:rsid w:val="00CE4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B2709"/>
  <w15:chartTrackingRefBased/>
  <w15:docId w15:val="{4634FC18-71CF-4AC3-95FA-471F39756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BAHAR</dc:creator>
  <cp:keywords/>
  <dc:description/>
  <cp:lastModifiedBy>BAHAR</cp:lastModifiedBy>
  <cp:revision>2</cp:revision>
  <dcterms:created xsi:type="dcterms:W3CDTF">2022-01-29T16:28:00Z</dcterms:created>
  <dcterms:modified xsi:type="dcterms:W3CDTF">2022-01-29T16:29:00Z</dcterms:modified>
</cp:coreProperties>
</file>