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9E3F8" w14:textId="77777777" w:rsidR="00262D19" w:rsidRPr="008873DB" w:rsidRDefault="008B0C44" w:rsidP="00383A9D">
      <w:pPr>
        <w:pStyle w:val="Title"/>
        <w:rPr>
          <w:lang w:val="en-US"/>
        </w:rPr>
      </w:pPr>
      <w:r w:rsidRPr="008873DB">
        <w:rPr>
          <w:lang w:val="en-US"/>
        </w:rPr>
        <w:t>Probabilities and Statistics Project</w:t>
      </w:r>
    </w:p>
    <w:p w14:paraId="4FBB467B" w14:textId="77777777" w:rsidR="008B0C44" w:rsidRPr="00383A9D" w:rsidRDefault="008B0C44" w:rsidP="008B0C44">
      <w:pPr>
        <w:rPr>
          <w:rFonts w:ascii="Garamond" w:hAnsi="Garamond"/>
          <w:sz w:val="24"/>
          <w:szCs w:val="24"/>
          <w:lang w:val="en-US"/>
        </w:rPr>
      </w:pPr>
      <w:r w:rsidRPr="00383A9D">
        <w:rPr>
          <w:rFonts w:ascii="Garamond" w:hAnsi="Garamond"/>
          <w:sz w:val="24"/>
          <w:szCs w:val="24"/>
          <w:lang w:val="en-US"/>
        </w:rPr>
        <w:t xml:space="preserve">Report written by: </w:t>
      </w:r>
      <w:r w:rsidRPr="00383A9D">
        <w:rPr>
          <w:rFonts w:ascii="Garamond" w:hAnsi="Garamond"/>
          <w:sz w:val="24"/>
          <w:szCs w:val="24"/>
          <w:lang w:val="en-US"/>
        </w:rPr>
        <w:br/>
      </w:r>
      <w:r w:rsidRPr="00383A9D">
        <w:rPr>
          <w:rFonts w:ascii="Garamond" w:hAnsi="Garamond"/>
          <w:sz w:val="24"/>
          <w:szCs w:val="24"/>
          <w:lang w:val="en-US"/>
        </w:rPr>
        <w:tab/>
        <w:t xml:space="preserve">-Achille Mascia </w:t>
      </w:r>
      <w:r w:rsidR="008873DB">
        <w:rPr>
          <w:rFonts w:ascii="Garamond" w:hAnsi="Garamond"/>
          <w:sz w:val="24"/>
          <w:szCs w:val="24"/>
          <w:lang w:val="en-US"/>
        </w:rPr>
        <w:t>asm2253</w:t>
      </w:r>
      <w:bookmarkStart w:id="0" w:name="_GoBack"/>
      <w:bookmarkEnd w:id="0"/>
      <w:r w:rsidRPr="00383A9D">
        <w:rPr>
          <w:rFonts w:ascii="Garamond" w:hAnsi="Garamond"/>
          <w:sz w:val="24"/>
          <w:szCs w:val="24"/>
          <w:lang w:val="en-US"/>
        </w:rPr>
        <w:br/>
      </w:r>
      <w:r w:rsidRPr="00383A9D">
        <w:rPr>
          <w:rFonts w:ascii="Garamond" w:hAnsi="Garamond"/>
          <w:sz w:val="24"/>
          <w:szCs w:val="24"/>
          <w:lang w:val="en-US"/>
        </w:rPr>
        <w:tab/>
        <w:t>-Aymeric Moulin</w:t>
      </w:r>
      <w:r w:rsidRPr="00383A9D">
        <w:rPr>
          <w:rFonts w:ascii="Garamond" w:hAnsi="Garamond"/>
          <w:sz w:val="24"/>
          <w:szCs w:val="24"/>
          <w:lang w:val="en-US"/>
        </w:rPr>
        <w:br/>
      </w:r>
      <w:r w:rsidRPr="00383A9D">
        <w:rPr>
          <w:rFonts w:ascii="Garamond" w:hAnsi="Garamond"/>
          <w:sz w:val="24"/>
          <w:szCs w:val="24"/>
          <w:lang w:val="en-US"/>
        </w:rPr>
        <w:tab/>
        <w:t>-Alexandra Tardif aft2119</w:t>
      </w:r>
    </w:p>
    <w:p w14:paraId="5E8BCF06" w14:textId="77777777" w:rsidR="008B0C44" w:rsidRPr="00383A9D" w:rsidRDefault="008B0C44" w:rsidP="008B0C44">
      <w:pPr>
        <w:rPr>
          <w:rFonts w:ascii="Garamond" w:hAnsi="Garamond"/>
          <w:sz w:val="24"/>
          <w:szCs w:val="24"/>
          <w:lang w:val="en-US"/>
        </w:rPr>
      </w:pPr>
    </w:p>
    <w:p w14:paraId="3491FA10" w14:textId="77777777" w:rsidR="008B0C44" w:rsidRPr="00383A9D" w:rsidRDefault="008B0C44" w:rsidP="008B0C44">
      <w:pPr>
        <w:rPr>
          <w:rFonts w:ascii="Garamond" w:hAnsi="Garamond"/>
          <w:sz w:val="24"/>
          <w:szCs w:val="24"/>
          <w:lang w:val="en-US"/>
        </w:rPr>
      </w:pPr>
      <w:r w:rsidRPr="00383A9D">
        <w:rPr>
          <w:rFonts w:ascii="Garamond" w:hAnsi="Garamond"/>
          <w:sz w:val="24"/>
          <w:szCs w:val="24"/>
          <w:lang w:val="en-US"/>
        </w:rPr>
        <w:t xml:space="preserve">For our report, we selected 10 stocks </w:t>
      </w:r>
      <w:r w:rsidR="00E20187" w:rsidRPr="00383A9D">
        <w:rPr>
          <w:rFonts w:ascii="Garamond" w:hAnsi="Garamond"/>
          <w:sz w:val="24"/>
          <w:szCs w:val="24"/>
          <w:lang w:val="en-US"/>
        </w:rPr>
        <w:t xml:space="preserve">in the American automotive industry. We want to give clients an overview on relations between the automotive stocks and the evolution of the market. First, we decided to plot log-returns of the different stocks and to do some statistical analysis on the data. Then, we compared those log-returns to the markets one, to find if there exist a correlation between the market evolution and the automotive industry evolution. </w:t>
      </w:r>
    </w:p>
    <w:p w14:paraId="5F330C54" w14:textId="77777777" w:rsidR="00B83D3C" w:rsidRPr="008873DB" w:rsidRDefault="00B83D3C">
      <w:pPr>
        <w:rPr>
          <w:rFonts w:ascii="Garamond" w:hAnsi="Garamond"/>
          <w:sz w:val="24"/>
          <w:szCs w:val="24"/>
          <w:lang w:val="en-US"/>
        </w:rPr>
      </w:pPr>
      <w:r w:rsidRPr="008873DB">
        <w:rPr>
          <w:rFonts w:ascii="Garamond" w:hAnsi="Garamond"/>
          <w:sz w:val="24"/>
          <w:szCs w:val="24"/>
          <w:lang w:val="en-US"/>
        </w:rPr>
        <w:br w:type="page"/>
      </w:r>
    </w:p>
    <w:p w14:paraId="446CEE86" w14:textId="77777777" w:rsidR="00B83D3C" w:rsidRPr="008873DB" w:rsidRDefault="00B83D3C" w:rsidP="00383A9D">
      <w:pPr>
        <w:pStyle w:val="Heading1"/>
        <w:jc w:val="left"/>
        <w:rPr>
          <w:lang w:val="en-US"/>
        </w:rPr>
      </w:pPr>
      <w:r w:rsidRPr="008873DB">
        <w:rPr>
          <w:lang w:val="en-US"/>
        </w:rPr>
        <w:lastRenderedPageBreak/>
        <w:t xml:space="preserve">Data Set </w:t>
      </w:r>
    </w:p>
    <w:p w14:paraId="220755C3" w14:textId="77777777" w:rsidR="00B83D3C" w:rsidRPr="00383A9D" w:rsidRDefault="00B83D3C" w:rsidP="008B0C44">
      <w:pPr>
        <w:rPr>
          <w:rFonts w:ascii="Garamond" w:hAnsi="Garamond"/>
          <w:sz w:val="24"/>
          <w:szCs w:val="24"/>
          <w:lang w:val="en-US"/>
        </w:rPr>
      </w:pPr>
      <w:r w:rsidRPr="00383A9D">
        <w:rPr>
          <w:rFonts w:ascii="Garamond" w:hAnsi="Garamond"/>
          <w:sz w:val="24"/>
          <w:szCs w:val="24"/>
          <w:lang w:val="en-US"/>
        </w:rPr>
        <w:t xml:space="preserve">Our data set consists of </w:t>
      </w:r>
      <w:r w:rsidR="00480094" w:rsidRPr="00383A9D">
        <w:rPr>
          <w:rFonts w:ascii="Garamond" w:hAnsi="Garamond"/>
          <w:sz w:val="24"/>
          <w:szCs w:val="24"/>
          <w:lang w:val="en-US"/>
        </w:rPr>
        <w:t>the daily</w:t>
      </w:r>
      <w:r w:rsidR="00383A9D" w:rsidRPr="00383A9D">
        <w:rPr>
          <w:rFonts w:ascii="Garamond" w:hAnsi="Garamond"/>
          <w:sz w:val="24"/>
          <w:szCs w:val="24"/>
          <w:lang w:val="en-US"/>
        </w:rPr>
        <w:t xml:space="preserve"> opening and</w:t>
      </w:r>
      <w:r w:rsidR="00480094" w:rsidRPr="00383A9D">
        <w:rPr>
          <w:rFonts w:ascii="Garamond" w:hAnsi="Garamond"/>
          <w:sz w:val="24"/>
          <w:szCs w:val="24"/>
          <w:lang w:val="en-US"/>
        </w:rPr>
        <w:t xml:space="preserve"> closing stock prices of </w:t>
      </w:r>
      <w:r w:rsidR="00383A9D" w:rsidRPr="00383A9D">
        <w:rPr>
          <w:rFonts w:ascii="Garamond" w:hAnsi="Garamond"/>
          <w:sz w:val="24"/>
          <w:szCs w:val="24"/>
          <w:lang w:val="en-US"/>
        </w:rPr>
        <w:t xml:space="preserve">the 6 </w:t>
      </w:r>
      <w:r w:rsidR="00480094" w:rsidRPr="00383A9D">
        <w:rPr>
          <w:rFonts w:ascii="Garamond" w:hAnsi="Garamond"/>
          <w:sz w:val="24"/>
          <w:szCs w:val="24"/>
          <w:lang w:val="en-US"/>
        </w:rPr>
        <w:t>most influential automotive industries in the United States</w:t>
      </w:r>
      <w:r w:rsidR="00383A9D" w:rsidRPr="00383A9D">
        <w:rPr>
          <w:rFonts w:ascii="Garamond" w:hAnsi="Garamond"/>
          <w:sz w:val="24"/>
          <w:szCs w:val="24"/>
          <w:lang w:val="en-US"/>
        </w:rPr>
        <w:t xml:space="preserve"> and 3 index stocks</w:t>
      </w:r>
      <w:r w:rsidR="00480094" w:rsidRPr="00383A9D">
        <w:rPr>
          <w:rFonts w:ascii="Garamond" w:hAnsi="Garamond"/>
          <w:sz w:val="24"/>
          <w:szCs w:val="24"/>
          <w:lang w:val="en-US"/>
        </w:rPr>
        <w:t xml:space="preserve">. </w:t>
      </w:r>
      <w:r w:rsidR="00383A9D" w:rsidRPr="00383A9D">
        <w:rPr>
          <w:rFonts w:ascii="Garamond" w:hAnsi="Garamond"/>
          <w:sz w:val="24"/>
          <w:szCs w:val="24"/>
          <w:lang w:val="en-US"/>
        </w:rPr>
        <w:t xml:space="preserve">We decided to focus on automotive industries which are part of the American Stock Exchange, to make sur of the consistence of our data set. Also, we selected the data sets of crude oil, S&amp;P500 and Dow Jones in order to be able to make our statistical test. </w:t>
      </w:r>
      <w:r w:rsidR="00480094" w:rsidRPr="00383A9D">
        <w:rPr>
          <w:rFonts w:ascii="Garamond" w:hAnsi="Garamond"/>
          <w:sz w:val="24"/>
          <w:szCs w:val="24"/>
          <w:lang w:val="en-US"/>
        </w:rPr>
        <w:t xml:space="preserve">The stocks and the companies chosen are: </w:t>
      </w:r>
    </w:p>
    <w:p w14:paraId="0E71CD78" w14:textId="77777777" w:rsidR="00480094" w:rsidRDefault="00480094" w:rsidP="008B0C44">
      <w:pPr>
        <w:rPr>
          <w:rFonts w:ascii="Garamond" w:hAnsi="Garamond"/>
          <w:sz w:val="24"/>
          <w:szCs w:val="24"/>
          <w:lang w:val="en-US"/>
        </w:rPr>
      </w:pPr>
      <w:r w:rsidRPr="00383A9D">
        <w:rPr>
          <w:rFonts w:ascii="Garamond" w:hAnsi="Garamond"/>
          <w:sz w:val="24"/>
          <w:szCs w:val="24"/>
          <w:lang w:val="en-US"/>
        </w:rPr>
        <w:t>-Toyota</w:t>
      </w:r>
      <w:r w:rsidRPr="00383A9D">
        <w:rPr>
          <w:rFonts w:ascii="Garamond" w:hAnsi="Garamond"/>
          <w:sz w:val="24"/>
          <w:szCs w:val="24"/>
          <w:lang w:val="en-US"/>
        </w:rPr>
        <w:br/>
        <w:t>-Ford</w:t>
      </w:r>
      <w:r w:rsidRPr="00383A9D">
        <w:rPr>
          <w:rFonts w:ascii="Garamond" w:hAnsi="Garamond"/>
          <w:sz w:val="24"/>
          <w:szCs w:val="24"/>
          <w:lang w:val="en-US"/>
        </w:rPr>
        <w:br/>
        <w:t>-General Motors</w:t>
      </w:r>
      <w:r w:rsidRPr="00383A9D">
        <w:rPr>
          <w:rFonts w:ascii="Garamond" w:hAnsi="Garamond"/>
          <w:sz w:val="24"/>
          <w:szCs w:val="24"/>
          <w:lang w:val="en-US"/>
        </w:rPr>
        <w:br/>
        <w:t xml:space="preserve">-Honda Motors </w:t>
      </w:r>
      <w:r w:rsidRPr="00383A9D">
        <w:rPr>
          <w:rFonts w:ascii="Garamond" w:hAnsi="Garamond"/>
          <w:sz w:val="24"/>
          <w:szCs w:val="24"/>
          <w:lang w:val="en-US"/>
        </w:rPr>
        <w:br/>
        <w:t>-Tesla</w:t>
      </w:r>
      <w:r w:rsidRPr="00383A9D">
        <w:rPr>
          <w:rFonts w:ascii="Garamond" w:hAnsi="Garamond"/>
          <w:sz w:val="24"/>
          <w:szCs w:val="24"/>
          <w:lang w:val="en-US"/>
        </w:rPr>
        <w:br/>
        <w:t>-</w:t>
      </w:r>
      <w:r w:rsidR="00383A9D" w:rsidRPr="00383A9D">
        <w:rPr>
          <w:rFonts w:ascii="Garamond" w:hAnsi="Garamond"/>
          <w:sz w:val="24"/>
          <w:szCs w:val="24"/>
          <w:lang w:val="en-US"/>
        </w:rPr>
        <w:t xml:space="preserve">Fiat </w:t>
      </w:r>
      <w:r w:rsidRPr="00383A9D">
        <w:rPr>
          <w:rFonts w:ascii="Garamond" w:hAnsi="Garamond"/>
          <w:sz w:val="24"/>
          <w:szCs w:val="24"/>
          <w:lang w:val="en-US"/>
        </w:rPr>
        <w:t>Chrystler</w:t>
      </w:r>
      <w:r w:rsidR="00383A9D" w:rsidRPr="00383A9D">
        <w:rPr>
          <w:rFonts w:ascii="Garamond" w:hAnsi="Garamond"/>
          <w:sz w:val="24"/>
          <w:szCs w:val="24"/>
          <w:lang w:val="en-US"/>
        </w:rPr>
        <w:br/>
        <w:t>-S&amp;P 500</w:t>
      </w:r>
      <w:r w:rsidR="00383A9D" w:rsidRPr="00383A9D">
        <w:rPr>
          <w:rFonts w:ascii="Garamond" w:hAnsi="Garamond"/>
          <w:sz w:val="24"/>
          <w:szCs w:val="24"/>
          <w:lang w:val="en-US"/>
        </w:rPr>
        <w:br/>
        <w:t>-Dow Jones</w:t>
      </w:r>
      <w:r w:rsidR="00383A9D" w:rsidRPr="00383A9D">
        <w:rPr>
          <w:rFonts w:ascii="Garamond" w:hAnsi="Garamond"/>
          <w:sz w:val="24"/>
          <w:szCs w:val="24"/>
          <w:lang w:val="en-US"/>
        </w:rPr>
        <w:br/>
        <w:t>-Crude Oil</w:t>
      </w:r>
    </w:p>
    <w:p w14:paraId="3EE42DD7" w14:textId="77777777" w:rsidR="00383A9D" w:rsidRDefault="00D42BD5" w:rsidP="00D42BD5">
      <w:pPr>
        <w:pStyle w:val="Heading1"/>
        <w:jc w:val="left"/>
        <w:rPr>
          <w:lang w:val="en-US"/>
        </w:rPr>
      </w:pPr>
      <w:r>
        <w:rPr>
          <w:lang w:val="en-US"/>
        </w:rPr>
        <w:t>Project Objectives</w:t>
      </w:r>
    </w:p>
    <w:p w14:paraId="52BF6241" w14:textId="77777777" w:rsidR="00D42BD5" w:rsidRPr="006E6A99" w:rsidRDefault="00D42BD5" w:rsidP="00D42BD5">
      <w:pPr>
        <w:rPr>
          <w:rFonts w:ascii="Garamond" w:hAnsi="Garamond"/>
          <w:sz w:val="24"/>
          <w:szCs w:val="24"/>
          <w:lang w:val="en-US"/>
        </w:rPr>
      </w:pPr>
      <w:r w:rsidRPr="006E6A99">
        <w:rPr>
          <w:rFonts w:ascii="Garamond" w:hAnsi="Garamond"/>
          <w:sz w:val="24"/>
          <w:szCs w:val="24"/>
          <w:lang w:val="en-US"/>
        </w:rPr>
        <w:t xml:space="preserve">We chose to focus on the automotive American financial market, to get to clients a larger view on the evolution of the market. </w:t>
      </w:r>
      <w:r w:rsidR="00E82E00" w:rsidRPr="006E6A99">
        <w:rPr>
          <w:rFonts w:ascii="Garamond" w:hAnsi="Garamond"/>
          <w:sz w:val="24"/>
          <w:szCs w:val="24"/>
          <w:lang w:val="en-US"/>
        </w:rPr>
        <w:t>In fact, the automotive industry market is known to be very unpredictable, as we have seen with the 1930’s crisis. However, it is a flourishing market, where a lot of investors constantly try to maximize their profit, not regarding the great risks they are taking. Recently, the American automotive market has marked an impressive growth, as it has completed its 7</w:t>
      </w:r>
      <w:r w:rsidR="00E82E00" w:rsidRPr="006E6A99">
        <w:rPr>
          <w:rFonts w:ascii="Garamond" w:hAnsi="Garamond"/>
          <w:sz w:val="24"/>
          <w:szCs w:val="24"/>
          <w:vertAlign w:val="superscript"/>
          <w:lang w:val="en-US"/>
        </w:rPr>
        <w:t>th</w:t>
      </w:r>
      <w:r w:rsidR="00E82E00" w:rsidRPr="006E6A99">
        <w:rPr>
          <w:rFonts w:ascii="Garamond" w:hAnsi="Garamond"/>
          <w:sz w:val="24"/>
          <w:szCs w:val="24"/>
          <w:lang w:val="en-US"/>
        </w:rPr>
        <w:t xml:space="preserve"> growth year, a record for this market. </w:t>
      </w:r>
      <w:r w:rsidRPr="006E6A99">
        <w:rPr>
          <w:rFonts w:ascii="Garamond" w:hAnsi="Garamond"/>
          <w:sz w:val="24"/>
          <w:szCs w:val="24"/>
          <w:lang w:val="en-US"/>
        </w:rPr>
        <w:t>The objective of this report is to help investors decide where</w:t>
      </w:r>
      <w:r w:rsidR="00012348" w:rsidRPr="006E6A99">
        <w:rPr>
          <w:rFonts w:ascii="Garamond" w:hAnsi="Garamond"/>
          <w:sz w:val="24"/>
          <w:szCs w:val="24"/>
          <w:lang w:val="en-US"/>
        </w:rPr>
        <w:t xml:space="preserve"> and when</w:t>
      </w:r>
      <w:r w:rsidRPr="006E6A99">
        <w:rPr>
          <w:rFonts w:ascii="Garamond" w:hAnsi="Garamond"/>
          <w:sz w:val="24"/>
          <w:szCs w:val="24"/>
          <w:lang w:val="en-US"/>
        </w:rPr>
        <w:t xml:space="preserve"> to invest their </w:t>
      </w:r>
      <w:r w:rsidR="00012348" w:rsidRPr="006E6A99">
        <w:rPr>
          <w:rFonts w:ascii="Garamond" w:hAnsi="Garamond"/>
          <w:sz w:val="24"/>
          <w:szCs w:val="24"/>
          <w:lang w:val="en-US"/>
        </w:rPr>
        <w:t>money.</w:t>
      </w:r>
      <w:r w:rsidR="006E6A99" w:rsidRPr="006E6A99">
        <w:rPr>
          <w:rFonts w:ascii="Garamond" w:hAnsi="Garamond"/>
          <w:sz w:val="24"/>
          <w:szCs w:val="24"/>
          <w:lang w:val="en-US"/>
        </w:rPr>
        <w:t xml:space="preserve"> To assist the decision making, we investigated some questions on our data set. </w:t>
      </w:r>
    </w:p>
    <w:p w14:paraId="13292697" w14:textId="77777777" w:rsidR="00D42BD5" w:rsidRPr="006E6A99" w:rsidRDefault="00D42BD5" w:rsidP="00D42BD5">
      <w:pPr>
        <w:rPr>
          <w:rFonts w:ascii="Garamond" w:hAnsi="Garamond"/>
          <w:sz w:val="24"/>
          <w:szCs w:val="24"/>
          <w:lang w:val="en-US"/>
        </w:rPr>
      </w:pPr>
      <w:r w:rsidRPr="006E6A99">
        <w:rPr>
          <w:rFonts w:ascii="Garamond" w:hAnsi="Garamond"/>
          <w:sz w:val="24"/>
          <w:szCs w:val="24"/>
          <w:lang w:val="en-US"/>
        </w:rPr>
        <w:t xml:space="preserve">First of all, we will do comparisons between the different log-returns of the different automotive industries, in order to help the client to have a quick view on the industry. </w:t>
      </w:r>
      <w:r w:rsidR="00F713CE">
        <w:rPr>
          <w:rFonts w:ascii="Garamond" w:hAnsi="Garamond"/>
          <w:sz w:val="24"/>
          <w:szCs w:val="24"/>
          <w:lang w:val="en-US"/>
        </w:rPr>
        <w:t xml:space="preserve">We expect to show to the clients the tendency of the different stocks, to help them make up their mind. </w:t>
      </w:r>
      <w:r w:rsidRPr="006E6A99">
        <w:rPr>
          <w:rFonts w:ascii="Garamond" w:hAnsi="Garamond"/>
          <w:sz w:val="24"/>
          <w:szCs w:val="24"/>
          <w:lang w:val="en-US"/>
        </w:rPr>
        <w:t xml:space="preserve">Then, we will try to determine if there exists relations between prices among the different years using statistical tests. </w:t>
      </w:r>
      <w:r w:rsidR="006E6A99" w:rsidRPr="006E6A99">
        <w:rPr>
          <w:rFonts w:ascii="Garamond" w:hAnsi="Garamond"/>
          <w:sz w:val="24"/>
          <w:szCs w:val="24"/>
          <w:lang w:val="en-US"/>
        </w:rPr>
        <w:t xml:space="preserve">To do so, we are going to plot the log-returns of tomorrow in function of the log-returns of today. </w:t>
      </w:r>
    </w:p>
    <w:p w14:paraId="2CBA3391" w14:textId="77777777" w:rsidR="00D42BD5" w:rsidRPr="006E6A99" w:rsidRDefault="009A658A" w:rsidP="00D42BD5">
      <w:pPr>
        <w:rPr>
          <w:rFonts w:ascii="Garamond" w:hAnsi="Garamond"/>
          <w:sz w:val="24"/>
          <w:szCs w:val="24"/>
          <w:lang w:val="en-US"/>
        </w:rPr>
      </w:pPr>
      <w:r w:rsidRPr="006E6A99">
        <w:rPr>
          <w:rFonts w:ascii="Garamond" w:hAnsi="Garamond"/>
          <w:sz w:val="24"/>
          <w:szCs w:val="24"/>
          <w:lang w:val="en-US"/>
        </w:rPr>
        <w:t xml:space="preserve">Furthermore, we want to test statistically if there exists a relation between the evolution of the market (through S&amp;P 500 and Dow Jones), in order to know when clients need to invest, compared to the evolution of the market. This can be a good indicator to be certain of the time clients should start investing. </w:t>
      </w:r>
    </w:p>
    <w:p w14:paraId="7E590ACD" w14:textId="77777777" w:rsidR="009A658A" w:rsidRDefault="009A658A" w:rsidP="00D42BD5">
      <w:pPr>
        <w:rPr>
          <w:rFonts w:ascii="Garamond" w:hAnsi="Garamond"/>
          <w:sz w:val="24"/>
          <w:szCs w:val="24"/>
          <w:lang w:val="en-US"/>
        </w:rPr>
      </w:pPr>
      <w:r w:rsidRPr="006E6A99">
        <w:rPr>
          <w:rFonts w:ascii="Garamond" w:hAnsi="Garamond"/>
          <w:sz w:val="24"/>
          <w:szCs w:val="24"/>
          <w:lang w:val="en-US"/>
        </w:rPr>
        <w:t>Finally, we want to determine if a relation is possible between the automotive industry market and the evolution of crude oil prices among the years. Then, we might see a sort of tendency between the evolution of crude oil and the evolution of this market, so that it could give an indication, for investors, to have an idea about the right time</w:t>
      </w:r>
      <w:r w:rsidR="00A225C3">
        <w:rPr>
          <w:rFonts w:ascii="Garamond" w:hAnsi="Garamond"/>
          <w:sz w:val="24"/>
          <w:szCs w:val="24"/>
          <w:lang w:val="en-US"/>
        </w:rPr>
        <w:t xml:space="preserve"> to invest, according to the crude oil exchange. </w:t>
      </w:r>
    </w:p>
    <w:p w14:paraId="39006577" w14:textId="77777777" w:rsidR="00F713CE" w:rsidRPr="0099719B" w:rsidRDefault="00F713CE" w:rsidP="00F713CE">
      <w:pPr>
        <w:pStyle w:val="Heading1"/>
        <w:jc w:val="left"/>
      </w:pPr>
      <w:r w:rsidRPr="0099719B">
        <w:t>Analysis</w:t>
      </w:r>
    </w:p>
    <w:p w14:paraId="5F415DF8" w14:textId="77777777" w:rsidR="0099719B" w:rsidRDefault="0099719B" w:rsidP="008B0C44">
      <w:pPr>
        <w:rPr>
          <w:rFonts w:ascii="Garamond" w:hAnsi="Garamond"/>
          <w:sz w:val="24"/>
          <w:szCs w:val="24"/>
        </w:rPr>
      </w:pPr>
      <w:r w:rsidRPr="0099719B">
        <w:rPr>
          <w:rFonts w:ascii="Garamond" w:hAnsi="Garamond"/>
          <w:sz w:val="24"/>
          <w:szCs w:val="24"/>
        </w:rPr>
        <w:t>Test: return du mois par rapport au mois pr</w:t>
      </w:r>
      <w:r>
        <w:rPr>
          <w:rFonts w:ascii="Garamond" w:hAnsi="Garamond"/>
          <w:sz w:val="24"/>
          <w:szCs w:val="24"/>
        </w:rPr>
        <w:t>écédent. P-value</w:t>
      </w:r>
      <w:r w:rsidR="00CE0F15">
        <w:rPr>
          <w:rFonts w:ascii="Garamond" w:hAnsi="Garamond"/>
          <w:sz w:val="24"/>
          <w:szCs w:val="24"/>
        </w:rPr>
        <w:t xml:space="preserve"> + intervalle de confiance</w:t>
      </w:r>
      <w:r>
        <w:rPr>
          <w:rFonts w:ascii="Garamond" w:hAnsi="Garamond"/>
          <w:sz w:val="24"/>
          <w:szCs w:val="24"/>
        </w:rPr>
        <w:br/>
        <w:t xml:space="preserve">Test : relation </w:t>
      </w:r>
      <w:r w:rsidR="00CE0F15">
        <w:rPr>
          <w:rFonts w:ascii="Garamond" w:hAnsi="Garamond"/>
          <w:sz w:val="24"/>
          <w:szCs w:val="24"/>
        </w:rPr>
        <w:t>entre</w:t>
      </w:r>
      <w:r>
        <w:rPr>
          <w:rFonts w:ascii="Garamond" w:hAnsi="Garamond"/>
          <w:sz w:val="24"/>
          <w:szCs w:val="24"/>
        </w:rPr>
        <w:t xml:space="preserve"> SP500 et automobile : test de corrélation (Pearson)</w:t>
      </w:r>
      <w:r>
        <w:rPr>
          <w:rFonts w:ascii="Garamond" w:hAnsi="Garamond"/>
          <w:sz w:val="24"/>
          <w:szCs w:val="24"/>
        </w:rPr>
        <w:br/>
        <w:t>Test : relation entre pétrole et automobile : test de Pearson</w:t>
      </w:r>
    </w:p>
    <w:p w14:paraId="69BEE7D4" w14:textId="77777777" w:rsidR="00CE0F15" w:rsidRPr="0099719B" w:rsidRDefault="00CE0F15" w:rsidP="008B0C44">
      <w:pPr>
        <w:rPr>
          <w:rFonts w:ascii="Garamond" w:hAnsi="Garamond"/>
          <w:sz w:val="24"/>
          <w:szCs w:val="24"/>
        </w:rPr>
      </w:pPr>
      <w:r>
        <w:rPr>
          <w:rFonts w:ascii="Garamond" w:hAnsi="Garamond"/>
          <w:sz w:val="24"/>
          <w:szCs w:val="24"/>
        </w:rPr>
        <w:t>Mettre un onglet en plus : log return avec test statistics</w:t>
      </w:r>
    </w:p>
    <w:sectPr w:rsidR="00CE0F15" w:rsidRPr="009971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C44"/>
    <w:rsid w:val="00012348"/>
    <w:rsid w:val="00084455"/>
    <w:rsid w:val="00383A9D"/>
    <w:rsid w:val="00480094"/>
    <w:rsid w:val="006E6A99"/>
    <w:rsid w:val="008873DB"/>
    <w:rsid w:val="008B0C44"/>
    <w:rsid w:val="0099719B"/>
    <w:rsid w:val="009A658A"/>
    <w:rsid w:val="00A225C3"/>
    <w:rsid w:val="00B83D3C"/>
    <w:rsid w:val="00C67C87"/>
    <w:rsid w:val="00CE0F15"/>
    <w:rsid w:val="00CF1984"/>
    <w:rsid w:val="00D42BD5"/>
    <w:rsid w:val="00E20187"/>
    <w:rsid w:val="00E82E00"/>
    <w:rsid w:val="00F71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6D10"/>
  <w15:chartTrackingRefBased/>
  <w15:docId w15:val="{C4EB5957-8375-4465-B3A0-82413E4F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C44"/>
  </w:style>
  <w:style w:type="paragraph" w:styleId="Heading1">
    <w:name w:val="heading 1"/>
    <w:basedOn w:val="Normal"/>
    <w:next w:val="Normal"/>
    <w:link w:val="Heading1Char"/>
    <w:uiPriority w:val="9"/>
    <w:qFormat/>
    <w:rsid w:val="008B0C4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B0C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B0C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B0C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B0C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B0C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B0C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B0C4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B0C4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C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8B0C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B0C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B0C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B0C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B0C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B0C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B0C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B0C44"/>
    <w:rPr>
      <w:b/>
      <w:bCs/>
      <w:i/>
      <w:iCs/>
    </w:rPr>
  </w:style>
  <w:style w:type="paragraph" w:styleId="Caption">
    <w:name w:val="caption"/>
    <w:basedOn w:val="Normal"/>
    <w:next w:val="Normal"/>
    <w:uiPriority w:val="35"/>
    <w:semiHidden/>
    <w:unhideWhenUsed/>
    <w:qFormat/>
    <w:rsid w:val="008B0C4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0C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B0C4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B0C4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B0C44"/>
    <w:rPr>
      <w:color w:val="44546A" w:themeColor="text2"/>
      <w:sz w:val="28"/>
      <w:szCs w:val="28"/>
    </w:rPr>
  </w:style>
  <w:style w:type="character" w:styleId="Strong">
    <w:name w:val="Strong"/>
    <w:basedOn w:val="DefaultParagraphFont"/>
    <w:uiPriority w:val="22"/>
    <w:qFormat/>
    <w:rsid w:val="008B0C44"/>
    <w:rPr>
      <w:b/>
      <w:bCs/>
    </w:rPr>
  </w:style>
  <w:style w:type="character" w:styleId="Emphasis">
    <w:name w:val="Emphasis"/>
    <w:basedOn w:val="DefaultParagraphFont"/>
    <w:uiPriority w:val="20"/>
    <w:qFormat/>
    <w:rsid w:val="008B0C44"/>
    <w:rPr>
      <w:i/>
      <w:iCs/>
      <w:color w:val="000000" w:themeColor="text1"/>
    </w:rPr>
  </w:style>
  <w:style w:type="paragraph" w:styleId="NoSpacing">
    <w:name w:val="No Spacing"/>
    <w:uiPriority w:val="1"/>
    <w:qFormat/>
    <w:rsid w:val="008B0C44"/>
    <w:pPr>
      <w:spacing w:after="0" w:line="240" w:lineRule="auto"/>
    </w:pPr>
  </w:style>
  <w:style w:type="paragraph" w:styleId="Quote">
    <w:name w:val="Quote"/>
    <w:basedOn w:val="Normal"/>
    <w:next w:val="Normal"/>
    <w:link w:val="QuoteChar"/>
    <w:uiPriority w:val="29"/>
    <w:qFormat/>
    <w:rsid w:val="008B0C4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B0C44"/>
    <w:rPr>
      <w:i/>
      <w:iCs/>
      <w:color w:val="7B7B7B" w:themeColor="accent3" w:themeShade="BF"/>
      <w:sz w:val="24"/>
      <w:szCs w:val="24"/>
    </w:rPr>
  </w:style>
  <w:style w:type="paragraph" w:styleId="IntenseQuote">
    <w:name w:val="Intense Quote"/>
    <w:basedOn w:val="Normal"/>
    <w:next w:val="Normal"/>
    <w:link w:val="IntenseQuoteChar"/>
    <w:uiPriority w:val="30"/>
    <w:qFormat/>
    <w:rsid w:val="008B0C4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B0C4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B0C44"/>
    <w:rPr>
      <w:i/>
      <w:iCs/>
      <w:color w:val="595959" w:themeColor="text1" w:themeTint="A6"/>
    </w:rPr>
  </w:style>
  <w:style w:type="character" w:styleId="IntenseEmphasis">
    <w:name w:val="Intense Emphasis"/>
    <w:basedOn w:val="DefaultParagraphFont"/>
    <w:uiPriority w:val="21"/>
    <w:qFormat/>
    <w:rsid w:val="008B0C44"/>
    <w:rPr>
      <w:b/>
      <w:bCs/>
      <w:i/>
      <w:iCs/>
      <w:color w:val="auto"/>
    </w:rPr>
  </w:style>
  <w:style w:type="character" w:styleId="SubtleReference">
    <w:name w:val="Subtle Reference"/>
    <w:basedOn w:val="DefaultParagraphFont"/>
    <w:uiPriority w:val="31"/>
    <w:qFormat/>
    <w:rsid w:val="008B0C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0C44"/>
    <w:rPr>
      <w:b/>
      <w:bCs/>
      <w:caps w:val="0"/>
      <w:smallCaps/>
      <w:color w:val="auto"/>
      <w:spacing w:val="0"/>
      <w:u w:val="single"/>
    </w:rPr>
  </w:style>
  <w:style w:type="character" w:styleId="BookTitle">
    <w:name w:val="Book Title"/>
    <w:basedOn w:val="DefaultParagraphFont"/>
    <w:uiPriority w:val="33"/>
    <w:qFormat/>
    <w:rsid w:val="008B0C44"/>
    <w:rPr>
      <w:b/>
      <w:bCs/>
      <w:caps w:val="0"/>
      <w:smallCaps/>
      <w:spacing w:val="0"/>
    </w:rPr>
  </w:style>
  <w:style w:type="paragraph" w:styleId="TOCHeading">
    <w:name w:val="TOC Heading"/>
    <w:basedOn w:val="Heading1"/>
    <w:next w:val="Normal"/>
    <w:uiPriority w:val="39"/>
    <w:semiHidden/>
    <w:unhideWhenUsed/>
    <w:qFormat/>
    <w:rsid w:val="008B0C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505</Words>
  <Characters>2880</Characters>
  <Application>Microsoft Macintosh Word</Application>
  <DocSecurity>0</DocSecurity>
  <Lines>24</Lines>
  <Paragraphs>6</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Data Set </vt:lpstr>
      <vt:lpstr>Project Objectives</vt:lpstr>
      <vt:lpstr>Analysis</vt:lpstr>
    </vt:vector>
  </TitlesOfParts>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Tardif</dc:creator>
  <cp:keywords/>
  <dc:description/>
  <cp:lastModifiedBy>Microsoft Office User</cp:lastModifiedBy>
  <cp:revision>7</cp:revision>
  <dcterms:created xsi:type="dcterms:W3CDTF">2017-11-12T20:24:00Z</dcterms:created>
  <dcterms:modified xsi:type="dcterms:W3CDTF">2017-11-14T15:52:00Z</dcterms:modified>
</cp:coreProperties>
</file>