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53" w:rsidRDefault="0085752F">
      <w:r>
        <w:t>Лабораторная №3</w:t>
      </w:r>
    </w:p>
    <w:p w:rsidR="0085752F" w:rsidRPr="0085752F" w:rsidRDefault="0085752F" w:rsidP="0085752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85752F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Основное задание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>Откройте первый виртуальный терминал и залогиньтесь.</w:t>
      </w:r>
    </w:p>
    <w:p w:rsidR="00C1614C" w:rsidRPr="0085752F" w:rsidRDefault="00C1614C" w:rsidP="00C1614C">
      <w:pPr>
        <w:shd w:val="clear" w:color="auto" w:fill="FFFFFF"/>
        <w:spacing w:before="100" w:beforeAutospacing="1" w:after="120" w:line="240" w:lineRule="auto"/>
      </w:pPr>
      <w:r w:rsidRPr="00C1614C">
        <w:rPr>
          <w:noProof/>
        </w:rPr>
        <w:drawing>
          <wp:inline distT="0" distB="0" distL="0" distR="0" wp14:anchorId="173DEC60" wp14:editId="186926A4">
            <wp:extent cx="5940425" cy="2202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Выполните команду </w:t>
      </w:r>
      <w:proofErr w:type="spellStart"/>
      <w:r w:rsidRPr="0085752F">
        <w:t>tty</w:t>
      </w:r>
      <w:proofErr w:type="spellEnd"/>
      <w:r w:rsidRPr="0085752F">
        <w:t>.</w:t>
      </w:r>
    </w:p>
    <w:p w:rsidR="00C1614C" w:rsidRPr="0085752F" w:rsidRDefault="00C1614C" w:rsidP="00C1614C">
      <w:pPr>
        <w:shd w:val="clear" w:color="auto" w:fill="FFFFFF"/>
        <w:spacing w:before="100" w:beforeAutospacing="1" w:after="120" w:line="240" w:lineRule="auto"/>
      </w:pPr>
      <w:r w:rsidRPr="00C1614C">
        <w:rPr>
          <w:noProof/>
        </w:rPr>
        <w:drawing>
          <wp:inline distT="0" distB="0" distL="0" distR="0" wp14:anchorId="141151BA" wp14:editId="598AF13A">
            <wp:extent cx="248637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Выполните команду </w:t>
      </w:r>
      <w:proofErr w:type="spellStart"/>
      <w:r w:rsidRPr="0085752F">
        <w:t>pwd</w:t>
      </w:r>
      <w:proofErr w:type="spellEnd"/>
      <w:r w:rsidRPr="0085752F">
        <w:t>.</w:t>
      </w:r>
    </w:p>
    <w:p w:rsidR="00C1614C" w:rsidRPr="0085752F" w:rsidRDefault="00C1614C" w:rsidP="00C1614C">
      <w:pPr>
        <w:shd w:val="clear" w:color="auto" w:fill="FFFFFF"/>
        <w:spacing w:before="100" w:beforeAutospacing="1" w:after="120" w:line="240" w:lineRule="auto"/>
      </w:pPr>
      <w:r w:rsidRPr="00C1614C">
        <w:rPr>
          <w:noProof/>
        </w:rPr>
        <w:drawing>
          <wp:inline distT="0" distB="0" distL="0" distR="0" wp14:anchorId="5546247A" wp14:editId="5BE40909">
            <wp:extent cx="2486372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>Повторите предыдущие пункты для второго и третьего виртуального терминала.</w:t>
      </w:r>
    </w:p>
    <w:p w:rsidR="003A433B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106D1988" wp14:editId="3D99612F">
            <wp:extent cx="4286250" cy="2060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799" cy="2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B" w:rsidRPr="0085752F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lastRenderedPageBreak/>
        <w:drawing>
          <wp:inline distT="0" distB="0" distL="0" distR="0" wp14:anchorId="36546EA1" wp14:editId="6E0A8E8C">
            <wp:extent cx="5067300" cy="287399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156" cy="28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Откройте эмулятор терминала в графическом режиме и введите команду </w:t>
      </w:r>
      <w:proofErr w:type="spellStart"/>
      <w:r w:rsidRPr="0085752F">
        <w:t>tty</w:t>
      </w:r>
      <w:proofErr w:type="spellEnd"/>
      <w:r w:rsidRPr="0085752F">
        <w:t>.</w:t>
      </w:r>
    </w:p>
    <w:p w:rsidR="003A433B" w:rsidRPr="0085752F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2275A010" wp14:editId="17576E9F">
            <wp:extent cx="2524477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Выполните команду </w:t>
      </w:r>
      <w:proofErr w:type="spellStart"/>
      <w:r w:rsidRPr="0085752F">
        <w:t>who</w:t>
      </w:r>
      <w:proofErr w:type="spellEnd"/>
      <w:r w:rsidRPr="0085752F">
        <w:t>. Посмотрите в справке, что она показывает.</w:t>
      </w:r>
    </w:p>
    <w:p w:rsidR="003A433B" w:rsidRDefault="003A433B" w:rsidP="003A433B">
      <w:pPr>
        <w:shd w:val="clear" w:color="auto" w:fill="FFFFFF"/>
        <w:spacing w:before="100" w:beforeAutospacing="1" w:after="120" w:line="240" w:lineRule="auto"/>
        <w:ind w:left="360"/>
      </w:pPr>
      <w:r w:rsidRPr="003A433B">
        <w:rPr>
          <w:noProof/>
        </w:rPr>
        <w:drawing>
          <wp:inline distT="0" distB="0" distL="0" distR="0" wp14:anchorId="65E22872" wp14:editId="7F89E169">
            <wp:extent cx="3610479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B" w:rsidRPr="0085752F" w:rsidRDefault="003A433B" w:rsidP="003A433B">
      <w:pPr>
        <w:shd w:val="clear" w:color="auto" w:fill="FFFFFF"/>
        <w:spacing w:before="100" w:beforeAutospacing="1" w:after="120" w:line="240" w:lineRule="auto"/>
        <w:ind w:left="360"/>
      </w:pPr>
      <w:r w:rsidRPr="003A433B">
        <w:rPr>
          <w:noProof/>
        </w:rPr>
        <w:drawing>
          <wp:inline distT="0" distB="0" distL="0" distR="0" wp14:anchorId="0A968C6D" wp14:editId="4F064816">
            <wp:extent cx="4410420" cy="3695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614" cy="37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lastRenderedPageBreak/>
        <w:t xml:space="preserve">Выполните команду </w:t>
      </w:r>
      <w:proofErr w:type="spellStart"/>
      <w:r w:rsidRPr="0085752F">
        <w:t>whoami</w:t>
      </w:r>
      <w:proofErr w:type="spellEnd"/>
      <w:r w:rsidRPr="0085752F">
        <w:t>. Прочитайте справку про нее.</w:t>
      </w:r>
    </w:p>
    <w:p w:rsidR="003A433B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451E41E3" wp14:editId="612E78FF">
            <wp:extent cx="2896004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B" w:rsidRPr="0085752F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766B0B79" wp14:editId="2C73A928">
            <wp:extent cx="3933825" cy="279930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942" cy="28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Перейдите в первый виртуальный терминал и </w:t>
      </w:r>
      <w:proofErr w:type="spellStart"/>
      <w:r w:rsidRPr="0085752F">
        <w:t>разлогиньтесь</w:t>
      </w:r>
      <w:proofErr w:type="spellEnd"/>
      <w:r w:rsidRPr="0085752F">
        <w:t>.</w:t>
      </w:r>
    </w:p>
    <w:p w:rsidR="003A433B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29B06C22" wp14:editId="0DC85EA7">
            <wp:extent cx="4743450" cy="22183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11" cy="22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B" w:rsidRPr="0085752F" w:rsidRDefault="003A433B" w:rsidP="003A433B">
      <w:pPr>
        <w:shd w:val="clear" w:color="auto" w:fill="FFFFFF"/>
        <w:spacing w:before="100" w:beforeAutospacing="1" w:after="120" w:line="240" w:lineRule="auto"/>
      </w:pPr>
      <w:r w:rsidRPr="003A433B">
        <w:rPr>
          <w:noProof/>
        </w:rPr>
        <w:drawing>
          <wp:inline distT="0" distB="0" distL="0" distR="0" wp14:anchorId="49BCCEF1" wp14:editId="3C1FA449">
            <wp:extent cx="3171825" cy="14398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443" cy="14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Вернитесь в графическое окружение и еще раз просмотрите вывод команды </w:t>
      </w:r>
      <w:proofErr w:type="spellStart"/>
      <w:r w:rsidRPr="0085752F">
        <w:t>who</w:t>
      </w:r>
      <w:proofErr w:type="spellEnd"/>
      <w:r w:rsidRPr="0085752F">
        <w:t>. Объясните ее результат.</w:t>
      </w:r>
    </w:p>
    <w:p w:rsidR="003A433B" w:rsidRDefault="00474833" w:rsidP="003A433B">
      <w:pPr>
        <w:shd w:val="clear" w:color="auto" w:fill="FFFFFF"/>
        <w:spacing w:before="100" w:beforeAutospacing="1" w:after="120" w:line="240" w:lineRule="auto"/>
        <w:ind w:left="720"/>
      </w:pPr>
      <w:r w:rsidRPr="00474833">
        <w:rPr>
          <w:noProof/>
        </w:rPr>
        <w:lastRenderedPageBreak/>
        <w:drawing>
          <wp:inline distT="0" distB="0" distL="0" distR="0" wp14:anchorId="1DD657D3" wp14:editId="668AEA39">
            <wp:extent cx="5620534" cy="18957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33" w:rsidRPr="0085752F" w:rsidRDefault="00474833" w:rsidP="003A433B">
      <w:pPr>
        <w:shd w:val="clear" w:color="auto" w:fill="FFFFFF"/>
        <w:spacing w:before="100" w:beforeAutospacing="1" w:after="120" w:line="240" w:lineRule="auto"/>
        <w:ind w:left="720"/>
      </w:pPr>
      <w:r>
        <w:t xml:space="preserve">Исчез </w:t>
      </w:r>
      <w:proofErr w:type="spellStart"/>
      <w:r>
        <w:rPr>
          <w:lang w:val="en-US"/>
        </w:rPr>
        <w:t>tty</w:t>
      </w:r>
      <w:proofErr w:type="spellEnd"/>
      <w:r w:rsidRPr="00474833">
        <w:t>1</w:t>
      </w:r>
      <w:r>
        <w:t xml:space="preserve"> т.к. мы вышли из сессии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>Откройте файл /</w:t>
      </w:r>
      <w:proofErr w:type="spellStart"/>
      <w:r w:rsidRPr="0085752F">
        <w:t>etc</w:t>
      </w:r>
      <w:proofErr w:type="spellEnd"/>
      <w:r w:rsidRPr="0085752F">
        <w:t>/</w:t>
      </w:r>
      <w:proofErr w:type="spellStart"/>
      <w:r w:rsidRPr="0085752F">
        <w:t>passwd</w:t>
      </w:r>
      <w:proofErr w:type="spellEnd"/>
      <w:r w:rsidRPr="0085752F">
        <w:t xml:space="preserve"> при помощи программы-пейджера.</w:t>
      </w:r>
    </w:p>
    <w:p w:rsidR="00B83D54" w:rsidRDefault="00B83D54" w:rsidP="00B83D54">
      <w:pPr>
        <w:shd w:val="clear" w:color="auto" w:fill="FFFFFF"/>
        <w:spacing w:before="100" w:beforeAutospacing="1" w:after="120" w:line="240" w:lineRule="auto"/>
        <w:ind w:left="360"/>
      </w:pPr>
      <w:r>
        <w:t>Команда</w:t>
      </w:r>
      <w:r w:rsidRPr="000379CC">
        <w:t xml:space="preserve"> </w:t>
      </w:r>
      <w:r>
        <w:rPr>
          <w:lang w:val="en-US"/>
        </w:rPr>
        <w:t>less</w:t>
      </w:r>
      <w:r w:rsidRPr="000379CC">
        <w:t xml:space="preserve"> /</w:t>
      </w:r>
      <w:proofErr w:type="spellStart"/>
      <w:r w:rsidRPr="0085752F">
        <w:rPr>
          <w:lang w:val="en-US"/>
        </w:rPr>
        <w:t>etc</w:t>
      </w:r>
      <w:proofErr w:type="spellEnd"/>
      <w:r w:rsidRPr="000379CC">
        <w:t>/</w:t>
      </w:r>
      <w:r w:rsidRPr="0085752F">
        <w:rPr>
          <w:lang w:val="en-US"/>
        </w:rPr>
        <w:t>passwd</w:t>
      </w:r>
      <w:r w:rsidRPr="000379CC">
        <w:t xml:space="preserve">. </w:t>
      </w:r>
      <w:r>
        <w:t xml:space="preserve">Далее используем стрелки для прокрутки и </w:t>
      </w:r>
      <w:r>
        <w:rPr>
          <w:lang w:val="en-US"/>
        </w:rPr>
        <w:t>q</w:t>
      </w:r>
      <w:r>
        <w:t xml:space="preserve"> для выхода</w:t>
      </w:r>
    </w:p>
    <w:p w:rsidR="00B83D54" w:rsidRPr="0085752F" w:rsidRDefault="00B83D54" w:rsidP="00B83D54">
      <w:pPr>
        <w:shd w:val="clear" w:color="auto" w:fill="FFFFFF"/>
        <w:spacing w:before="100" w:beforeAutospacing="1" w:after="120" w:line="240" w:lineRule="auto"/>
        <w:ind w:left="360"/>
      </w:pPr>
      <w:r w:rsidRPr="00B83D54">
        <w:rPr>
          <w:noProof/>
        </w:rPr>
        <w:drawing>
          <wp:inline distT="0" distB="0" distL="0" distR="0" wp14:anchorId="7DA5ED2E" wp14:editId="41B02897">
            <wp:extent cx="4305300" cy="299000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7694" cy="29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Найдите в этом файле запись о вашем текущем пользователе при помощи команды </w:t>
      </w:r>
      <w:proofErr w:type="spellStart"/>
      <w:r w:rsidRPr="0085752F">
        <w:t>grep</w:t>
      </w:r>
      <w:proofErr w:type="spellEnd"/>
      <w:r w:rsidRPr="0085752F">
        <w:t>.</w:t>
      </w:r>
    </w:p>
    <w:p w:rsidR="00B83D54" w:rsidRDefault="00B83D54" w:rsidP="00B83D54">
      <w:pPr>
        <w:shd w:val="clear" w:color="auto" w:fill="FFFFFF"/>
        <w:spacing w:before="100" w:beforeAutospacing="1" w:after="120" w:line="240" w:lineRule="auto"/>
        <w:ind w:left="360"/>
      </w:pPr>
      <w:r w:rsidRPr="00B83D54">
        <w:rPr>
          <w:noProof/>
        </w:rPr>
        <w:drawing>
          <wp:inline distT="0" distB="0" distL="0" distR="0" wp14:anchorId="323422D4" wp14:editId="79D1A922">
            <wp:extent cx="4601217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54" w:rsidRPr="0085752F" w:rsidRDefault="0051243D" w:rsidP="00B83D54">
      <w:pPr>
        <w:shd w:val="clear" w:color="auto" w:fill="FFFFFF"/>
        <w:spacing w:before="100" w:beforeAutospacing="1" w:after="120" w:line="240" w:lineRule="auto"/>
        <w:ind w:left="360"/>
      </w:pPr>
      <w:r w:rsidRPr="0051243D">
        <w:rPr>
          <w:noProof/>
        </w:rPr>
        <w:drawing>
          <wp:inline distT="0" distB="0" distL="0" distR="0" wp14:anchorId="36DC98C9" wp14:editId="2FAF547F">
            <wp:extent cx="4458322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Изучите команду </w:t>
      </w:r>
      <w:proofErr w:type="spellStart"/>
      <w:r w:rsidRPr="0085752F">
        <w:t>man</w:t>
      </w:r>
      <w:proofErr w:type="spellEnd"/>
      <w:r w:rsidRPr="0085752F">
        <w:t xml:space="preserve"> и прочитайте справку по всем командам, использованным в данной лабораторной.</w:t>
      </w:r>
    </w:p>
    <w:p w:rsidR="0051243D" w:rsidRPr="0085752F" w:rsidRDefault="0051243D" w:rsidP="0051243D">
      <w:pPr>
        <w:shd w:val="clear" w:color="auto" w:fill="FFFFFF"/>
        <w:spacing w:before="100" w:beforeAutospacing="1" w:after="120" w:line="240" w:lineRule="auto"/>
        <w:ind w:left="720"/>
      </w:pPr>
      <w:r w:rsidRPr="0051243D">
        <w:rPr>
          <w:noProof/>
        </w:rPr>
        <w:lastRenderedPageBreak/>
        <w:drawing>
          <wp:inline distT="0" distB="0" distL="0" distR="0" wp14:anchorId="50626423" wp14:editId="51154DB1">
            <wp:extent cx="5940425" cy="49777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F" w:rsidRPr="0085752F" w:rsidRDefault="0085752F" w:rsidP="0085752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85752F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Контрольные вопросы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>Какой каталог будет установлен текущим сразу же после входа пользователя в систему?</w:t>
      </w:r>
    </w:p>
    <w:p w:rsidR="0051243D" w:rsidRDefault="0051243D" w:rsidP="0051243D">
      <w:pPr>
        <w:shd w:val="clear" w:color="auto" w:fill="FFFFFF"/>
        <w:spacing w:before="100" w:beforeAutospacing="1" w:after="120" w:line="240" w:lineRule="auto"/>
        <w:ind w:left="360"/>
      </w:pPr>
      <w:r>
        <w:t>После входа пользователя в систему, текущим (рабочим) каталогом становится его домашний каталог. Домашний каталог пользователя обычно находится в `/</w:t>
      </w:r>
      <w:proofErr w:type="spellStart"/>
      <w:r>
        <w:t>home</w:t>
      </w:r>
      <w:proofErr w:type="spellEnd"/>
      <w:r>
        <w:t>/</w:t>
      </w:r>
      <w:proofErr w:type="spellStart"/>
      <w:r>
        <w:t>имя_пользователя</w:t>
      </w:r>
      <w:proofErr w:type="spellEnd"/>
      <w:r>
        <w:t>`, где `</w:t>
      </w:r>
      <w:proofErr w:type="spellStart"/>
      <w:r>
        <w:t>имя_пользователя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имя пользователя, с которым вы вошли в систему.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Какой каталог будет установлен текущим после выполнения команды </w:t>
      </w:r>
      <w:proofErr w:type="spellStart"/>
      <w:r w:rsidRPr="0085752F">
        <w:t>su</w:t>
      </w:r>
      <w:proofErr w:type="spellEnd"/>
      <w:r w:rsidRPr="0085752F">
        <w:t>?</w:t>
      </w:r>
    </w:p>
    <w:p w:rsidR="0051243D" w:rsidRPr="0085752F" w:rsidRDefault="0051243D" w:rsidP="0051243D">
      <w:pPr>
        <w:shd w:val="clear" w:color="auto" w:fill="FFFFFF"/>
        <w:spacing w:before="100" w:beforeAutospacing="1" w:after="120" w:line="240" w:lineRule="auto"/>
        <w:ind w:left="360"/>
      </w:pPr>
      <w:r w:rsidRPr="0051243D">
        <w:t xml:space="preserve">Когда вы выполняете команду </w:t>
      </w:r>
      <w:proofErr w:type="spellStart"/>
      <w:r w:rsidRPr="0051243D">
        <w:t>su</w:t>
      </w:r>
      <w:proofErr w:type="spellEnd"/>
      <w:r w:rsidRPr="0051243D">
        <w:t xml:space="preserve"> (смена пользователя) без указания имени пользователя, вы переключаетесь на суперпользователя (обычно </w:t>
      </w:r>
      <w:proofErr w:type="spellStart"/>
      <w:r w:rsidRPr="0051243D">
        <w:t>root</w:t>
      </w:r>
      <w:proofErr w:type="spellEnd"/>
      <w:r w:rsidRPr="0051243D">
        <w:t>) или на другого пользователя, если указано имя. После успешной смены пользователя текущим каталогом останется тот каталог, который был рабочим для нового пользователя перед сменой.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>Какой терминал (</w:t>
      </w:r>
      <w:proofErr w:type="spellStart"/>
      <w:r w:rsidRPr="0085752F">
        <w:t>tty</w:t>
      </w:r>
      <w:proofErr w:type="spellEnd"/>
      <w:r w:rsidRPr="0085752F">
        <w:t>) будет открыт по нажатию Ctrl+F7?</w:t>
      </w:r>
    </w:p>
    <w:p w:rsidR="0051243D" w:rsidRPr="0085752F" w:rsidRDefault="0051243D" w:rsidP="0051243D">
      <w:pPr>
        <w:shd w:val="clear" w:color="auto" w:fill="FFFFFF"/>
        <w:spacing w:before="100" w:beforeAutospacing="1" w:after="120" w:line="240" w:lineRule="auto"/>
        <w:ind w:left="360"/>
      </w:pPr>
      <w:r w:rsidRPr="0051243D">
        <w:t xml:space="preserve">Обычно, при нажатии Ctrl+F7 открывается седьмой виртуальный терминал (tty7) на большинстве систем </w:t>
      </w:r>
      <w:proofErr w:type="spellStart"/>
      <w:r w:rsidRPr="0051243D">
        <w:t>Linux</w:t>
      </w:r>
      <w:proofErr w:type="spellEnd"/>
      <w:r w:rsidRPr="0051243D">
        <w:t xml:space="preserve">. Терминалы tty7 и tty1 (Ctrl+F1) обычно используются для графической среды (X </w:t>
      </w:r>
      <w:proofErr w:type="spellStart"/>
      <w:r w:rsidRPr="0051243D">
        <w:t>Window</w:t>
      </w:r>
      <w:proofErr w:type="spellEnd"/>
      <w:r w:rsidRPr="0051243D">
        <w:t xml:space="preserve"> </w:t>
      </w:r>
      <w:proofErr w:type="spellStart"/>
      <w:r w:rsidRPr="0051243D">
        <w:t>System</w:t>
      </w:r>
      <w:proofErr w:type="spellEnd"/>
      <w:r w:rsidRPr="0051243D">
        <w:t>), например, для рабочего стола. Таким образом, Ctrl+F7 часто используется для переключения на графический интерфейс (если он активен).</w:t>
      </w:r>
    </w:p>
    <w:p w:rsidR="0085752F" w:rsidRDefault="0085752F" w:rsidP="008575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85752F">
        <w:t xml:space="preserve">Как и где в </w:t>
      </w:r>
      <w:proofErr w:type="spellStart"/>
      <w:r w:rsidRPr="0085752F">
        <w:t>Linux</w:t>
      </w:r>
      <w:proofErr w:type="spellEnd"/>
      <w:r w:rsidRPr="0085752F">
        <w:t xml:space="preserve"> можно вводить команды командной строки?</w:t>
      </w:r>
    </w:p>
    <w:p w:rsidR="00394414" w:rsidRDefault="00394414" w:rsidP="00394414">
      <w:pPr>
        <w:shd w:val="clear" w:color="auto" w:fill="FFFFFF"/>
        <w:spacing w:before="100" w:beforeAutospacing="1" w:after="120" w:line="240" w:lineRule="auto"/>
      </w:pPr>
      <w:r>
        <w:lastRenderedPageBreak/>
        <w:t xml:space="preserve">1. **Графический терминал**: Вы можете открыть графический терминал, такой как GNOME </w:t>
      </w:r>
      <w:proofErr w:type="spellStart"/>
      <w:r>
        <w:t>Terminal</w:t>
      </w:r>
      <w:proofErr w:type="spellEnd"/>
      <w:r>
        <w:t xml:space="preserve">, KDE </w:t>
      </w:r>
      <w:proofErr w:type="spellStart"/>
      <w:r>
        <w:t>Konsole</w:t>
      </w:r>
      <w:proofErr w:type="spellEnd"/>
      <w:r>
        <w:t xml:space="preserve">, или любой другой терминал, доступный на вашей системе, через меню приложений или используя сочетания клавиш (например, </w:t>
      </w:r>
      <w:proofErr w:type="spellStart"/>
      <w:r>
        <w:t>Ctrl+Alt+T</w:t>
      </w:r>
      <w:proofErr w:type="spellEnd"/>
      <w:r>
        <w:t>). Затем вы можете ввести команды в окне терминала.</w:t>
      </w:r>
    </w:p>
    <w:p w:rsidR="00394414" w:rsidRDefault="00394414" w:rsidP="00394414">
      <w:pPr>
        <w:shd w:val="clear" w:color="auto" w:fill="FFFFFF"/>
        <w:spacing w:before="100" w:beforeAutospacing="1" w:after="120" w:line="240" w:lineRule="auto"/>
      </w:pPr>
      <w:r>
        <w:t>2. **Виртуальные терминалы**: Вы можете использовать виртуальные терминалы, такие как tty1, tty2 и т. д., для ввода команд командной строки. Вы можете переключаться между виртуальными терминалами, например, с помощью комбинаций клавиш Ctrl+Alt+F1 для tty1, Ctrl+Alt+F2 для tty2 и так далее. После переключения на виртуальный терминал вы сможете ввести команды.</w:t>
      </w:r>
    </w:p>
    <w:p w:rsidR="00394414" w:rsidRDefault="00394414" w:rsidP="00394414">
      <w:pPr>
        <w:shd w:val="clear" w:color="auto" w:fill="FFFFFF"/>
        <w:spacing w:before="100" w:beforeAutospacing="1" w:after="120" w:line="240" w:lineRule="auto"/>
      </w:pPr>
      <w:r>
        <w:t>3. **Удаленный доступ**: Вы можете использовать 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) для удаленного доступа к другим компьютерам с </w:t>
      </w:r>
      <w:proofErr w:type="spellStart"/>
      <w:r>
        <w:t>Linux</w:t>
      </w:r>
      <w:proofErr w:type="spellEnd"/>
      <w:r>
        <w:t>. В этом случае, вы будете вводить команды в терминале на удаленной машине через SSH-сессию.</w:t>
      </w:r>
    </w:p>
    <w:p w:rsidR="00394414" w:rsidRDefault="00394414" w:rsidP="00394414">
      <w:pPr>
        <w:shd w:val="clear" w:color="auto" w:fill="FFFFFF"/>
        <w:spacing w:before="100" w:beforeAutospacing="1" w:after="120" w:line="240" w:lineRule="auto"/>
      </w:pPr>
      <w:r>
        <w:t>4. **Текстовый режим при загрузке**</w:t>
      </w:r>
      <w:proofErr w:type="gramStart"/>
      <w:r>
        <w:t>: Если</w:t>
      </w:r>
      <w:proofErr w:type="gramEnd"/>
      <w:r>
        <w:t xml:space="preserve"> ваша система находится в текстовом режиме при загрузке (например, если это серверная система), вы можете вводить команды непосредственно на экране, без графического интерфейса.</w:t>
      </w:r>
    </w:p>
    <w:p w:rsidR="000379CC" w:rsidRDefault="000379CC" w:rsidP="000379CC">
      <w:pPr>
        <w:shd w:val="clear" w:color="auto" w:fill="FFFFFF"/>
        <w:spacing w:before="100" w:beforeAutospacing="1" w:after="120" w:line="240" w:lineRule="auto"/>
      </w:pPr>
    </w:p>
    <w:p w:rsidR="000379CC" w:rsidRPr="000379CC" w:rsidRDefault="000379CC" w:rsidP="000379C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</w:pPr>
      <w:r w:rsidRPr="000379CC">
        <w:rPr>
          <w:rFonts w:ascii="Segoe UI" w:eastAsia="Times New Roman" w:hAnsi="Segoe UI" w:cs="Segoe UI"/>
          <w:b/>
          <w:bCs/>
          <w:color w:val="3D4144"/>
          <w:sz w:val="25"/>
          <w:szCs w:val="25"/>
          <w:lang w:eastAsia="ru-RU"/>
        </w:rPr>
        <w:t>Задания для самостоятельного выполнения</w:t>
      </w:r>
    </w:p>
    <w:p w:rsidR="000379CC" w:rsidRDefault="000379CC" w:rsidP="000379C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0379CC">
        <w:t xml:space="preserve">Ознакомиться со справкой по команде </w:t>
      </w:r>
      <w:proofErr w:type="spellStart"/>
      <w:r w:rsidRPr="000379CC">
        <w:t>shutdown</w:t>
      </w:r>
      <w:proofErr w:type="spellEnd"/>
      <w:r w:rsidRPr="000379CC">
        <w:t>;</w:t>
      </w:r>
    </w:p>
    <w:p w:rsidR="000379CC" w:rsidRPr="000379CC" w:rsidRDefault="000379CC" w:rsidP="000379CC">
      <w:pPr>
        <w:shd w:val="clear" w:color="auto" w:fill="FFFFFF"/>
        <w:spacing w:before="100" w:beforeAutospacing="1" w:after="120" w:line="240" w:lineRule="auto"/>
      </w:pPr>
      <w:r w:rsidRPr="000379CC">
        <w:drawing>
          <wp:inline distT="0" distB="0" distL="0" distR="0" wp14:anchorId="7B95CB82" wp14:editId="7EB26B95">
            <wp:extent cx="4124325" cy="28850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705" cy="2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C" w:rsidRDefault="000379CC" w:rsidP="000379C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0379CC">
        <w:t>С её помощью перезагрузить виртуальную машину;</w:t>
      </w:r>
    </w:p>
    <w:p w:rsidR="000379CC" w:rsidRDefault="000379CC" w:rsidP="000379CC">
      <w:pPr>
        <w:shd w:val="clear" w:color="auto" w:fill="FFFFFF"/>
        <w:spacing w:before="100" w:beforeAutospacing="1" w:after="120" w:line="240" w:lineRule="auto"/>
        <w:ind w:left="720"/>
      </w:pPr>
      <w:r w:rsidRPr="000379CC">
        <w:drawing>
          <wp:inline distT="0" distB="0" distL="0" distR="0" wp14:anchorId="716A29CC" wp14:editId="337D3ED8">
            <wp:extent cx="3991532" cy="44773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C" w:rsidRDefault="000379CC" w:rsidP="000379CC">
      <w:pPr>
        <w:shd w:val="clear" w:color="auto" w:fill="FFFFFF"/>
        <w:spacing w:before="100" w:beforeAutospacing="1" w:after="120" w:line="240" w:lineRule="auto"/>
        <w:ind w:left="720"/>
      </w:pPr>
      <w:r w:rsidRPr="000379CC">
        <w:drawing>
          <wp:inline distT="0" distB="0" distL="0" distR="0" wp14:anchorId="15A8F59E" wp14:editId="0B6FD731">
            <wp:extent cx="1204908" cy="1009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7227" cy="1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C" w:rsidRDefault="000379CC" w:rsidP="000379C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0379CC">
        <w:lastRenderedPageBreak/>
        <w:t>С её помощью выключить виртуальную машину;</w:t>
      </w:r>
    </w:p>
    <w:p w:rsidR="000379CC" w:rsidRPr="000379CC" w:rsidRDefault="000379CC" w:rsidP="000379CC">
      <w:pPr>
        <w:shd w:val="clear" w:color="auto" w:fill="FFFFFF"/>
        <w:spacing w:before="100" w:beforeAutospacing="1" w:after="120" w:line="240" w:lineRule="auto"/>
      </w:pPr>
      <w:proofErr w:type="spellStart"/>
      <w:r w:rsidRPr="000379C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sudo</w:t>
      </w:r>
      <w:proofErr w:type="spellEnd"/>
      <w:r w:rsidRPr="000379C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379C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shutdown</w:t>
      </w:r>
      <w:proofErr w:type="spellEnd"/>
      <w:r w:rsidRPr="000379C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-h </w:t>
      </w:r>
      <w:proofErr w:type="spellStart"/>
      <w:r w:rsidRPr="000379C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now</w:t>
      </w:r>
      <w:proofErr w:type="spellEnd"/>
    </w:p>
    <w:p w:rsidR="000379CC" w:rsidRDefault="000379CC" w:rsidP="000379C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0379CC">
        <w:t>Запустить отложенное выключение виртуальной машины на 2 минуты.</w:t>
      </w:r>
      <w:bookmarkStart w:id="0" w:name="_GoBack"/>
      <w:bookmarkEnd w:id="0"/>
    </w:p>
    <w:p w:rsidR="000379CC" w:rsidRPr="000379CC" w:rsidRDefault="000379CC" w:rsidP="000379CC">
      <w:pPr>
        <w:shd w:val="clear" w:color="auto" w:fill="FFFFFF"/>
        <w:spacing w:before="100" w:beforeAutospacing="1" w:after="120" w:line="240" w:lineRule="auto"/>
        <w:ind w:left="360"/>
      </w:pPr>
      <w:r w:rsidRPr="000379CC">
        <w:drawing>
          <wp:inline distT="0" distB="0" distL="0" distR="0" wp14:anchorId="32D3480C" wp14:editId="382A6B4B">
            <wp:extent cx="3982006" cy="533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C" w:rsidRDefault="000379CC" w:rsidP="000379CC">
      <w:pPr>
        <w:shd w:val="clear" w:color="auto" w:fill="FFFFFF"/>
        <w:spacing w:before="100" w:beforeAutospacing="1" w:after="120" w:line="240" w:lineRule="auto"/>
      </w:pPr>
      <w:r w:rsidRPr="000379CC">
        <w:drawing>
          <wp:inline distT="0" distB="0" distL="0" distR="0" wp14:anchorId="1CDD72C5" wp14:editId="28778FE8">
            <wp:extent cx="5940425" cy="9544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904"/>
    <w:multiLevelType w:val="multilevel"/>
    <w:tmpl w:val="354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5545"/>
    <w:multiLevelType w:val="multilevel"/>
    <w:tmpl w:val="F806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C1C3F"/>
    <w:multiLevelType w:val="multilevel"/>
    <w:tmpl w:val="91A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9541A"/>
    <w:multiLevelType w:val="multilevel"/>
    <w:tmpl w:val="8398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2F"/>
    <w:rsid w:val="000379CC"/>
    <w:rsid w:val="00181203"/>
    <w:rsid w:val="00342C84"/>
    <w:rsid w:val="00394414"/>
    <w:rsid w:val="003A433B"/>
    <w:rsid w:val="00474833"/>
    <w:rsid w:val="0051243D"/>
    <w:rsid w:val="0085752F"/>
    <w:rsid w:val="00AB2EF7"/>
    <w:rsid w:val="00B83D54"/>
    <w:rsid w:val="00C1614C"/>
    <w:rsid w:val="00C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97C0"/>
  <w15:chartTrackingRefBased/>
  <w15:docId w15:val="{7013BDF7-6CE1-47C5-BCA3-43CD6B1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575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575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r-only">
    <w:name w:val="sr-only"/>
    <w:basedOn w:val="a0"/>
    <w:rsid w:val="0085752F"/>
  </w:style>
  <w:style w:type="paragraph" w:styleId="a3">
    <w:name w:val="List Paragraph"/>
    <w:basedOn w:val="a"/>
    <w:uiPriority w:val="34"/>
    <w:qFormat/>
    <w:rsid w:val="00C1614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12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Семионов Александр Игоревич</cp:lastModifiedBy>
  <cp:revision>6</cp:revision>
  <dcterms:created xsi:type="dcterms:W3CDTF">2023-09-27T12:57:00Z</dcterms:created>
  <dcterms:modified xsi:type="dcterms:W3CDTF">2023-09-27T14:31:00Z</dcterms:modified>
</cp:coreProperties>
</file>