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S05 Atividade Prática: Fichamento de Artigo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2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Fichamento de Artigo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Nome: Alexandre </w:t>
      </w:r>
      <w:r>
        <w:rPr/>
        <w:t xml:space="preserve">Cleiton Lima </w:t>
      </w:r>
      <w:r>
        <w:rPr/>
        <w:t>Peregrino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1. Qual assunto você escolheu?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>O assunto que escolhi foi a presença e o crescimento da Igreja de Jesus Cristo dos Santos dos Últimos Dias no Brasil, especificamente no sertão cearense.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2. Qual foi o seu termo de pesquisa? Certifique-se de incluir o Operador Booleano que você usou.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 xml:space="preserve">O termo de pesquisa que utilizei foi: </w:t>
      </w:r>
      <w:r>
        <w:rPr>
          <w:rStyle w:val="Cdigo-fonte"/>
        </w:rPr>
        <w:t>A Igreja de Jesus Cristo dos Santos dos ùltimos Dias</w:t>
      </w:r>
      <w:r>
        <w:rPr/>
        <w:t>. A pesquisa resultou em uma monografia acadêmica sobre o tema.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3. Qual é o nome do artigo que você escolheu?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>O nome do artigo (monografia) que escolhi foi: "A Igreja de Jesus Cristo dos Santos dos Últimos Dias em Sobral: um outro ethos religioso no sertão cearense", de Claudiene dos Santos Costa (2006).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4. Para você, o que torna o conteúdo confiável?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>Esse conteúdo é confiável porque se trata de uma monografia acadêmica de conclusão de curso (Bacharelado em Comunicação Social/Jornalismo) pela Universidade Federal do Ceará (UFC), uma instituição pública e reconhecida. Além disso, o trabalho foi orientado por uma professora doutora e aprovado por uma banca examinadora composta por outros professores doutores.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5. Para você, o conteúdo é objetivo (ou seja, é imparcial, não persuasivo)?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>Sim, as informações apresentadas no artigo foram objetivas.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Por que ou por que não?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>As informações foram objetivas porque a autora conduziu uma pesquisa etnográfica baseada em observação participante e entrevistas, apresentando os dados coletados sem tentar vender um produto ou defender uma crença específica. O objetivo foi analisar academicamente como os moradores do bairro Sinhá Sabóia se adaptam à cultura religiosa construída pelos mórmons, utilizando referenciais teóricos como Clifford Geertz (ethos) e Georg Simmel (sociabilidade), sem viés religioso ou persuasivo.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6. Qual você diria que é o objetivo ou ponto de vista da autora?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>O objetivo da autora foi investigar e descrever o processo de adaptação dos moradores do bairro Sinhá Sabóia (Sobral/CE) à cultura religiosa da Igreja de Jesus Cristo dos Santos dos Últimos Dias, analisando como essa comunidade constrói um novo ethos religioso em um ambiente tradicionalmente católico. O trabalho também buscou compreender as dinâmicas de sociabilidade entre membros e não-membros da igreja no bairro.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7. É fácil para você navegar pelo conteúdo do artigo? Explique sua resposta.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>Sim, o artigo foi de fácil navegação porque possui uma estrutura acadêmica clara e bem organizada, com capítulos numerados (Capítulo 1, 2, 3), seções e subseções com títulos descritivos (ex: "1.1 A Igreja de Jesus Cristo dos Santos dos Últimos Dias", "2.1 A Escola Dominical: dinâmicas da conversão", "3.1 Os hinos"). Cada título ajudou a identificar quais informações seriam mais úteis. O sumário detalhado também facilitou a localização dos temas de interesse.</w:t>
      </w:r>
    </w:p>
    <w:p>
      <w:pPr>
        <w:pStyle w:val="BodyText"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  <w:t>8. Quão fácil foi ler e compreender o conteúdo? Explique sua resposta.</w:t>
      </w:r>
    </w:p>
    <w:p>
      <w:pPr>
        <w:pStyle w:val="BodyText"/>
        <w:bidi w:val="0"/>
        <w:ind w:hanging="0" w:start="0" w:end="0"/>
        <w:jc w:val="both"/>
        <w:rPr/>
      </w:pPr>
      <w:r>
        <w:rPr/>
        <w:tab/>
        <w:t>O artigo foi relativamente fácil de ler e compreender porque a autora utiliza uma linguagem acadêmica acessível, alternando entre teoria e exemplos práticos (como os relatos de conversão de Ernando, Neide, Ana e Elano). O resumo (abstract) no início foi útil para saber sobre o que estaria lendo. Os conceitos teóricos (ethos, sociabilidade) foram explicados ao longo do texto, e os termos específicos da cultura SUD (como "Ramo", "Ala", "Estaca", "Élder", "Testemunho") foram contextualizados, facilitando a compreensão mesmo para quem não conhece a doutrina.</w:t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LibreOffice/26.2.4.2$Linux_X86_64 LibreOffice_project/620$Build-2</Application>
  <AppVersion>15.0000</AppVersion>
  <Pages>2</Pages>
  <Words>544</Words>
  <Characters>2957</Characters>
  <CharactersWithSpaces>3489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2026-07-28T22:48:22Z</dcterms:created>
  <dc:creator/>
  <dc:description/>
  <dc:language>pt-BR</dc:language>
  <cp:lastModifiedBy/>
  <dcterms:modified xsi:type="dcterms:W3CDTF">2026-07-28T23:09:04Z</dcterms:modified>
  <cp:revision>1</cp:revision>
  <dc:subject/>
  <dc:title/>
</cp:coreProperties>
</file>