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Adição criativa: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Adição de cabeçalho para a calculadora, tornando o programa mais amigável e informativo.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Comentários em cada etapa do código para explicar o que está sendo feito.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Adicionar a entrada de outros custos, como bebidas e sobremesas, para tornar o cálculo mais completo.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Adicionar a exibição do subtotal para crianças e adultos separadamente, além do subtotal geral.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Requisitos da etapa: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print("*" * 38)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print("* Calculadora de preços de refeições *")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print("*" * 38)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Solicitar ao usuário os preços das refeições e a quantidade de pessoas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preco_crianca = float(input("Informe o preço da refeição da criança: "))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preco_adulto = float(input("Informe o preço da refeição do adulto: "))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qtd_criancas = int(input("Informe a quantidade de crianças: "))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qtd_adultos = int(input("Informe a quantidade de adultos: "))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outros_custos = float(input("Informe outros custos (como bebidas, sobremesas, etc.): ")) #Adicionando a entrada de outros custos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Calcular o total para crianças, adultos e o total geral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total_criancas = preco_crianca * qtd_criancas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total_adultos = preco_adulto * qtd_adultos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total_geral = total_criancas + total_adultos + outros_custos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Exibir os resultados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print(f"Subtotal para crianças: R$ {total_criancas:.2f}") #Adição do subtotal para crianças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print(f"Subtotal para adultos: R$ {total_adultos:.2f}") #Adição do subtotal para adultos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print(f"Subtotal geral: R$ {total_geral:.2f}")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LibreOffice/26.2.4.2$Linux_X86_64 LibreOffice_project/620$Build-2</Application>
  <AppVersion>15.0000</AppVersion>
  <Pages>1</Pages>
  <Words>201</Words>
  <Characters>1221</Characters>
  <CharactersWithSpaces>1399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2026-07-04T14:14:30Z</dcterms:created>
  <dc:creator/>
  <dc:description/>
  <dc:language>pt-BR</dc:language>
  <cp:lastModifiedBy/>
  <dcterms:modified xsi:type="dcterms:W3CDTF">2026-07-04T14:24:28Z</dcterms:modified>
  <cp:revision>3</cp:revision>
  <dc:subject/>
  <dc:title/>
</cp:coreProperties>
</file>