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b w:val="1"/>
          <w:bCs w:val="1"/>
          <w:sz w:val="46"/>
          <w:szCs w:val="46"/>
        </w:rPr>
      </w:pPr>
      <w:bookmarkStart w:colFirst="0" w:colLast="0" w:name="_jzhiihe0kew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 problema que essa plataforma resolve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793e21z87bd" w:id="1"/>
      <w:bookmarkEnd w:id="1"/>
      <w:r w:rsidDel="00000000" w:rsidR="00000000" w:rsidRPr="00000000">
        <w:rPr>
          <w:sz w:val="29"/>
          <w:szCs w:val="29"/>
          <w:rtl w:val="0"/>
        </w:rPr>
        <w:t xml:space="preserve">A ideia em uma frase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Hoje é impossível saber se um professor é bom pra você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antes</w:t>
      </w:r>
      <w:r w:rsidDel="00000000" w:rsidR="00000000" w:rsidRPr="00000000">
        <w:rPr>
          <w:sz w:val="21"/>
          <w:szCs w:val="21"/>
          <w:rtl w:val="0"/>
        </w:rPr>
        <w:t xml:space="preserve"> de pagar por ele. A plataforma resolve isso deixando o aluno "testar de graça" o estilo de ensino do professor através do conteúdo que ele mesmo produz.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96mhy0olpowg" w:id="2"/>
      <w:bookmarkEnd w:id="2"/>
      <w:r w:rsidDel="00000000" w:rsidR="00000000" w:rsidRPr="00000000">
        <w:rPr>
          <w:sz w:val="29"/>
          <w:szCs w:val="29"/>
          <w:rtl w:val="0"/>
        </w:rPr>
        <w:t xml:space="preserve">Qual é o problema, de verdade?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Pensa na jornada de um aluno que precisa de ajuda em uma matéria: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Opção 1 — ele procura no YouTube/Google. Encontra um monte de conteúdo solto, sem saber se quem fez tem didática boa, sem trilha organizada, tudo bagunçado.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Opção 2 — ele contrata um professor particular. Só que como? Geralmente por indicação de alguém ou por anúncio genérico. E aí rola o problema: só descobre se combina com o jeito de ensinar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depois</w:t>
      </w:r>
      <w:r w:rsidDel="00000000" w:rsidR="00000000" w:rsidRPr="00000000">
        <w:rPr>
          <w:sz w:val="21"/>
          <w:szCs w:val="21"/>
          <w:rtl w:val="0"/>
        </w:rPr>
        <w:t xml:space="preserve"> de já ter pago. Se não combinar, foi tempo e dinheiro perdidos — e às vezes o aluno desiste do reforço por isso, mesmo o professor sendo bom (só não era o estilo certo pra ele).</w:t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Do outro lado, o professor bom também sofre: sem um canal pra mostrar o que sabe fazer, ele depende só de boca a boca pra crescer.</w:t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 não existe nada no meio do caminho — ou é tudo de graça e sem conversão pra algo pago, ou é tudo pago sem nenhuma amostra antes.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3sl1stnq6uh1" w:id="3"/>
      <w:bookmarkEnd w:id="3"/>
      <w:r w:rsidDel="00000000" w:rsidR="00000000" w:rsidRPr="00000000">
        <w:rPr>
          <w:sz w:val="29"/>
          <w:szCs w:val="29"/>
          <w:rtl w:val="0"/>
        </w:rPr>
        <w:t xml:space="preserve">Como a plataforma resolve isso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sacada é simples: o aluno busca pelo assunto que quer estudar (não pelo nome do professor), cai nos perfis de vários professores que ensinam aquilo, e em cada perfil tem conteúdo de graça — resumo, videoaula, exercício. Ele consome, sente o estilo de cada um, e só depois decide: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Quer aula particular com aquele professor específico? Pega o contato dele direto no perfil.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Quer mais conteúdo, de vários professores, sem limite? Assina a plataforma.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 pulo do gato é que o conteúdo grátis funciona como propaganda pro professor e como "teste antes de comprar" pro aluno, ao mesmo tempo. Isso é bem diferente de review ou nota de outros usuários — é a experiência real com o produto, que é muito mais confiável.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3r3gw3h0e1pe" w:id="4"/>
      <w:bookmarkEnd w:id="4"/>
      <w:r w:rsidDel="00000000" w:rsidR="00000000" w:rsidRPr="00000000">
        <w:rPr>
          <w:sz w:val="29"/>
          <w:szCs w:val="29"/>
          <w:rtl w:val="0"/>
        </w:rPr>
        <w:t xml:space="preserve">Por que isso é valioso pra cada lado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 aluno: acha conteúdo bom sem se perder na internet, e não corre risco de "comprar gato por lebre" com professor que não combina com ele.</w:t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Pro professor: ganha visibilidade nacional sem depender só da rede de contatos dele, e tem duas formas de ganhar dinheiro — aula particular direto e uma parte da assinatura.</w:t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Pra plataforma: quanto mais professor bom entra, mais aluno vem; quanto mais aluno, mais professor quer entrar. Efeito de rede clássico, com receita recorrente vindo da assinatura.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