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C0C" w:rsidRDefault="00FD1C0C" w:rsidP="00FD1C0C">
      <w:pPr>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sdt>
      <w:sdtPr>
        <w:rPr>
          <w:rFonts w:asciiTheme="majorHAnsi" w:eastAsiaTheme="majorEastAsia" w:hAnsiTheme="majorHAnsi" w:cstheme="majorBidi"/>
          <w:caps/>
        </w:rPr>
        <w:id w:val="-1011982464"/>
        <w:docPartObj>
          <w:docPartGallery w:val="Cover Pages"/>
          <w:docPartUnique/>
        </w:docPartObj>
      </w:sdtPr>
      <w:sdtEndPr>
        <w:rPr>
          <w:rFonts w:asciiTheme="minorHAnsi" w:eastAsiaTheme="minorHAnsi" w:hAnsiTheme="minorHAnsi" w:cstheme="minorBidi"/>
          <w:caps w:val="0"/>
          <w:sz w:val="32"/>
          <w:szCs w:val="32"/>
        </w:rPr>
      </w:sdtEndPr>
      <w:sdtContent>
        <w:p w:rsidR="00FD1C0C" w:rsidRDefault="00FD1C0C" w:rsidP="00FD1C0C">
          <w:pPr>
            <w:jc w:val="center"/>
            <w:rPr>
              <w:b/>
              <w:sz w:val="32"/>
              <w:szCs w:val="32"/>
              <w:u w:val="single"/>
            </w:rPr>
          </w:pPr>
        </w:p>
        <w:tbl>
          <w:tblPr>
            <w:tblW w:w="5000" w:type="pct"/>
            <w:jc w:val="center"/>
            <w:tblLook w:val="04A0" w:firstRow="1" w:lastRow="0" w:firstColumn="1" w:lastColumn="0" w:noHBand="0" w:noVBand="1"/>
          </w:tblPr>
          <w:tblGrid>
            <w:gridCol w:w="9288"/>
          </w:tblGrid>
          <w:tr w:rsidR="00FD1C0C" w:rsidTr="001F2D06">
            <w:trPr>
              <w:trHeight w:val="2880"/>
              <w:jc w:val="center"/>
            </w:trPr>
            <w:tc>
              <w:tcPr>
                <w:tcW w:w="5000" w:type="pct"/>
              </w:tcPr>
              <w:p w:rsidR="00FD1C0C" w:rsidRDefault="00FD1C0C" w:rsidP="001F2D06">
                <w:pPr>
                  <w:pStyle w:val="Sansinterligne"/>
                  <w:jc w:val="center"/>
                  <w:rPr>
                    <w:rFonts w:asciiTheme="majorHAnsi" w:eastAsiaTheme="majorEastAsia" w:hAnsiTheme="majorHAnsi" w:cstheme="majorBidi"/>
                    <w:caps/>
                  </w:rPr>
                </w:pPr>
              </w:p>
              <w:p w:rsidR="00FD1C0C" w:rsidRDefault="00FD1C0C" w:rsidP="001F2D06">
                <w:pPr>
                  <w:pStyle w:val="Sansinterligne"/>
                  <w:jc w:val="center"/>
                  <w:rPr>
                    <w:rFonts w:asciiTheme="majorHAnsi" w:eastAsiaTheme="majorEastAsia" w:hAnsiTheme="majorHAnsi" w:cstheme="majorBidi"/>
                    <w:caps/>
                  </w:rPr>
                </w:pPr>
              </w:p>
              <w:p w:rsidR="00FD1C0C" w:rsidRDefault="00FD1C0C" w:rsidP="001F2D06">
                <w:pPr>
                  <w:pStyle w:val="Sansinterligne"/>
                  <w:jc w:val="center"/>
                  <w:rPr>
                    <w:rFonts w:asciiTheme="majorHAnsi" w:eastAsiaTheme="majorEastAsia" w:hAnsiTheme="majorHAnsi" w:cstheme="majorBidi"/>
                    <w:caps/>
                  </w:rPr>
                </w:pPr>
              </w:p>
            </w:tc>
          </w:tr>
          <w:tr w:rsidR="00FD1C0C" w:rsidTr="001F2D06">
            <w:trPr>
              <w:trHeight w:val="1440"/>
              <w:jc w:val="center"/>
            </w:trPr>
            <w:sdt>
              <w:sdtPr>
                <w:rPr>
                  <w:rFonts w:asciiTheme="majorHAnsi" w:eastAsiaTheme="majorEastAsia" w:hAnsiTheme="majorHAnsi" w:cstheme="majorBidi"/>
                  <w:sz w:val="80"/>
                  <w:szCs w:val="80"/>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1C0C" w:rsidRDefault="00FD1C0C" w:rsidP="001F2D0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w:t>
                    </w:r>
                  </w:p>
                </w:tc>
              </w:sdtContent>
            </w:sdt>
          </w:tr>
          <w:tr w:rsidR="00FD1C0C" w:rsidTr="001F2D06">
            <w:trPr>
              <w:trHeight w:val="720"/>
              <w:jc w:val="center"/>
            </w:trPr>
            <w:sdt>
              <w:sdtPr>
                <w:rPr>
                  <w:rFonts w:asciiTheme="majorHAnsi" w:eastAsiaTheme="majorEastAsia" w:hAnsiTheme="majorHAnsi" w:cstheme="majorBidi"/>
                  <w:sz w:val="44"/>
                  <w:szCs w:val="44"/>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D1C0C" w:rsidRDefault="00FD1C0C" w:rsidP="001F2D0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FD1C0C" w:rsidTr="001F2D06">
            <w:trPr>
              <w:trHeight w:val="360"/>
              <w:jc w:val="center"/>
            </w:trPr>
            <w:tc>
              <w:tcPr>
                <w:tcW w:w="5000" w:type="pct"/>
                <w:vAlign w:val="center"/>
              </w:tcPr>
              <w:p w:rsidR="00FD1C0C" w:rsidRDefault="00FD1C0C" w:rsidP="001F2D06">
                <w:pPr>
                  <w:pStyle w:val="Sansinterligne"/>
                  <w:jc w:val="center"/>
                </w:pPr>
              </w:p>
            </w:tc>
          </w:tr>
          <w:tr w:rsidR="00FD1C0C" w:rsidTr="001F2D06">
            <w:trPr>
              <w:trHeight w:val="360"/>
              <w:jc w:val="center"/>
            </w:trPr>
            <w:tc>
              <w:tcPr>
                <w:tcW w:w="5000" w:type="pct"/>
                <w:vAlign w:val="center"/>
              </w:tcPr>
              <w:p w:rsidR="00FD1C0C" w:rsidRDefault="00FD1C0C" w:rsidP="001F2D06">
                <w:pPr>
                  <w:pStyle w:val="Sansinterligne"/>
                  <w:jc w:val="center"/>
                  <w:rPr>
                    <w:b/>
                    <w:bCs/>
                  </w:rPr>
                </w:pPr>
              </w:p>
            </w:tc>
          </w:tr>
          <w:tr w:rsidR="00FD1C0C" w:rsidTr="001F2D06">
            <w:trPr>
              <w:trHeight w:val="360"/>
              <w:jc w:val="center"/>
            </w:trPr>
            <w:tc>
              <w:tcPr>
                <w:tcW w:w="5000" w:type="pct"/>
                <w:vAlign w:val="center"/>
              </w:tcPr>
              <w:p w:rsidR="00FD1C0C" w:rsidRDefault="00FD1C0C" w:rsidP="001F2D06">
                <w:pPr>
                  <w:pStyle w:val="Sansinterligne"/>
                  <w:jc w:val="center"/>
                  <w:rPr>
                    <w:b/>
                    <w:bCs/>
                  </w:rPr>
                </w:pPr>
              </w:p>
            </w:tc>
          </w:tr>
        </w:tbl>
        <w:p w:rsidR="00FD1C0C" w:rsidRDefault="00FD1C0C" w:rsidP="00FD1C0C">
          <w:pPr>
            <w:jc w:val="center"/>
            <w:rPr>
              <w:sz w:val="32"/>
              <w:szCs w:val="32"/>
            </w:rPr>
          </w:pPr>
          <w:r>
            <w:rPr>
              <w:noProof/>
              <w:lang w:eastAsia="fr-FR"/>
            </w:rPr>
            <w:drawing>
              <wp:inline distT="0" distB="0" distL="0" distR="0" wp14:anchorId="6E4E9E23" wp14:editId="591595C8">
                <wp:extent cx="1905000" cy="19050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wStore_v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b/>
              <w:sz w:val="32"/>
              <w:szCs w:val="32"/>
              <w:u w:val="single"/>
            </w:rPr>
            <w:br w:type="page"/>
          </w:r>
        </w:p>
        <w:p w:rsidR="00FD1C0C" w:rsidRDefault="00FD1C0C" w:rsidP="00FD1C0C">
          <w:pPr>
            <w:rPr>
              <w:b/>
              <w:sz w:val="32"/>
              <w:szCs w:val="32"/>
              <w:u w:val="single"/>
            </w:rPr>
          </w:pPr>
        </w:p>
        <w:p w:rsidR="00FD1C0C" w:rsidRDefault="00FD1C0C" w:rsidP="00FD1C0C">
          <w:pPr>
            <w:rPr>
              <w:sz w:val="32"/>
              <w:szCs w:val="32"/>
            </w:rPr>
          </w:pPr>
          <w:r>
            <w:rPr>
              <w:b/>
              <w:sz w:val="32"/>
              <w:szCs w:val="32"/>
              <w:u w:val="single"/>
            </w:rPr>
            <w:t>Suivi de modification</w:t>
          </w:r>
          <w:r>
            <w:rPr>
              <w:sz w:val="32"/>
              <w:szCs w:val="32"/>
            </w:rPr>
            <w:t> :</w:t>
          </w:r>
        </w:p>
        <w:tbl>
          <w:tblPr>
            <w:tblStyle w:val="Grilleclaire"/>
            <w:tblW w:w="10207" w:type="dxa"/>
            <w:tblInd w:w="-318" w:type="dxa"/>
            <w:shd w:val="clear" w:color="auto" w:fill="FFFFFF" w:themeFill="background1"/>
            <w:tblLook w:val="04A0" w:firstRow="1" w:lastRow="0" w:firstColumn="1" w:lastColumn="0" w:noHBand="0" w:noVBand="1"/>
          </w:tblPr>
          <w:tblGrid>
            <w:gridCol w:w="1419"/>
            <w:gridCol w:w="2126"/>
            <w:gridCol w:w="1417"/>
            <w:gridCol w:w="2268"/>
            <w:gridCol w:w="2977"/>
          </w:tblGrid>
          <w:tr w:rsidR="00FD1C0C" w:rsidTr="001F2D06">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419" w:type="dxa"/>
                <w:shd w:val="clear" w:color="auto" w:fill="BFBFBF" w:themeFill="background1" w:themeFillShade="BF"/>
                <w:vAlign w:val="center"/>
              </w:tcPr>
              <w:p w:rsidR="00FD1C0C" w:rsidRDefault="00FD1C0C" w:rsidP="001F2D06">
                <w:pPr>
                  <w:spacing w:before="240" w:line="480" w:lineRule="auto"/>
                  <w:jc w:val="center"/>
                  <w:rPr>
                    <w:sz w:val="24"/>
                    <w:szCs w:val="24"/>
                  </w:rPr>
                </w:pPr>
                <w:r>
                  <w:rPr>
                    <w:sz w:val="24"/>
                    <w:szCs w:val="24"/>
                  </w:rPr>
                  <w:t>Révision</w:t>
                </w:r>
              </w:p>
            </w:tc>
            <w:tc>
              <w:tcPr>
                <w:tcW w:w="2126" w:type="dxa"/>
                <w:shd w:val="clear" w:color="auto" w:fill="BFBFBF" w:themeFill="background1" w:themeFillShade="BF"/>
                <w:vAlign w:val="center"/>
              </w:tcPr>
              <w:p w:rsidR="00FD1C0C" w:rsidRDefault="00FD1C0C" w:rsidP="001F2D06">
                <w:pPr>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Auteur(s)</w:t>
                </w:r>
              </w:p>
            </w:tc>
            <w:tc>
              <w:tcPr>
                <w:tcW w:w="1417" w:type="dxa"/>
                <w:shd w:val="clear" w:color="auto" w:fill="BFBFBF" w:themeFill="background1" w:themeFillShade="BF"/>
                <w:vAlign w:val="center"/>
              </w:tcPr>
              <w:p w:rsidR="00FD1C0C" w:rsidRDefault="00FD1C0C" w:rsidP="001F2D06">
                <w:pPr>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268" w:type="dxa"/>
                <w:shd w:val="clear" w:color="auto" w:fill="BFBFBF" w:themeFill="background1" w:themeFillShade="BF"/>
                <w:vAlign w:val="center"/>
              </w:tcPr>
              <w:p w:rsidR="00FD1C0C" w:rsidRDefault="00FD1C0C" w:rsidP="001F2D06">
                <w:pPr>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Pages Modifiées</w:t>
                </w:r>
              </w:p>
            </w:tc>
            <w:tc>
              <w:tcPr>
                <w:tcW w:w="2977" w:type="dxa"/>
                <w:shd w:val="clear" w:color="auto" w:fill="BFBFBF" w:themeFill="background1" w:themeFillShade="BF"/>
                <w:vAlign w:val="center"/>
              </w:tcPr>
              <w:p w:rsidR="00FD1C0C" w:rsidRDefault="00FD1C0C" w:rsidP="001F2D06">
                <w:pPr>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FD1C0C" w:rsidTr="001F2D06">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419" w:type="dxa"/>
                <w:shd w:val="clear" w:color="auto" w:fill="FFFFFF" w:themeFill="background1"/>
                <w:vAlign w:val="center"/>
              </w:tcPr>
              <w:p w:rsidR="00FD1C0C" w:rsidRDefault="00FD1C0C" w:rsidP="001F2D06">
                <w:pPr>
                  <w:spacing w:before="240"/>
                  <w:jc w:val="center"/>
                  <w:rPr>
                    <w:b w:val="0"/>
                    <w:sz w:val="20"/>
                    <w:szCs w:val="20"/>
                  </w:rPr>
                </w:pPr>
                <w:r>
                  <w:rPr>
                    <w:b w:val="0"/>
                    <w:sz w:val="20"/>
                    <w:szCs w:val="20"/>
                  </w:rPr>
                  <w:t xml:space="preserve">1.0 </w:t>
                </w:r>
                <w:proofErr w:type="spellStart"/>
                <w:r>
                  <w:rPr>
                    <w:b w:val="0"/>
                    <w:sz w:val="20"/>
                    <w:szCs w:val="20"/>
                  </w:rPr>
                  <w:t>Draft</w:t>
                </w:r>
                <w:proofErr w:type="spellEnd"/>
              </w:p>
            </w:tc>
            <w:tc>
              <w:tcPr>
                <w:tcW w:w="2126"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Yoann BRAULT, Nicolas POTIER</w:t>
                </w:r>
              </w:p>
            </w:tc>
            <w:tc>
              <w:tcPr>
                <w:tcW w:w="141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26/03/2013</w:t>
                </w:r>
              </w:p>
            </w:tc>
            <w:tc>
              <w:tcPr>
                <w:tcW w:w="2268"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w:t>
                </w:r>
              </w:p>
            </w:tc>
            <w:tc>
              <w:tcPr>
                <w:tcW w:w="297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Création Documents</w:t>
                </w:r>
              </w:p>
            </w:tc>
          </w:tr>
          <w:tr w:rsidR="00FD1C0C" w:rsidTr="001F2D06">
            <w:trPr>
              <w:cnfStyle w:val="000000010000" w:firstRow="0" w:lastRow="0" w:firstColumn="0" w:lastColumn="0" w:oddVBand="0" w:evenVBand="0" w:oddHBand="0" w:evenHBand="1"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1419" w:type="dxa"/>
                <w:shd w:val="clear" w:color="auto" w:fill="FFFFFF" w:themeFill="background1"/>
                <w:vAlign w:val="center"/>
              </w:tcPr>
              <w:p w:rsidR="00FD1C0C" w:rsidRDefault="00FD1C0C" w:rsidP="001F2D06">
                <w:pPr>
                  <w:spacing w:before="240"/>
                  <w:jc w:val="center"/>
                  <w:rPr>
                    <w:b w:val="0"/>
                    <w:sz w:val="20"/>
                    <w:szCs w:val="20"/>
                  </w:rPr>
                </w:pPr>
                <w:r>
                  <w:rPr>
                    <w:b w:val="0"/>
                    <w:sz w:val="20"/>
                    <w:szCs w:val="20"/>
                  </w:rPr>
                  <w:t>1.1</w:t>
                </w:r>
              </w:p>
            </w:tc>
            <w:tc>
              <w:tcPr>
                <w:tcW w:w="2126"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Jonathan MORGAVI</w:t>
                </w:r>
              </w:p>
            </w:tc>
            <w:tc>
              <w:tcPr>
                <w:tcW w:w="1417"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27/03/2013</w:t>
                </w:r>
              </w:p>
            </w:tc>
            <w:tc>
              <w:tcPr>
                <w:tcW w:w="2268"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All</w:t>
                </w:r>
              </w:p>
            </w:tc>
            <w:tc>
              <w:tcPr>
                <w:tcW w:w="2977"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Création de la page de garde, Mise à jour des en-têtes et pieds de page</w:t>
                </w:r>
              </w:p>
            </w:tc>
          </w:tr>
          <w:tr w:rsidR="00FD1C0C" w:rsidTr="001F2D06">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419" w:type="dxa"/>
                <w:shd w:val="clear" w:color="auto" w:fill="FFFFFF" w:themeFill="background1"/>
                <w:vAlign w:val="center"/>
              </w:tcPr>
              <w:p w:rsidR="00FD1C0C" w:rsidRDefault="00FD1C0C" w:rsidP="001F2D06">
                <w:pPr>
                  <w:spacing w:before="240"/>
                  <w:jc w:val="center"/>
                  <w:rPr>
                    <w:b w:val="0"/>
                    <w:sz w:val="20"/>
                    <w:szCs w:val="20"/>
                  </w:rPr>
                </w:pPr>
                <w:r>
                  <w:rPr>
                    <w:b w:val="0"/>
                    <w:sz w:val="20"/>
                    <w:szCs w:val="20"/>
                  </w:rPr>
                  <w:t>2.1</w:t>
                </w:r>
              </w:p>
            </w:tc>
            <w:tc>
              <w:tcPr>
                <w:tcW w:w="2126"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Nicolas POTIER</w:t>
                </w:r>
              </w:p>
            </w:tc>
            <w:tc>
              <w:tcPr>
                <w:tcW w:w="141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07/04/2013</w:t>
                </w:r>
              </w:p>
            </w:tc>
            <w:tc>
              <w:tcPr>
                <w:tcW w:w="2268"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Pages 6, 7, 8, 9 et 10</w:t>
                </w:r>
              </w:p>
            </w:tc>
            <w:tc>
              <w:tcPr>
                <w:tcW w:w="297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Création du contenu de « Spécifications fonctionnelles – Base de données »</w:t>
                </w:r>
              </w:p>
            </w:tc>
          </w:tr>
          <w:tr w:rsidR="00FD1C0C" w:rsidTr="001F2D06">
            <w:trPr>
              <w:cnfStyle w:val="000000010000" w:firstRow="0" w:lastRow="0" w:firstColumn="0" w:lastColumn="0" w:oddVBand="0" w:evenVBand="0" w:oddHBand="0" w:evenHBand="1"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419" w:type="dxa"/>
                <w:shd w:val="clear" w:color="auto" w:fill="FFFFFF" w:themeFill="background1"/>
                <w:vAlign w:val="center"/>
              </w:tcPr>
              <w:p w:rsidR="00FD1C0C" w:rsidRDefault="00FD1C0C" w:rsidP="001F2D06">
                <w:pPr>
                  <w:spacing w:before="240"/>
                  <w:jc w:val="center"/>
                  <w:rPr>
                    <w:b w:val="0"/>
                    <w:sz w:val="20"/>
                    <w:szCs w:val="20"/>
                  </w:rPr>
                </w:pPr>
                <w:r>
                  <w:rPr>
                    <w:b w:val="0"/>
                    <w:sz w:val="20"/>
                    <w:szCs w:val="20"/>
                  </w:rPr>
                  <w:t>2.2</w:t>
                </w:r>
              </w:p>
            </w:tc>
            <w:tc>
              <w:tcPr>
                <w:tcW w:w="2126"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Nicolas POTIER</w:t>
                </w:r>
              </w:p>
            </w:tc>
            <w:tc>
              <w:tcPr>
                <w:tcW w:w="1417"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10/04/2013</w:t>
                </w:r>
              </w:p>
            </w:tc>
            <w:tc>
              <w:tcPr>
                <w:tcW w:w="2268"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Pages 7, 8</w:t>
                </w:r>
              </w:p>
            </w:tc>
            <w:tc>
              <w:tcPr>
                <w:tcW w:w="2977" w:type="dxa"/>
                <w:shd w:val="clear" w:color="auto" w:fill="FFFFFF" w:themeFill="background1"/>
                <w:vAlign w:val="center"/>
              </w:tcPr>
              <w:p w:rsidR="00FD1C0C" w:rsidRDefault="00FD1C0C"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Création et finalisation du contenu de « Spécification fonctionnelles – Interface »</w:t>
                </w:r>
              </w:p>
            </w:tc>
          </w:tr>
          <w:tr w:rsidR="00FD1C0C" w:rsidTr="001F2D06">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419" w:type="dxa"/>
                <w:shd w:val="clear" w:color="auto" w:fill="FFFFFF" w:themeFill="background1"/>
                <w:vAlign w:val="center"/>
              </w:tcPr>
              <w:p w:rsidR="00FD1C0C" w:rsidRDefault="00FD1C0C" w:rsidP="001F2D06">
                <w:pPr>
                  <w:spacing w:before="240"/>
                  <w:jc w:val="center"/>
                  <w:rPr>
                    <w:b w:val="0"/>
                    <w:sz w:val="20"/>
                    <w:szCs w:val="20"/>
                  </w:rPr>
                </w:pPr>
                <w:r>
                  <w:rPr>
                    <w:b w:val="0"/>
                    <w:sz w:val="20"/>
                    <w:szCs w:val="20"/>
                  </w:rPr>
                  <w:t>2.3</w:t>
                </w:r>
              </w:p>
            </w:tc>
            <w:tc>
              <w:tcPr>
                <w:tcW w:w="2126"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Yoann BRAULT</w:t>
                </w:r>
              </w:p>
            </w:tc>
            <w:tc>
              <w:tcPr>
                <w:tcW w:w="141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10/04/2013</w:t>
                </w:r>
              </w:p>
            </w:tc>
            <w:tc>
              <w:tcPr>
                <w:tcW w:w="2268"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Pages 15, 16, 17 et 18</w:t>
                </w:r>
              </w:p>
            </w:tc>
            <w:tc>
              <w:tcPr>
                <w:tcW w:w="297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Finalisation du contenu de « Spécifications fonctionnelles – client et automatique »</w:t>
                </w:r>
              </w:p>
            </w:tc>
          </w:tr>
          <w:tr w:rsidR="00FD1C0C" w:rsidTr="001F2D06">
            <w:trPr>
              <w:cnfStyle w:val="000000010000" w:firstRow="0" w:lastRow="0" w:firstColumn="0" w:lastColumn="0" w:oddVBand="0" w:evenVBand="0" w:oddHBand="0" w:evenHBand="1"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419" w:type="dxa"/>
                <w:shd w:val="clear" w:color="auto" w:fill="FFFFFF" w:themeFill="background1"/>
                <w:vAlign w:val="center"/>
              </w:tcPr>
              <w:p w:rsidR="00FD1C0C" w:rsidRDefault="002E61B9" w:rsidP="001F2D06">
                <w:pPr>
                  <w:spacing w:before="240"/>
                  <w:jc w:val="center"/>
                  <w:rPr>
                    <w:b w:val="0"/>
                    <w:sz w:val="20"/>
                    <w:szCs w:val="20"/>
                  </w:rPr>
                </w:pPr>
                <w:r>
                  <w:rPr>
                    <w:b w:val="0"/>
                    <w:sz w:val="20"/>
                    <w:szCs w:val="20"/>
                  </w:rPr>
                  <w:t>2.4</w:t>
                </w:r>
              </w:p>
            </w:tc>
            <w:tc>
              <w:tcPr>
                <w:tcW w:w="2126" w:type="dxa"/>
                <w:shd w:val="clear" w:color="auto" w:fill="FFFFFF" w:themeFill="background1"/>
                <w:vAlign w:val="center"/>
              </w:tcPr>
              <w:p w:rsidR="00FD1C0C" w:rsidRDefault="002E61B9"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Yoann Brault</w:t>
                </w:r>
              </w:p>
            </w:tc>
            <w:tc>
              <w:tcPr>
                <w:tcW w:w="1417" w:type="dxa"/>
                <w:shd w:val="clear" w:color="auto" w:fill="FFFFFF" w:themeFill="background1"/>
                <w:vAlign w:val="center"/>
              </w:tcPr>
              <w:p w:rsidR="00FD1C0C" w:rsidRDefault="002E61B9"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20/01/2014</w:t>
                </w:r>
              </w:p>
            </w:tc>
            <w:tc>
              <w:tcPr>
                <w:tcW w:w="2268" w:type="dxa"/>
                <w:shd w:val="clear" w:color="auto" w:fill="FFFFFF" w:themeFill="background1"/>
                <w:vAlign w:val="center"/>
              </w:tcPr>
              <w:p w:rsidR="00FD1C0C" w:rsidRDefault="002E61B9"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Pages 6</w:t>
                </w:r>
                <w:r w:rsidR="00742A1E">
                  <w:rPr>
                    <w:sz w:val="20"/>
                    <w:szCs w:val="20"/>
                  </w:rPr>
                  <w:t>, 7, 11,18</w:t>
                </w:r>
                <w:r>
                  <w:rPr>
                    <w:sz w:val="20"/>
                    <w:szCs w:val="20"/>
                  </w:rPr>
                  <w:t>---26</w:t>
                </w:r>
              </w:p>
            </w:tc>
            <w:tc>
              <w:tcPr>
                <w:tcW w:w="2977" w:type="dxa"/>
                <w:shd w:val="clear" w:color="auto" w:fill="FFFFFF" w:themeFill="background1"/>
                <w:vAlign w:val="center"/>
              </w:tcPr>
              <w:p w:rsidR="00FD1C0C" w:rsidRDefault="00C82C4D" w:rsidP="001F2D06">
                <w:pPr>
                  <w:spacing w:before="24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Modification diagrammes et finalisation du contenu</w:t>
                </w:r>
              </w:p>
            </w:tc>
          </w:tr>
          <w:tr w:rsidR="00FD1C0C" w:rsidTr="001F2D06">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419" w:type="dxa"/>
                <w:shd w:val="clear" w:color="auto" w:fill="FFFFFF" w:themeFill="background1"/>
                <w:vAlign w:val="center"/>
              </w:tcPr>
              <w:p w:rsidR="00FD1C0C" w:rsidRDefault="00FD1C0C" w:rsidP="001F2D06">
                <w:pPr>
                  <w:spacing w:before="240"/>
                  <w:jc w:val="center"/>
                  <w:rPr>
                    <w:b w:val="0"/>
                    <w:sz w:val="20"/>
                    <w:szCs w:val="20"/>
                  </w:rPr>
                </w:pPr>
              </w:p>
            </w:tc>
            <w:tc>
              <w:tcPr>
                <w:tcW w:w="2126"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977" w:type="dxa"/>
                <w:shd w:val="clear" w:color="auto" w:fill="FFFFFF" w:themeFill="background1"/>
                <w:vAlign w:val="center"/>
              </w:tcPr>
              <w:p w:rsidR="00FD1C0C" w:rsidRDefault="00FD1C0C" w:rsidP="001F2D06">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rsidR="00FD1C0C" w:rsidRDefault="00FD1C0C" w:rsidP="00FD1C0C">
          <w:pPr>
            <w:rPr>
              <w:sz w:val="32"/>
              <w:szCs w:val="32"/>
            </w:rPr>
          </w:pPr>
        </w:p>
        <w:p w:rsidR="00FD1C0C" w:rsidRDefault="00FD1C0C" w:rsidP="00FD1C0C">
          <w:pPr>
            <w:rPr>
              <w:rFonts w:eastAsiaTheme="minorEastAsia"/>
              <w:sz w:val="32"/>
              <w:szCs w:val="32"/>
              <w:lang w:eastAsia="fr-FR"/>
            </w:rPr>
          </w:pPr>
          <w:r>
            <w:rPr>
              <w:sz w:val="32"/>
              <w:szCs w:val="32"/>
            </w:rPr>
            <w:br w:type="page"/>
          </w:r>
        </w:p>
      </w:sdtContent>
    </w:sdt>
    <w:sdt>
      <w:sdtPr>
        <w:rPr>
          <w:rFonts w:asciiTheme="minorHAnsi" w:eastAsiaTheme="minorHAnsi" w:hAnsiTheme="minorHAnsi" w:cstheme="minorBidi"/>
          <w:b w:val="0"/>
          <w:bCs w:val="0"/>
          <w:color w:val="auto"/>
          <w:sz w:val="22"/>
          <w:szCs w:val="22"/>
          <w:lang w:eastAsia="en-US"/>
        </w:rPr>
        <w:id w:val="383993712"/>
        <w:docPartObj>
          <w:docPartGallery w:val="Table of Contents"/>
          <w:docPartUnique/>
        </w:docPartObj>
      </w:sdtPr>
      <w:sdtContent>
        <w:p w:rsidR="00FD1C0C" w:rsidRDefault="00FD1C0C" w:rsidP="00FD1C0C">
          <w:pPr>
            <w:pStyle w:val="En-ttedetabledesmatires"/>
          </w:pPr>
          <w:r>
            <w:t>Contenu</w:t>
          </w:r>
        </w:p>
        <w:p w:rsidR="00EA6E14" w:rsidRDefault="00FD1C0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78065836" w:history="1">
            <w:r w:rsidR="00EA6E14" w:rsidRPr="000D5B73">
              <w:rPr>
                <w:rStyle w:val="Lienhypertexte"/>
                <w:noProof/>
                <w:lang w:eastAsia="fr-FR"/>
              </w:rPr>
              <w:t>1.</w:t>
            </w:r>
            <w:r w:rsidR="00EA6E14">
              <w:rPr>
                <w:rFonts w:eastAsiaTheme="minorEastAsia"/>
                <w:noProof/>
                <w:lang w:eastAsia="fr-FR"/>
              </w:rPr>
              <w:tab/>
            </w:r>
            <w:r w:rsidR="00EA6E14" w:rsidRPr="000D5B73">
              <w:rPr>
                <w:rStyle w:val="Lienhypertexte"/>
                <w:noProof/>
                <w:lang w:eastAsia="fr-FR"/>
              </w:rPr>
              <w:t>INTRODUCTION</w:t>
            </w:r>
            <w:r w:rsidR="00EA6E14">
              <w:rPr>
                <w:noProof/>
                <w:webHidden/>
              </w:rPr>
              <w:tab/>
            </w:r>
            <w:r w:rsidR="00EA6E14">
              <w:rPr>
                <w:noProof/>
                <w:webHidden/>
              </w:rPr>
              <w:fldChar w:fldCharType="begin"/>
            </w:r>
            <w:r w:rsidR="00EA6E14">
              <w:rPr>
                <w:noProof/>
                <w:webHidden/>
              </w:rPr>
              <w:instrText xml:space="preserve"> PAGEREF _Toc378065836 \h </w:instrText>
            </w:r>
            <w:r w:rsidR="00EA6E14">
              <w:rPr>
                <w:noProof/>
                <w:webHidden/>
              </w:rPr>
            </w:r>
            <w:r w:rsidR="00EA6E14">
              <w:rPr>
                <w:noProof/>
                <w:webHidden/>
              </w:rPr>
              <w:fldChar w:fldCharType="separate"/>
            </w:r>
            <w:r w:rsidR="00FF4651">
              <w:rPr>
                <w:noProof/>
                <w:webHidden/>
              </w:rPr>
              <w:t>4</w:t>
            </w:r>
            <w:r w:rsidR="00EA6E14">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37" w:history="1">
            <w:r w:rsidRPr="000D5B73">
              <w:rPr>
                <w:rStyle w:val="Lienhypertexte"/>
                <w:noProof/>
              </w:rPr>
              <w:t>1.1-</w:t>
            </w:r>
            <w:r>
              <w:rPr>
                <w:rFonts w:eastAsiaTheme="minorEastAsia"/>
                <w:noProof/>
                <w:lang w:eastAsia="fr-FR"/>
              </w:rPr>
              <w:tab/>
            </w:r>
            <w:r w:rsidRPr="000D5B73">
              <w:rPr>
                <w:rStyle w:val="Lienhypertexte"/>
                <w:noProof/>
              </w:rPr>
              <w:t>But du Document</w:t>
            </w:r>
            <w:r>
              <w:rPr>
                <w:noProof/>
                <w:webHidden/>
              </w:rPr>
              <w:tab/>
            </w:r>
            <w:r>
              <w:rPr>
                <w:noProof/>
                <w:webHidden/>
              </w:rPr>
              <w:fldChar w:fldCharType="begin"/>
            </w:r>
            <w:r>
              <w:rPr>
                <w:noProof/>
                <w:webHidden/>
              </w:rPr>
              <w:instrText xml:space="preserve"> PAGEREF _Toc378065837 \h </w:instrText>
            </w:r>
            <w:r>
              <w:rPr>
                <w:noProof/>
                <w:webHidden/>
              </w:rPr>
            </w:r>
            <w:r>
              <w:rPr>
                <w:noProof/>
                <w:webHidden/>
              </w:rPr>
              <w:fldChar w:fldCharType="separate"/>
            </w:r>
            <w:r w:rsidR="00FF4651">
              <w:rPr>
                <w:noProof/>
                <w:webHidden/>
              </w:rPr>
              <w:t>4</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38" w:history="1">
            <w:r w:rsidRPr="000D5B73">
              <w:rPr>
                <w:rStyle w:val="Lienhypertexte"/>
                <w:noProof/>
              </w:rPr>
              <w:t>1.2-</w:t>
            </w:r>
            <w:r>
              <w:rPr>
                <w:rFonts w:eastAsiaTheme="minorEastAsia"/>
                <w:noProof/>
                <w:lang w:eastAsia="fr-FR"/>
              </w:rPr>
              <w:tab/>
            </w:r>
            <w:r w:rsidRPr="000D5B73">
              <w:rPr>
                <w:rStyle w:val="Lienhypertexte"/>
                <w:noProof/>
              </w:rPr>
              <w:t>Contexte de l’application</w:t>
            </w:r>
            <w:r>
              <w:rPr>
                <w:noProof/>
                <w:webHidden/>
              </w:rPr>
              <w:tab/>
            </w:r>
            <w:r>
              <w:rPr>
                <w:noProof/>
                <w:webHidden/>
              </w:rPr>
              <w:fldChar w:fldCharType="begin"/>
            </w:r>
            <w:r>
              <w:rPr>
                <w:noProof/>
                <w:webHidden/>
              </w:rPr>
              <w:instrText xml:space="preserve"> PAGEREF _Toc378065838 \h </w:instrText>
            </w:r>
            <w:r>
              <w:rPr>
                <w:noProof/>
                <w:webHidden/>
              </w:rPr>
            </w:r>
            <w:r>
              <w:rPr>
                <w:noProof/>
                <w:webHidden/>
              </w:rPr>
              <w:fldChar w:fldCharType="separate"/>
            </w:r>
            <w:r w:rsidR="00FF4651">
              <w:rPr>
                <w:noProof/>
                <w:webHidden/>
              </w:rPr>
              <w:t>4</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39" w:history="1">
            <w:r w:rsidRPr="000D5B73">
              <w:rPr>
                <w:rStyle w:val="Lienhypertexte"/>
                <w:noProof/>
              </w:rPr>
              <w:t>1.3-</w:t>
            </w:r>
            <w:r>
              <w:rPr>
                <w:rFonts w:eastAsiaTheme="minorEastAsia"/>
                <w:noProof/>
                <w:lang w:eastAsia="fr-FR"/>
              </w:rPr>
              <w:tab/>
            </w:r>
            <w:r w:rsidRPr="000D5B73">
              <w:rPr>
                <w:rStyle w:val="Lienhypertexte"/>
                <w:noProof/>
              </w:rPr>
              <w:t>Découpage logique</w:t>
            </w:r>
            <w:r>
              <w:rPr>
                <w:noProof/>
                <w:webHidden/>
              </w:rPr>
              <w:tab/>
            </w:r>
            <w:r>
              <w:rPr>
                <w:noProof/>
                <w:webHidden/>
              </w:rPr>
              <w:fldChar w:fldCharType="begin"/>
            </w:r>
            <w:r>
              <w:rPr>
                <w:noProof/>
                <w:webHidden/>
              </w:rPr>
              <w:instrText xml:space="preserve"> PAGEREF _Toc378065839 \h </w:instrText>
            </w:r>
            <w:r>
              <w:rPr>
                <w:noProof/>
                <w:webHidden/>
              </w:rPr>
            </w:r>
            <w:r>
              <w:rPr>
                <w:noProof/>
                <w:webHidden/>
              </w:rPr>
              <w:fldChar w:fldCharType="separate"/>
            </w:r>
            <w:r w:rsidR="00FF4651">
              <w:rPr>
                <w:noProof/>
                <w:webHidden/>
              </w:rPr>
              <w:t>4</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40" w:history="1">
            <w:r w:rsidRPr="000D5B73">
              <w:rPr>
                <w:rStyle w:val="Lienhypertexte"/>
                <w:noProof/>
                <w:lang w:eastAsia="fr-FR"/>
              </w:rPr>
              <w:t>1.4.1-</w:t>
            </w:r>
            <w:r>
              <w:rPr>
                <w:rFonts w:eastAsiaTheme="minorEastAsia"/>
                <w:noProof/>
                <w:lang w:eastAsia="fr-FR"/>
              </w:rPr>
              <w:tab/>
            </w:r>
            <w:r w:rsidRPr="000D5B73">
              <w:rPr>
                <w:rStyle w:val="Lienhypertexte"/>
                <w:noProof/>
                <w:lang w:eastAsia="fr-FR"/>
              </w:rPr>
              <w:t>Le serveur de données</w:t>
            </w:r>
            <w:r>
              <w:rPr>
                <w:noProof/>
                <w:webHidden/>
              </w:rPr>
              <w:tab/>
            </w:r>
            <w:r>
              <w:rPr>
                <w:noProof/>
                <w:webHidden/>
              </w:rPr>
              <w:fldChar w:fldCharType="begin"/>
            </w:r>
            <w:r>
              <w:rPr>
                <w:noProof/>
                <w:webHidden/>
              </w:rPr>
              <w:instrText xml:space="preserve"> PAGEREF _Toc378065840 \h </w:instrText>
            </w:r>
            <w:r>
              <w:rPr>
                <w:noProof/>
                <w:webHidden/>
              </w:rPr>
            </w:r>
            <w:r>
              <w:rPr>
                <w:noProof/>
                <w:webHidden/>
              </w:rPr>
              <w:fldChar w:fldCharType="separate"/>
            </w:r>
            <w:r w:rsidR="00FF4651">
              <w:rPr>
                <w:noProof/>
                <w:webHidden/>
              </w:rPr>
              <w:t>4</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41" w:history="1">
            <w:r w:rsidRPr="000D5B73">
              <w:rPr>
                <w:rStyle w:val="Lienhypertexte"/>
                <w:noProof/>
                <w:lang w:eastAsia="fr-FR"/>
              </w:rPr>
              <w:t>1.4.2-</w:t>
            </w:r>
            <w:r>
              <w:rPr>
                <w:rFonts w:eastAsiaTheme="minorEastAsia"/>
                <w:noProof/>
                <w:lang w:eastAsia="fr-FR"/>
              </w:rPr>
              <w:tab/>
            </w:r>
            <w:r w:rsidRPr="000D5B73">
              <w:rPr>
                <w:rStyle w:val="Lienhypertexte"/>
                <w:noProof/>
                <w:lang w:eastAsia="fr-FR"/>
              </w:rPr>
              <w:t>L’interface vocale</w:t>
            </w:r>
            <w:r>
              <w:rPr>
                <w:noProof/>
                <w:webHidden/>
              </w:rPr>
              <w:tab/>
            </w:r>
            <w:r>
              <w:rPr>
                <w:noProof/>
                <w:webHidden/>
              </w:rPr>
              <w:fldChar w:fldCharType="begin"/>
            </w:r>
            <w:r>
              <w:rPr>
                <w:noProof/>
                <w:webHidden/>
              </w:rPr>
              <w:instrText xml:space="preserve"> PAGEREF _Toc378065841 \h </w:instrText>
            </w:r>
            <w:r>
              <w:rPr>
                <w:noProof/>
                <w:webHidden/>
              </w:rPr>
            </w:r>
            <w:r>
              <w:rPr>
                <w:noProof/>
                <w:webHidden/>
              </w:rPr>
              <w:fldChar w:fldCharType="separate"/>
            </w:r>
            <w:r w:rsidR="00FF4651">
              <w:rPr>
                <w:noProof/>
                <w:webHidden/>
              </w:rPr>
              <w:t>4</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42" w:history="1">
            <w:r w:rsidRPr="000D5B73">
              <w:rPr>
                <w:rStyle w:val="Lienhypertexte"/>
                <w:noProof/>
                <w:lang w:eastAsia="fr-FR"/>
              </w:rPr>
              <w:t>1.4.3-</w:t>
            </w:r>
            <w:r>
              <w:rPr>
                <w:rFonts w:eastAsiaTheme="minorEastAsia"/>
                <w:noProof/>
                <w:lang w:eastAsia="fr-FR"/>
              </w:rPr>
              <w:tab/>
            </w:r>
            <w:r w:rsidRPr="000D5B73">
              <w:rPr>
                <w:rStyle w:val="Lienhypertexte"/>
                <w:noProof/>
                <w:lang w:eastAsia="fr-FR"/>
              </w:rPr>
              <w:t>L’interface utilisateurs</w:t>
            </w:r>
            <w:r>
              <w:rPr>
                <w:noProof/>
                <w:webHidden/>
              </w:rPr>
              <w:tab/>
            </w:r>
            <w:r>
              <w:rPr>
                <w:noProof/>
                <w:webHidden/>
              </w:rPr>
              <w:fldChar w:fldCharType="begin"/>
            </w:r>
            <w:r>
              <w:rPr>
                <w:noProof/>
                <w:webHidden/>
              </w:rPr>
              <w:instrText xml:space="preserve"> PAGEREF _Toc378065842 \h </w:instrText>
            </w:r>
            <w:r>
              <w:rPr>
                <w:noProof/>
                <w:webHidden/>
              </w:rPr>
            </w:r>
            <w:r>
              <w:rPr>
                <w:noProof/>
                <w:webHidden/>
              </w:rPr>
              <w:fldChar w:fldCharType="separate"/>
            </w:r>
            <w:r w:rsidR="00FF4651">
              <w:rPr>
                <w:noProof/>
                <w:webHidden/>
              </w:rPr>
              <w:t>4</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43" w:history="1">
            <w:r w:rsidRPr="000D5B73">
              <w:rPr>
                <w:rStyle w:val="Lienhypertexte"/>
                <w:noProof/>
              </w:rPr>
              <w:t>1.4-</w:t>
            </w:r>
            <w:r>
              <w:rPr>
                <w:rFonts w:eastAsiaTheme="minorEastAsia"/>
                <w:noProof/>
                <w:lang w:eastAsia="fr-FR"/>
              </w:rPr>
              <w:tab/>
            </w:r>
            <w:r w:rsidRPr="000D5B73">
              <w:rPr>
                <w:rStyle w:val="Lienhypertexte"/>
                <w:noProof/>
              </w:rPr>
              <w:t>Découpage Physique</w:t>
            </w:r>
            <w:r>
              <w:rPr>
                <w:noProof/>
                <w:webHidden/>
              </w:rPr>
              <w:tab/>
            </w:r>
            <w:r>
              <w:rPr>
                <w:noProof/>
                <w:webHidden/>
              </w:rPr>
              <w:fldChar w:fldCharType="begin"/>
            </w:r>
            <w:r>
              <w:rPr>
                <w:noProof/>
                <w:webHidden/>
              </w:rPr>
              <w:instrText xml:space="preserve"> PAGEREF _Toc378065843 \h </w:instrText>
            </w:r>
            <w:r>
              <w:rPr>
                <w:noProof/>
                <w:webHidden/>
              </w:rPr>
            </w:r>
            <w:r>
              <w:rPr>
                <w:noProof/>
                <w:webHidden/>
              </w:rPr>
              <w:fldChar w:fldCharType="separate"/>
            </w:r>
            <w:r w:rsidR="00FF4651">
              <w:rPr>
                <w:noProof/>
                <w:webHidden/>
              </w:rPr>
              <w:t>5</w:t>
            </w:r>
            <w:r>
              <w:rPr>
                <w:noProof/>
                <w:webHidden/>
              </w:rPr>
              <w:fldChar w:fldCharType="end"/>
            </w:r>
          </w:hyperlink>
        </w:p>
        <w:p w:rsidR="00EA6E14" w:rsidRDefault="00EA6E14">
          <w:pPr>
            <w:pStyle w:val="TM1"/>
            <w:tabs>
              <w:tab w:val="left" w:pos="440"/>
              <w:tab w:val="right" w:leader="dot" w:pos="9062"/>
            </w:tabs>
            <w:rPr>
              <w:rFonts w:eastAsiaTheme="minorEastAsia"/>
              <w:noProof/>
              <w:lang w:eastAsia="fr-FR"/>
            </w:rPr>
          </w:pPr>
          <w:hyperlink w:anchor="_Toc378065844" w:history="1">
            <w:r w:rsidRPr="000D5B73">
              <w:rPr>
                <w:rStyle w:val="Lienhypertexte"/>
                <w:noProof/>
              </w:rPr>
              <w:t>2.</w:t>
            </w:r>
            <w:r>
              <w:rPr>
                <w:rFonts w:eastAsiaTheme="minorEastAsia"/>
                <w:noProof/>
                <w:lang w:eastAsia="fr-FR"/>
              </w:rPr>
              <w:tab/>
            </w:r>
            <w:r w:rsidRPr="000D5B73">
              <w:rPr>
                <w:rStyle w:val="Lienhypertexte"/>
                <w:noProof/>
              </w:rPr>
              <w:t>Spécification Général</w:t>
            </w:r>
            <w:r>
              <w:rPr>
                <w:noProof/>
                <w:webHidden/>
              </w:rPr>
              <w:tab/>
            </w:r>
            <w:r>
              <w:rPr>
                <w:noProof/>
                <w:webHidden/>
              </w:rPr>
              <w:fldChar w:fldCharType="begin"/>
            </w:r>
            <w:r>
              <w:rPr>
                <w:noProof/>
                <w:webHidden/>
              </w:rPr>
              <w:instrText xml:space="preserve"> PAGEREF _Toc378065844 \h </w:instrText>
            </w:r>
            <w:r>
              <w:rPr>
                <w:noProof/>
                <w:webHidden/>
              </w:rPr>
            </w:r>
            <w:r>
              <w:rPr>
                <w:noProof/>
                <w:webHidden/>
              </w:rPr>
              <w:fldChar w:fldCharType="separate"/>
            </w:r>
            <w:r w:rsidR="00FF4651">
              <w:rPr>
                <w:noProof/>
                <w:webHidden/>
              </w:rPr>
              <w:t>6</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45" w:history="1">
            <w:r w:rsidRPr="000D5B73">
              <w:rPr>
                <w:rStyle w:val="Lienhypertexte"/>
                <w:noProof/>
              </w:rPr>
              <w:t>2.1-</w:t>
            </w:r>
            <w:r>
              <w:rPr>
                <w:rFonts w:eastAsiaTheme="minorEastAsia"/>
                <w:noProof/>
                <w:lang w:eastAsia="fr-FR"/>
              </w:rPr>
              <w:tab/>
            </w:r>
            <w:r w:rsidRPr="000D5B73">
              <w:rPr>
                <w:rStyle w:val="Lienhypertexte"/>
                <w:noProof/>
              </w:rPr>
              <w:t>Description générale du logiciel</w:t>
            </w:r>
            <w:r>
              <w:rPr>
                <w:noProof/>
                <w:webHidden/>
              </w:rPr>
              <w:tab/>
            </w:r>
            <w:r>
              <w:rPr>
                <w:noProof/>
                <w:webHidden/>
              </w:rPr>
              <w:fldChar w:fldCharType="begin"/>
            </w:r>
            <w:r>
              <w:rPr>
                <w:noProof/>
                <w:webHidden/>
              </w:rPr>
              <w:instrText xml:space="preserve"> PAGEREF _Toc378065845 \h </w:instrText>
            </w:r>
            <w:r>
              <w:rPr>
                <w:noProof/>
                <w:webHidden/>
              </w:rPr>
            </w:r>
            <w:r>
              <w:rPr>
                <w:noProof/>
                <w:webHidden/>
              </w:rPr>
              <w:fldChar w:fldCharType="separate"/>
            </w:r>
            <w:r w:rsidR="00FF4651">
              <w:rPr>
                <w:noProof/>
                <w:webHidden/>
              </w:rPr>
              <w:t>6</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46" w:history="1">
            <w:r w:rsidRPr="000D5B73">
              <w:rPr>
                <w:rStyle w:val="Lienhypertexte"/>
                <w:noProof/>
              </w:rPr>
              <w:t>2.2-</w:t>
            </w:r>
            <w:r>
              <w:rPr>
                <w:rFonts w:eastAsiaTheme="minorEastAsia"/>
                <w:noProof/>
                <w:lang w:eastAsia="fr-FR"/>
              </w:rPr>
              <w:tab/>
            </w:r>
            <w:r w:rsidRPr="000D5B73">
              <w:rPr>
                <w:rStyle w:val="Lienhypertexte"/>
                <w:noProof/>
              </w:rPr>
              <w:t>Contraintes opérationnelles</w:t>
            </w:r>
            <w:r>
              <w:rPr>
                <w:noProof/>
                <w:webHidden/>
              </w:rPr>
              <w:tab/>
            </w:r>
            <w:r>
              <w:rPr>
                <w:noProof/>
                <w:webHidden/>
              </w:rPr>
              <w:fldChar w:fldCharType="begin"/>
            </w:r>
            <w:r>
              <w:rPr>
                <w:noProof/>
                <w:webHidden/>
              </w:rPr>
              <w:instrText xml:space="preserve"> PAGEREF _Toc378065846 \h </w:instrText>
            </w:r>
            <w:r>
              <w:rPr>
                <w:noProof/>
                <w:webHidden/>
              </w:rPr>
            </w:r>
            <w:r>
              <w:rPr>
                <w:noProof/>
                <w:webHidden/>
              </w:rPr>
              <w:fldChar w:fldCharType="separate"/>
            </w:r>
            <w:r w:rsidR="00FF4651">
              <w:rPr>
                <w:noProof/>
                <w:webHidden/>
              </w:rPr>
              <w:t>6</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47" w:history="1">
            <w:r w:rsidRPr="000D5B73">
              <w:rPr>
                <w:rStyle w:val="Lienhypertexte"/>
                <w:noProof/>
              </w:rPr>
              <w:t>2.2.1-</w:t>
            </w:r>
            <w:r>
              <w:rPr>
                <w:rFonts w:eastAsiaTheme="minorEastAsia"/>
                <w:noProof/>
                <w:lang w:eastAsia="fr-FR"/>
              </w:rPr>
              <w:tab/>
            </w:r>
            <w:r w:rsidRPr="000D5B73">
              <w:rPr>
                <w:rStyle w:val="Lienhypertexte"/>
                <w:noProof/>
              </w:rPr>
              <w:t>Installation</w:t>
            </w:r>
            <w:r>
              <w:rPr>
                <w:noProof/>
                <w:webHidden/>
              </w:rPr>
              <w:tab/>
            </w:r>
            <w:r>
              <w:rPr>
                <w:noProof/>
                <w:webHidden/>
              </w:rPr>
              <w:fldChar w:fldCharType="begin"/>
            </w:r>
            <w:r>
              <w:rPr>
                <w:noProof/>
                <w:webHidden/>
              </w:rPr>
              <w:instrText xml:space="preserve"> PAGEREF _Toc378065847 \h </w:instrText>
            </w:r>
            <w:r>
              <w:rPr>
                <w:noProof/>
                <w:webHidden/>
              </w:rPr>
            </w:r>
            <w:r>
              <w:rPr>
                <w:noProof/>
                <w:webHidden/>
              </w:rPr>
              <w:fldChar w:fldCharType="separate"/>
            </w:r>
            <w:r w:rsidR="00FF4651">
              <w:rPr>
                <w:noProof/>
                <w:webHidden/>
              </w:rPr>
              <w:t>6</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48" w:history="1">
            <w:r w:rsidRPr="000D5B73">
              <w:rPr>
                <w:rStyle w:val="Lienhypertexte"/>
                <w:noProof/>
              </w:rPr>
              <w:t>2.2.2-</w:t>
            </w:r>
            <w:r>
              <w:rPr>
                <w:rFonts w:eastAsiaTheme="minorEastAsia"/>
                <w:noProof/>
                <w:lang w:eastAsia="fr-FR"/>
              </w:rPr>
              <w:tab/>
            </w:r>
            <w:r w:rsidRPr="000D5B73">
              <w:rPr>
                <w:rStyle w:val="Lienhypertexte"/>
                <w:noProof/>
              </w:rPr>
              <w:t>Performances</w:t>
            </w:r>
            <w:r>
              <w:rPr>
                <w:noProof/>
                <w:webHidden/>
              </w:rPr>
              <w:tab/>
            </w:r>
            <w:r>
              <w:rPr>
                <w:noProof/>
                <w:webHidden/>
              </w:rPr>
              <w:fldChar w:fldCharType="begin"/>
            </w:r>
            <w:r>
              <w:rPr>
                <w:noProof/>
                <w:webHidden/>
              </w:rPr>
              <w:instrText xml:space="preserve"> PAGEREF _Toc378065848 \h </w:instrText>
            </w:r>
            <w:r>
              <w:rPr>
                <w:noProof/>
                <w:webHidden/>
              </w:rPr>
            </w:r>
            <w:r>
              <w:rPr>
                <w:noProof/>
                <w:webHidden/>
              </w:rPr>
              <w:fldChar w:fldCharType="separate"/>
            </w:r>
            <w:r w:rsidR="00FF4651">
              <w:rPr>
                <w:noProof/>
                <w:webHidden/>
              </w:rPr>
              <w:t>6</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49" w:history="1">
            <w:r w:rsidRPr="000D5B73">
              <w:rPr>
                <w:rStyle w:val="Lienhypertexte"/>
                <w:noProof/>
              </w:rPr>
              <w:t>2.3-</w:t>
            </w:r>
            <w:r>
              <w:rPr>
                <w:rFonts w:eastAsiaTheme="minorEastAsia"/>
                <w:noProof/>
                <w:lang w:eastAsia="fr-FR"/>
              </w:rPr>
              <w:tab/>
            </w:r>
            <w:r w:rsidRPr="000D5B73">
              <w:rPr>
                <w:rStyle w:val="Lienhypertexte"/>
                <w:noProof/>
              </w:rPr>
              <w:t>Contraintes de réalisation</w:t>
            </w:r>
            <w:r>
              <w:rPr>
                <w:noProof/>
                <w:webHidden/>
              </w:rPr>
              <w:tab/>
            </w:r>
            <w:r>
              <w:rPr>
                <w:noProof/>
                <w:webHidden/>
              </w:rPr>
              <w:fldChar w:fldCharType="begin"/>
            </w:r>
            <w:r>
              <w:rPr>
                <w:noProof/>
                <w:webHidden/>
              </w:rPr>
              <w:instrText xml:space="preserve"> PAGEREF _Toc378065849 \h </w:instrText>
            </w:r>
            <w:r>
              <w:rPr>
                <w:noProof/>
                <w:webHidden/>
              </w:rPr>
            </w:r>
            <w:r>
              <w:rPr>
                <w:noProof/>
                <w:webHidden/>
              </w:rPr>
              <w:fldChar w:fldCharType="separate"/>
            </w:r>
            <w:r w:rsidR="00FF4651">
              <w:rPr>
                <w:noProof/>
                <w:webHidden/>
              </w:rPr>
              <w:t>7</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50" w:history="1">
            <w:r w:rsidRPr="000D5B73">
              <w:rPr>
                <w:rStyle w:val="Lienhypertexte"/>
                <w:noProof/>
              </w:rPr>
              <w:t>2.3.1-</w:t>
            </w:r>
            <w:r>
              <w:rPr>
                <w:rFonts w:eastAsiaTheme="minorEastAsia"/>
                <w:noProof/>
                <w:lang w:eastAsia="fr-FR"/>
              </w:rPr>
              <w:tab/>
            </w:r>
            <w:r w:rsidRPr="000D5B73">
              <w:rPr>
                <w:rStyle w:val="Lienhypertexte"/>
                <w:noProof/>
              </w:rPr>
              <w:t>Contraintes structurelles</w:t>
            </w:r>
            <w:r>
              <w:rPr>
                <w:noProof/>
                <w:webHidden/>
              </w:rPr>
              <w:tab/>
            </w:r>
            <w:r>
              <w:rPr>
                <w:noProof/>
                <w:webHidden/>
              </w:rPr>
              <w:fldChar w:fldCharType="begin"/>
            </w:r>
            <w:r>
              <w:rPr>
                <w:noProof/>
                <w:webHidden/>
              </w:rPr>
              <w:instrText xml:space="preserve"> PAGEREF _Toc378065850 \h </w:instrText>
            </w:r>
            <w:r>
              <w:rPr>
                <w:noProof/>
                <w:webHidden/>
              </w:rPr>
            </w:r>
            <w:r>
              <w:rPr>
                <w:noProof/>
                <w:webHidden/>
              </w:rPr>
              <w:fldChar w:fldCharType="separate"/>
            </w:r>
            <w:r w:rsidR="00FF4651">
              <w:rPr>
                <w:noProof/>
                <w:webHidden/>
              </w:rPr>
              <w:t>7</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51" w:history="1">
            <w:r w:rsidRPr="000D5B73">
              <w:rPr>
                <w:rStyle w:val="Lienhypertexte"/>
                <w:noProof/>
              </w:rPr>
              <w:t>2.3.2-</w:t>
            </w:r>
            <w:r>
              <w:rPr>
                <w:rFonts w:eastAsiaTheme="minorEastAsia"/>
                <w:noProof/>
                <w:lang w:eastAsia="fr-FR"/>
              </w:rPr>
              <w:tab/>
            </w:r>
            <w:r w:rsidRPr="000D5B73">
              <w:rPr>
                <w:rStyle w:val="Lienhypertexte"/>
                <w:noProof/>
              </w:rPr>
              <w:t>Contraintes de développement</w:t>
            </w:r>
            <w:r>
              <w:rPr>
                <w:noProof/>
                <w:webHidden/>
              </w:rPr>
              <w:tab/>
            </w:r>
            <w:r>
              <w:rPr>
                <w:noProof/>
                <w:webHidden/>
              </w:rPr>
              <w:fldChar w:fldCharType="begin"/>
            </w:r>
            <w:r>
              <w:rPr>
                <w:noProof/>
                <w:webHidden/>
              </w:rPr>
              <w:instrText xml:space="preserve"> PAGEREF _Toc378065851 \h </w:instrText>
            </w:r>
            <w:r>
              <w:rPr>
                <w:noProof/>
                <w:webHidden/>
              </w:rPr>
            </w:r>
            <w:r>
              <w:rPr>
                <w:noProof/>
                <w:webHidden/>
              </w:rPr>
              <w:fldChar w:fldCharType="separate"/>
            </w:r>
            <w:r w:rsidR="00FF4651">
              <w:rPr>
                <w:noProof/>
                <w:webHidden/>
              </w:rPr>
              <w:t>7</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52" w:history="1">
            <w:r w:rsidRPr="000D5B73">
              <w:rPr>
                <w:rStyle w:val="Lienhypertexte"/>
                <w:noProof/>
              </w:rPr>
              <w:t>2.3.3-</w:t>
            </w:r>
            <w:r>
              <w:rPr>
                <w:rFonts w:eastAsiaTheme="minorEastAsia"/>
                <w:noProof/>
                <w:lang w:eastAsia="fr-FR"/>
              </w:rPr>
              <w:tab/>
            </w:r>
            <w:r w:rsidRPr="000D5B73">
              <w:rPr>
                <w:rStyle w:val="Lienhypertexte"/>
                <w:noProof/>
              </w:rPr>
              <w:t>Contraintes de qualité</w:t>
            </w:r>
            <w:r>
              <w:rPr>
                <w:noProof/>
                <w:webHidden/>
              </w:rPr>
              <w:tab/>
            </w:r>
            <w:r>
              <w:rPr>
                <w:noProof/>
                <w:webHidden/>
              </w:rPr>
              <w:fldChar w:fldCharType="begin"/>
            </w:r>
            <w:r>
              <w:rPr>
                <w:noProof/>
                <w:webHidden/>
              </w:rPr>
              <w:instrText xml:space="preserve"> PAGEREF _Toc378065852 \h </w:instrText>
            </w:r>
            <w:r>
              <w:rPr>
                <w:noProof/>
                <w:webHidden/>
              </w:rPr>
            </w:r>
            <w:r>
              <w:rPr>
                <w:noProof/>
                <w:webHidden/>
              </w:rPr>
              <w:fldChar w:fldCharType="separate"/>
            </w:r>
            <w:r w:rsidR="00FF4651">
              <w:rPr>
                <w:noProof/>
                <w:webHidden/>
              </w:rPr>
              <w:t>7</w:t>
            </w:r>
            <w:r>
              <w:rPr>
                <w:noProof/>
                <w:webHidden/>
              </w:rPr>
              <w:fldChar w:fldCharType="end"/>
            </w:r>
          </w:hyperlink>
        </w:p>
        <w:p w:rsidR="00EA6E14" w:rsidRDefault="00EA6E14">
          <w:pPr>
            <w:pStyle w:val="TM1"/>
            <w:tabs>
              <w:tab w:val="left" w:pos="440"/>
              <w:tab w:val="right" w:leader="dot" w:pos="9062"/>
            </w:tabs>
            <w:rPr>
              <w:rFonts w:eastAsiaTheme="minorEastAsia"/>
              <w:noProof/>
              <w:lang w:eastAsia="fr-FR"/>
            </w:rPr>
          </w:pPr>
          <w:hyperlink w:anchor="_Toc378065853" w:history="1">
            <w:r w:rsidRPr="000D5B73">
              <w:rPr>
                <w:rStyle w:val="Lienhypertexte"/>
                <w:noProof/>
              </w:rPr>
              <w:t>3.</w:t>
            </w:r>
            <w:r>
              <w:rPr>
                <w:rFonts w:eastAsiaTheme="minorEastAsia"/>
                <w:noProof/>
                <w:lang w:eastAsia="fr-FR"/>
              </w:rPr>
              <w:tab/>
            </w:r>
            <w:r w:rsidRPr="000D5B73">
              <w:rPr>
                <w:rStyle w:val="Lienhypertexte"/>
                <w:noProof/>
              </w:rPr>
              <w:t>Spécifications Fonctionnelles</w:t>
            </w:r>
            <w:r>
              <w:rPr>
                <w:noProof/>
                <w:webHidden/>
              </w:rPr>
              <w:tab/>
            </w:r>
            <w:r>
              <w:rPr>
                <w:noProof/>
                <w:webHidden/>
              </w:rPr>
              <w:fldChar w:fldCharType="begin"/>
            </w:r>
            <w:r>
              <w:rPr>
                <w:noProof/>
                <w:webHidden/>
              </w:rPr>
              <w:instrText xml:space="preserve"> PAGEREF _Toc378065853 \h </w:instrText>
            </w:r>
            <w:r>
              <w:rPr>
                <w:noProof/>
                <w:webHidden/>
              </w:rPr>
            </w:r>
            <w:r>
              <w:rPr>
                <w:noProof/>
                <w:webHidden/>
              </w:rPr>
              <w:fldChar w:fldCharType="separate"/>
            </w:r>
            <w:r w:rsidR="00FF4651">
              <w:rPr>
                <w:noProof/>
                <w:webHidden/>
              </w:rPr>
              <w:t>7</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54" w:history="1">
            <w:r w:rsidRPr="000D5B73">
              <w:rPr>
                <w:rStyle w:val="Lienhypertexte"/>
                <w:noProof/>
              </w:rPr>
              <w:t>3.1-</w:t>
            </w:r>
            <w:r>
              <w:rPr>
                <w:rFonts w:eastAsiaTheme="minorEastAsia"/>
                <w:noProof/>
                <w:lang w:eastAsia="fr-FR"/>
              </w:rPr>
              <w:tab/>
            </w:r>
            <w:r w:rsidRPr="000D5B73">
              <w:rPr>
                <w:rStyle w:val="Lienhypertexte"/>
                <w:noProof/>
              </w:rPr>
              <w:t>Interface</w:t>
            </w:r>
            <w:r>
              <w:rPr>
                <w:noProof/>
                <w:webHidden/>
              </w:rPr>
              <w:tab/>
            </w:r>
            <w:r>
              <w:rPr>
                <w:noProof/>
                <w:webHidden/>
              </w:rPr>
              <w:fldChar w:fldCharType="begin"/>
            </w:r>
            <w:r>
              <w:rPr>
                <w:noProof/>
                <w:webHidden/>
              </w:rPr>
              <w:instrText xml:space="preserve"> PAGEREF _Toc378065854 \h </w:instrText>
            </w:r>
            <w:r>
              <w:rPr>
                <w:noProof/>
                <w:webHidden/>
              </w:rPr>
            </w:r>
            <w:r>
              <w:rPr>
                <w:noProof/>
                <w:webHidden/>
              </w:rPr>
              <w:fldChar w:fldCharType="separate"/>
            </w:r>
            <w:r w:rsidR="00FF4651">
              <w:rPr>
                <w:noProof/>
                <w:webHidden/>
              </w:rPr>
              <w:t>7</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55" w:history="1">
            <w:r w:rsidRPr="000D5B73">
              <w:rPr>
                <w:rStyle w:val="Lienhypertexte"/>
                <w:noProof/>
              </w:rPr>
              <w:t>3.1.1-</w:t>
            </w:r>
            <w:r>
              <w:rPr>
                <w:rFonts w:eastAsiaTheme="minorEastAsia"/>
                <w:noProof/>
                <w:lang w:eastAsia="fr-FR"/>
              </w:rPr>
              <w:tab/>
            </w:r>
            <w:r w:rsidRPr="000D5B73">
              <w:rPr>
                <w:rStyle w:val="Lienhypertexte"/>
                <w:noProof/>
              </w:rPr>
              <w:t>Interface poste informatique</w:t>
            </w:r>
            <w:r>
              <w:rPr>
                <w:noProof/>
                <w:webHidden/>
              </w:rPr>
              <w:tab/>
            </w:r>
            <w:r>
              <w:rPr>
                <w:noProof/>
                <w:webHidden/>
              </w:rPr>
              <w:fldChar w:fldCharType="begin"/>
            </w:r>
            <w:r>
              <w:rPr>
                <w:noProof/>
                <w:webHidden/>
              </w:rPr>
              <w:instrText xml:space="preserve"> PAGEREF _Toc378065855 \h </w:instrText>
            </w:r>
            <w:r>
              <w:rPr>
                <w:noProof/>
                <w:webHidden/>
              </w:rPr>
            </w:r>
            <w:r>
              <w:rPr>
                <w:noProof/>
                <w:webHidden/>
              </w:rPr>
              <w:fldChar w:fldCharType="separate"/>
            </w:r>
            <w:r w:rsidR="00FF4651">
              <w:rPr>
                <w:noProof/>
                <w:webHidden/>
              </w:rPr>
              <w:t>8</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56" w:history="1">
            <w:r w:rsidRPr="000D5B73">
              <w:rPr>
                <w:rStyle w:val="Lienhypertexte"/>
                <w:noProof/>
              </w:rPr>
              <w:t>3.2-</w:t>
            </w:r>
            <w:r>
              <w:rPr>
                <w:rFonts w:eastAsiaTheme="minorEastAsia"/>
                <w:noProof/>
                <w:lang w:eastAsia="fr-FR"/>
              </w:rPr>
              <w:tab/>
            </w:r>
            <w:r w:rsidRPr="000D5B73">
              <w:rPr>
                <w:rStyle w:val="Lienhypertexte"/>
                <w:noProof/>
              </w:rPr>
              <w:t>Base de données</w:t>
            </w:r>
            <w:r>
              <w:rPr>
                <w:noProof/>
                <w:webHidden/>
              </w:rPr>
              <w:tab/>
            </w:r>
            <w:r>
              <w:rPr>
                <w:noProof/>
                <w:webHidden/>
              </w:rPr>
              <w:fldChar w:fldCharType="begin"/>
            </w:r>
            <w:r>
              <w:rPr>
                <w:noProof/>
                <w:webHidden/>
              </w:rPr>
              <w:instrText xml:space="preserve"> PAGEREF _Toc378065856 \h </w:instrText>
            </w:r>
            <w:r>
              <w:rPr>
                <w:noProof/>
                <w:webHidden/>
              </w:rPr>
            </w:r>
            <w:r>
              <w:rPr>
                <w:noProof/>
                <w:webHidden/>
              </w:rPr>
              <w:fldChar w:fldCharType="separate"/>
            </w:r>
            <w:r w:rsidR="00FF4651">
              <w:rPr>
                <w:noProof/>
                <w:webHidden/>
              </w:rPr>
              <w:t>8</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57" w:history="1">
            <w:r w:rsidRPr="000D5B73">
              <w:rPr>
                <w:rStyle w:val="Lienhypertexte"/>
                <w:noProof/>
              </w:rPr>
              <w:t>3.2.1-</w:t>
            </w:r>
            <w:r>
              <w:rPr>
                <w:rFonts w:eastAsiaTheme="minorEastAsia"/>
                <w:noProof/>
                <w:lang w:eastAsia="fr-FR"/>
              </w:rPr>
              <w:tab/>
            </w:r>
            <w:r w:rsidRPr="000D5B73">
              <w:rPr>
                <w:rStyle w:val="Lienhypertexte"/>
                <w:noProof/>
              </w:rPr>
              <w:t>Données produits</w:t>
            </w:r>
            <w:r>
              <w:rPr>
                <w:noProof/>
                <w:webHidden/>
              </w:rPr>
              <w:tab/>
            </w:r>
            <w:r>
              <w:rPr>
                <w:noProof/>
                <w:webHidden/>
              </w:rPr>
              <w:fldChar w:fldCharType="begin"/>
            </w:r>
            <w:r>
              <w:rPr>
                <w:noProof/>
                <w:webHidden/>
              </w:rPr>
              <w:instrText xml:space="preserve"> PAGEREF _Toc378065857 \h </w:instrText>
            </w:r>
            <w:r>
              <w:rPr>
                <w:noProof/>
                <w:webHidden/>
              </w:rPr>
            </w:r>
            <w:r>
              <w:rPr>
                <w:noProof/>
                <w:webHidden/>
              </w:rPr>
              <w:fldChar w:fldCharType="separate"/>
            </w:r>
            <w:r w:rsidR="00FF4651">
              <w:rPr>
                <w:noProof/>
                <w:webHidden/>
              </w:rPr>
              <w:t>8</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58" w:history="1">
            <w:r w:rsidRPr="000D5B73">
              <w:rPr>
                <w:rStyle w:val="Lienhypertexte"/>
                <w:noProof/>
              </w:rPr>
              <w:t>3.2.2-</w:t>
            </w:r>
            <w:r>
              <w:rPr>
                <w:rFonts w:eastAsiaTheme="minorEastAsia"/>
                <w:noProof/>
                <w:lang w:eastAsia="fr-FR"/>
              </w:rPr>
              <w:tab/>
            </w:r>
            <w:r w:rsidRPr="000D5B73">
              <w:rPr>
                <w:rStyle w:val="Lienhypertexte"/>
                <w:noProof/>
              </w:rPr>
              <w:t>Données personnel</w:t>
            </w:r>
            <w:r>
              <w:rPr>
                <w:noProof/>
                <w:webHidden/>
              </w:rPr>
              <w:tab/>
            </w:r>
            <w:r>
              <w:rPr>
                <w:noProof/>
                <w:webHidden/>
              </w:rPr>
              <w:fldChar w:fldCharType="begin"/>
            </w:r>
            <w:r>
              <w:rPr>
                <w:noProof/>
                <w:webHidden/>
              </w:rPr>
              <w:instrText xml:space="preserve"> PAGEREF _Toc378065858 \h </w:instrText>
            </w:r>
            <w:r>
              <w:rPr>
                <w:noProof/>
                <w:webHidden/>
              </w:rPr>
            </w:r>
            <w:r>
              <w:rPr>
                <w:noProof/>
                <w:webHidden/>
              </w:rPr>
              <w:fldChar w:fldCharType="separate"/>
            </w:r>
            <w:r w:rsidR="00FF4651">
              <w:rPr>
                <w:noProof/>
                <w:webHidden/>
              </w:rPr>
              <w:t>9</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59" w:history="1">
            <w:r w:rsidRPr="000D5B73">
              <w:rPr>
                <w:rStyle w:val="Lienhypertexte"/>
                <w:noProof/>
              </w:rPr>
              <w:t>3.2.3-</w:t>
            </w:r>
            <w:r>
              <w:rPr>
                <w:rFonts w:eastAsiaTheme="minorEastAsia"/>
                <w:noProof/>
                <w:lang w:eastAsia="fr-FR"/>
              </w:rPr>
              <w:tab/>
            </w:r>
            <w:r w:rsidRPr="000D5B73">
              <w:rPr>
                <w:rStyle w:val="Lienhypertexte"/>
                <w:noProof/>
              </w:rPr>
              <w:t>Données stock</w:t>
            </w:r>
            <w:r>
              <w:rPr>
                <w:noProof/>
                <w:webHidden/>
              </w:rPr>
              <w:tab/>
            </w:r>
            <w:r>
              <w:rPr>
                <w:noProof/>
                <w:webHidden/>
              </w:rPr>
              <w:fldChar w:fldCharType="begin"/>
            </w:r>
            <w:r>
              <w:rPr>
                <w:noProof/>
                <w:webHidden/>
              </w:rPr>
              <w:instrText xml:space="preserve"> PAGEREF _Toc378065859 \h </w:instrText>
            </w:r>
            <w:r>
              <w:rPr>
                <w:noProof/>
                <w:webHidden/>
              </w:rPr>
            </w:r>
            <w:r>
              <w:rPr>
                <w:noProof/>
                <w:webHidden/>
              </w:rPr>
              <w:fldChar w:fldCharType="separate"/>
            </w:r>
            <w:r w:rsidR="00FF4651">
              <w:rPr>
                <w:noProof/>
                <w:webHidden/>
              </w:rPr>
              <w:t>9</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60" w:history="1">
            <w:r w:rsidRPr="000D5B73">
              <w:rPr>
                <w:rStyle w:val="Lienhypertexte"/>
                <w:noProof/>
              </w:rPr>
              <w:t>3.2.4-</w:t>
            </w:r>
            <w:r>
              <w:rPr>
                <w:rFonts w:eastAsiaTheme="minorEastAsia"/>
                <w:noProof/>
                <w:lang w:eastAsia="fr-FR"/>
              </w:rPr>
              <w:tab/>
            </w:r>
            <w:r w:rsidRPr="000D5B73">
              <w:rPr>
                <w:rStyle w:val="Lienhypertexte"/>
                <w:noProof/>
              </w:rPr>
              <w:t>Données fournisseurs</w:t>
            </w:r>
            <w:r>
              <w:rPr>
                <w:noProof/>
                <w:webHidden/>
              </w:rPr>
              <w:tab/>
            </w:r>
            <w:r>
              <w:rPr>
                <w:noProof/>
                <w:webHidden/>
              </w:rPr>
              <w:fldChar w:fldCharType="begin"/>
            </w:r>
            <w:r>
              <w:rPr>
                <w:noProof/>
                <w:webHidden/>
              </w:rPr>
              <w:instrText xml:space="preserve"> PAGEREF _Toc378065860 \h </w:instrText>
            </w:r>
            <w:r>
              <w:rPr>
                <w:noProof/>
                <w:webHidden/>
              </w:rPr>
            </w:r>
            <w:r>
              <w:rPr>
                <w:noProof/>
                <w:webHidden/>
              </w:rPr>
              <w:fldChar w:fldCharType="separate"/>
            </w:r>
            <w:r w:rsidR="00FF4651">
              <w:rPr>
                <w:noProof/>
                <w:webHidden/>
              </w:rPr>
              <w:t>10</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61" w:history="1">
            <w:r w:rsidRPr="000D5B73">
              <w:rPr>
                <w:rStyle w:val="Lienhypertexte"/>
                <w:noProof/>
              </w:rPr>
              <w:t>3.2.5-</w:t>
            </w:r>
            <w:r>
              <w:rPr>
                <w:rFonts w:eastAsiaTheme="minorEastAsia"/>
                <w:noProof/>
                <w:lang w:eastAsia="fr-FR"/>
              </w:rPr>
              <w:tab/>
            </w:r>
            <w:r w:rsidRPr="000D5B73">
              <w:rPr>
                <w:rStyle w:val="Lienhypertexte"/>
                <w:noProof/>
              </w:rPr>
              <w:t>Modèle de données.</w:t>
            </w:r>
            <w:r>
              <w:rPr>
                <w:noProof/>
                <w:webHidden/>
              </w:rPr>
              <w:tab/>
            </w:r>
            <w:r>
              <w:rPr>
                <w:noProof/>
                <w:webHidden/>
              </w:rPr>
              <w:fldChar w:fldCharType="begin"/>
            </w:r>
            <w:r>
              <w:rPr>
                <w:noProof/>
                <w:webHidden/>
              </w:rPr>
              <w:instrText xml:space="preserve"> PAGEREF _Toc378065861 \h </w:instrText>
            </w:r>
            <w:r>
              <w:rPr>
                <w:noProof/>
                <w:webHidden/>
              </w:rPr>
            </w:r>
            <w:r>
              <w:rPr>
                <w:noProof/>
                <w:webHidden/>
              </w:rPr>
              <w:fldChar w:fldCharType="separate"/>
            </w:r>
            <w:r w:rsidR="00FF4651">
              <w:rPr>
                <w:noProof/>
                <w:webHidden/>
              </w:rPr>
              <w:t>10</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62" w:history="1">
            <w:r w:rsidRPr="000D5B73">
              <w:rPr>
                <w:rStyle w:val="Lienhypertexte"/>
                <w:noProof/>
              </w:rPr>
              <w:t>3.3-</w:t>
            </w:r>
            <w:r>
              <w:rPr>
                <w:rFonts w:eastAsiaTheme="minorEastAsia"/>
                <w:noProof/>
                <w:lang w:eastAsia="fr-FR"/>
              </w:rPr>
              <w:tab/>
            </w:r>
            <w:r w:rsidRPr="000D5B73">
              <w:rPr>
                <w:rStyle w:val="Lienhypertexte"/>
                <w:noProof/>
              </w:rPr>
              <w:t>Fonctionnalités</w:t>
            </w:r>
            <w:r>
              <w:rPr>
                <w:noProof/>
                <w:webHidden/>
              </w:rPr>
              <w:tab/>
            </w:r>
            <w:r>
              <w:rPr>
                <w:noProof/>
                <w:webHidden/>
              </w:rPr>
              <w:fldChar w:fldCharType="begin"/>
            </w:r>
            <w:r>
              <w:rPr>
                <w:noProof/>
                <w:webHidden/>
              </w:rPr>
              <w:instrText xml:space="preserve"> PAGEREF _Toc378065862 \h </w:instrText>
            </w:r>
            <w:r>
              <w:rPr>
                <w:noProof/>
                <w:webHidden/>
              </w:rPr>
            </w:r>
            <w:r>
              <w:rPr>
                <w:noProof/>
                <w:webHidden/>
              </w:rPr>
              <w:fldChar w:fldCharType="separate"/>
            </w:r>
            <w:r w:rsidR="00FF4651">
              <w:rPr>
                <w:noProof/>
                <w:webHidden/>
              </w:rPr>
              <w:t>15</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63" w:history="1">
            <w:r w:rsidRPr="000D5B73">
              <w:rPr>
                <w:rStyle w:val="Lienhypertexte"/>
                <w:noProof/>
              </w:rPr>
              <w:t>3.3.1-</w:t>
            </w:r>
            <w:r>
              <w:rPr>
                <w:rFonts w:eastAsiaTheme="minorEastAsia"/>
                <w:noProof/>
                <w:lang w:eastAsia="fr-FR"/>
              </w:rPr>
              <w:tab/>
            </w:r>
            <w:r w:rsidRPr="000D5B73">
              <w:rPr>
                <w:rStyle w:val="Lienhypertexte"/>
                <w:noProof/>
              </w:rPr>
              <w:t>Fonctions principales :</w:t>
            </w:r>
            <w:r>
              <w:rPr>
                <w:noProof/>
                <w:webHidden/>
              </w:rPr>
              <w:tab/>
            </w:r>
            <w:r>
              <w:rPr>
                <w:noProof/>
                <w:webHidden/>
              </w:rPr>
              <w:fldChar w:fldCharType="begin"/>
            </w:r>
            <w:r>
              <w:rPr>
                <w:noProof/>
                <w:webHidden/>
              </w:rPr>
              <w:instrText xml:space="preserve"> PAGEREF _Toc378065863 \h </w:instrText>
            </w:r>
            <w:r>
              <w:rPr>
                <w:noProof/>
                <w:webHidden/>
              </w:rPr>
            </w:r>
            <w:r>
              <w:rPr>
                <w:noProof/>
                <w:webHidden/>
              </w:rPr>
              <w:fldChar w:fldCharType="separate"/>
            </w:r>
            <w:r w:rsidR="00FF4651">
              <w:rPr>
                <w:noProof/>
                <w:webHidden/>
              </w:rPr>
              <w:t>15</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64" w:history="1">
            <w:r w:rsidRPr="000D5B73">
              <w:rPr>
                <w:rStyle w:val="Lienhypertexte"/>
                <w:noProof/>
              </w:rPr>
              <w:t>3.3.2-</w:t>
            </w:r>
            <w:r>
              <w:rPr>
                <w:rFonts w:eastAsiaTheme="minorEastAsia"/>
                <w:noProof/>
                <w:lang w:eastAsia="fr-FR"/>
              </w:rPr>
              <w:tab/>
            </w:r>
            <w:r w:rsidRPr="000D5B73">
              <w:rPr>
                <w:rStyle w:val="Lienhypertexte"/>
                <w:noProof/>
              </w:rPr>
              <w:t>Fonctions secondaires :</w:t>
            </w:r>
            <w:r>
              <w:rPr>
                <w:noProof/>
                <w:webHidden/>
              </w:rPr>
              <w:tab/>
            </w:r>
            <w:r>
              <w:rPr>
                <w:noProof/>
                <w:webHidden/>
              </w:rPr>
              <w:fldChar w:fldCharType="begin"/>
            </w:r>
            <w:r>
              <w:rPr>
                <w:noProof/>
                <w:webHidden/>
              </w:rPr>
              <w:instrText xml:space="preserve"> PAGEREF _Toc378065864 \h </w:instrText>
            </w:r>
            <w:r>
              <w:rPr>
                <w:noProof/>
                <w:webHidden/>
              </w:rPr>
            </w:r>
            <w:r>
              <w:rPr>
                <w:noProof/>
                <w:webHidden/>
              </w:rPr>
              <w:fldChar w:fldCharType="separate"/>
            </w:r>
            <w:r w:rsidR="00FF4651">
              <w:rPr>
                <w:noProof/>
                <w:webHidden/>
              </w:rPr>
              <w:t>17</w:t>
            </w:r>
            <w:r>
              <w:rPr>
                <w:noProof/>
                <w:webHidden/>
              </w:rPr>
              <w:fldChar w:fldCharType="end"/>
            </w:r>
          </w:hyperlink>
        </w:p>
        <w:p w:rsidR="00EA6E14" w:rsidRDefault="00EA6E14">
          <w:pPr>
            <w:pStyle w:val="TM3"/>
            <w:tabs>
              <w:tab w:val="left" w:pos="1320"/>
              <w:tab w:val="right" w:leader="dot" w:pos="9062"/>
            </w:tabs>
            <w:rPr>
              <w:rFonts w:eastAsiaTheme="minorEastAsia"/>
              <w:noProof/>
              <w:lang w:eastAsia="fr-FR"/>
            </w:rPr>
          </w:pPr>
          <w:hyperlink w:anchor="_Toc378065865" w:history="1">
            <w:r w:rsidRPr="000D5B73">
              <w:rPr>
                <w:rStyle w:val="Lienhypertexte"/>
                <w:noProof/>
              </w:rPr>
              <w:t>3.3.3-</w:t>
            </w:r>
            <w:r>
              <w:rPr>
                <w:rFonts w:eastAsiaTheme="minorEastAsia"/>
                <w:noProof/>
                <w:lang w:eastAsia="fr-FR"/>
              </w:rPr>
              <w:tab/>
            </w:r>
            <w:r w:rsidRPr="000D5B73">
              <w:rPr>
                <w:rStyle w:val="Lienhypertexte"/>
                <w:noProof/>
              </w:rPr>
              <w:t>Fonctions Contraintes</w:t>
            </w:r>
            <w:r>
              <w:rPr>
                <w:noProof/>
                <w:webHidden/>
              </w:rPr>
              <w:tab/>
            </w:r>
            <w:r>
              <w:rPr>
                <w:noProof/>
                <w:webHidden/>
              </w:rPr>
              <w:fldChar w:fldCharType="begin"/>
            </w:r>
            <w:r>
              <w:rPr>
                <w:noProof/>
                <w:webHidden/>
              </w:rPr>
              <w:instrText xml:space="preserve"> PAGEREF _Toc378065865 \h </w:instrText>
            </w:r>
            <w:r>
              <w:rPr>
                <w:noProof/>
                <w:webHidden/>
              </w:rPr>
            </w:r>
            <w:r>
              <w:rPr>
                <w:noProof/>
                <w:webHidden/>
              </w:rPr>
              <w:fldChar w:fldCharType="separate"/>
            </w:r>
            <w:r w:rsidR="00FF4651">
              <w:rPr>
                <w:noProof/>
                <w:webHidden/>
              </w:rPr>
              <w:t>18</w:t>
            </w:r>
            <w:r>
              <w:rPr>
                <w:noProof/>
                <w:webHidden/>
              </w:rPr>
              <w:fldChar w:fldCharType="end"/>
            </w:r>
          </w:hyperlink>
        </w:p>
        <w:p w:rsidR="00EA6E14" w:rsidRDefault="00EA6E14">
          <w:pPr>
            <w:pStyle w:val="TM1"/>
            <w:tabs>
              <w:tab w:val="left" w:pos="440"/>
              <w:tab w:val="right" w:leader="dot" w:pos="9062"/>
            </w:tabs>
            <w:rPr>
              <w:rFonts w:eastAsiaTheme="minorEastAsia"/>
              <w:noProof/>
              <w:lang w:eastAsia="fr-FR"/>
            </w:rPr>
          </w:pPr>
          <w:hyperlink w:anchor="_Toc378065866" w:history="1">
            <w:r w:rsidRPr="000D5B73">
              <w:rPr>
                <w:rStyle w:val="Lienhypertexte"/>
                <w:noProof/>
              </w:rPr>
              <w:t>4.</w:t>
            </w:r>
            <w:r>
              <w:rPr>
                <w:rFonts w:eastAsiaTheme="minorEastAsia"/>
                <w:noProof/>
                <w:lang w:eastAsia="fr-FR"/>
              </w:rPr>
              <w:tab/>
            </w:r>
            <w:r w:rsidRPr="000D5B73">
              <w:rPr>
                <w:rStyle w:val="Lienhypertexte"/>
                <w:noProof/>
              </w:rPr>
              <w:t>Spécifications Techniques</w:t>
            </w:r>
            <w:r>
              <w:rPr>
                <w:noProof/>
                <w:webHidden/>
              </w:rPr>
              <w:tab/>
            </w:r>
            <w:r>
              <w:rPr>
                <w:noProof/>
                <w:webHidden/>
              </w:rPr>
              <w:fldChar w:fldCharType="begin"/>
            </w:r>
            <w:r>
              <w:rPr>
                <w:noProof/>
                <w:webHidden/>
              </w:rPr>
              <w:instrText xml:space="preserve"> PAGEREF _Toc378065866 \h </w:instrText>
            </w:r>
            <w:r>
              <w:rPr>
                <w:noProof/>
                <w:webHidden/>
              </w:rPr>
            </w:r>
            <w:r>
              <w:rPr>
                <w:noProof/>
                <w:webHidden/>
              </w:rPr>
              <w:fldChar w:fldCharType="separate"/>
            </w:r>
            <w:r w:rsidR="00FF4651">
              <w:rPr>
                <w:noProof/>
                <w:webHidden/>
              </w:rPr>
              <w:t>20</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67" w:history="1">
            <w:r w:rsidRPr="000D5B73">
              <w:rPr>
                <w:rStyle w:val="Lienhypertexte"/>
                <w:noProof/>
              </w:rPr>
              <w:t>4.1-</w:t>
            </w:r>
            <w:r>
              <w:rPr>
                <w:rFonts w:eastAsiaTheme="minorEastAsia"/>
                <w:noProof/>
                <w:lang w:eastAsia="fr-FR"/>
              </w:rPr>
              <w:tab/>
            </w:r>
            <w:r w:rsidRPr="000D5B73">
              <w:rPr>
                <w:rStyle w:val="Lienhypertexte"/>
                <w:noProof/>
              </w:rPr>
              <w:t>Architecture logiciel</w:t>
            </w:r>
            <w:r>
              <w:rPr>
                <w:noProof/>
                <w:webHidden/>
              </w:rPr>
              <w:tab/>
            </w:r>
            <w:r>
              <w:rPr>
                <w:noProof/>
                <w:webHidden/>
              </w:rPr>
              <w:fldChar w:fldCharType="begin"/>
            </w:r>
            <w:r>
              <w:rPr>
                <w:noProof/>
                <w:webHidden/>
              </w:rPr>
              <w:instrText xml:space="preserve"> PAGEREF _Toc378065867 \h </w:instrText>
            </w:r>
            <w:r>
              <w:rPr>
                <w:noProof/>
                <w:webHidden/>
              </w:rPr>
            </w:r>
            <w:r>
              <w:rPr>
                <w:noProof/>
                <w:webHidden/>
              </w:rPr>
              <w:fldChar w:fldCharType="separate"/>
            </w:r>
            <w:r w:rsidR="00FF4651">
              <w:rPr>
                <w:noProof/>
                <w:webHidden/>
              </w:rPr>
              <w:t>20</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68" w:history="1">
            <w:r w:rsidRPr="000D5B73">
              <w:rPr>
                <w:rStyle w:val="Lienhypertexte"/>
                <w:noProof/>
              </w:rPr>
              <w:t>4.2-</w:t>
            </w:r>
            <w:r>
              <w:rPr>
                <w:rFonts w:eastAsiaTheme="minorEastAsia"/>
                <w:noProof/>
                <w:lang w:eastAsia="fr-FR"/>
              </w:rPr>
              <w:tab/>
            </w:r>
            <w:r w:rsidRPr="000D5B73">
              <w:rPr>
                <w:rStyle w:val="Lienhypertexte"/>
                <w:noProof/>
              </w:rPr>
              <w:t>Diagramme de classe</w:t>
            </w:r>
            <w:r>
              <w:rPr>
                <w:noProof/>
                <w:webHidden/>
              </w:rPr>
              <w:tab/>
            </w:r>
            <w:r>
              <w:rPr>
                <w:noProof/>
                <w:webHidden/>
              </w:rPr>
              <w:fldChar w:fldCharType="begin"/>
            </w:r>
            <w:r>
              <w:rPr>
                <w:noProof/>
                <w:webHidden/>
              </w:rPr>
              <w:instrText xml:space="preserve"> PAGEREF _Toc378065868 \h </w:instrText>
            </w:r>
            <w:r>
              <w:rPr>
                <w:noProof/>
                <w:webHidden/>
              </w:rPr>
            </w:r>
            <w:r>
              <w:rPr>
                <w:noProof/>
                <w:webHidden/>
              </w:rPr>
              <w:fldChar w:fldCharType="separate"/>
            </w:r>
            <w:r w:rsidR="00FF4651">
              <w:rPr>
                <w:noProof/>
                <w:webHidden/>
              </w:rPr>
              <w:t>21</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69" w:history="1">
            <w:r w:rsidRPr="000D5B73">
              <w:rPr>
                <w:rStyle w:val="Lienhypertexte"/>
                <w:noProof/>
              </w:rPr>
              <w:t>4.3-</w:t>
            </w:r>
            <w:r>
              <w:rPr>
                <w:rFonts w:eastAsiaTheme="minorEastAsia"/>
                <w:noProof/>
                <w:lang w:eastAsia="fr-FR"/>
              </w:rPr>
              <w:tab/>
            </w:r>
            <w:r w:rsidRPr="000D5B73">
              <w:rPr>
                <w:rStyle w:val="Lienhypertexte"/>
                <w:noProof/>
              </w:rPr>
              <w:t>Cas d’utilisation</w:t>
            </w:r>
            <w:r>
              <w:rPr>
                <w:noProof/>
                <w:webHidden/>
              </w:rPr>
              <w:tab/>
            </w:r>
            <w:r>
              <w:rPr>
                <w:noProof/>
                <w:webHidden/>
              </w:rPr>
              <w:fldChar w:fldCharType="begin"/>
            </w:r>
            <w:r>
              <w:rPr>
                <w:noProof/>
                <w:webHidden/>
              </w:rPr>
              <w:instrText xml:space="preserve"> PAGEREF _Toc378065869 \h </w:instrText>
            </w:r>
            <w:r>
              <w:rPr>
                <w:noProof/>
                <w:webHidden/>
              </w:rPr>
            </w:r>
            <w:r>
              <w:rPr>
                <w:noProof/>
                <w:webHidden/>
              </w:rPr>
              <w:fldChar w:fldCharType="separate"/>
            </w:r>
            <w:r w:rsidR="00FF4651">
              <w:rPr>
                <w:noProof/>
                <w:webHidden/>
              </w:rPr>
              <w:t>22</w:t>
            </w:r>
            <w:r>
              <w:rPr>
                <w:noProof/>
                <w:webHidden/>
              </w:rPr>
              <w:fldChar w:fldCharType="end"/>
            </w:r>
          </w:hyperlink>
          <w:bookmarkStart w:id="0" w:name="_GoBack"/>
          <w:bookmarkEnd w:id="0"/>
        </w:p>
        <w:p w:rsidR="00EA6E14" w:rsidRDefault="00EA6E14">
          <w:pPr>
            <w:pStyle w:val="TM3"/>
            <w:tabs>
              <w:tab w:val="right" w:leader="dot" w:pos="9062"/>
            </w:tabs>
            <w:rPr>
              <w:rFonts w:eastAsiaTheme="minorEastAsia"/>
              <w:noProof/>
              <w:lang w:eastAsia="fr-FR"/>
            </w:rPr>
          </w:pPr>
          <w:hyperlink w:anchor="_Toc378065870" w:history="1">
            <w:r w:rsidRPr="000D5B73">
              <w:rPr>
                <w:rStyle w:val="Lienhypertexte"/>
                <w:noProof/>
              </w:rPr>
              <w:t>4.3.1 Module gestion entrepôt</w:t>
            </w:r>
            <w:r>
              <w:rPr>
                <w:noProof/>
                <w:webHidden/>
              </w:rPr>
              <w:tab/>
            </w:r>
            <w:r>
              <w:rPr>
                <w:noProof/>
                <w:webHidden/>
              </w:rPr>
              <w:fldChar w:fldCharType="begin"/>
            </w:r>
            <w:r>
              <w:rPr>
                <w:noProof/>
                <w:webHidden/>
              </w:rPr>
              <w:instrText xml:space="preserve"> PAGEREF _Toc378065870 \h </w:instrText>
            </w:r>
            <w:r>
              <w:rPr>
                <w:noProof/>
                <w:webHidden/>
              </w:rPr>
            </w:r>
            <w:r>
              <w:rPr>
                <w:noProof/>
                <w:webHidden/>
              </w:rPr>
              <w:fldChar w:fldCharType="separate"/>
            </w:r>
            <w:r w:rsidR="00FF4651">
              <w:rPr>
                <w:noProof/>
                <w:webHidden/>
              </w:rPr>
              <w:t>22</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1" w:history="1">
            <w:r w:rsidRPr="000D5B73">
              <w:rPr>
                <w:rStyle w:val="Lienhypertexte"/>
                <w:noProof/>
              </w:rPr>
              <w:t>4.3.2 Module gestion préparation</w:t>
            </w:r>
            <w:r>
              <w:rPr>
                <w:noProof/>
                <w:webHidden/>
              </w:rPr>
              <w:tab/>
            </w:r>
            <w:r>
              <w:rPr>
                <w:noProof/>
                <w:webHidden/>
              </w:rPr>
              <w:fldChar w:fldCharType="begin"/>
            </w:r>
            <w:r>
              <w:rPr>
                <w:noProof/>
                <w:webHidden/>
              </w:rPr>
              <w:instrText xml:space="preserve"> PAGEREF _Toc378065871 \h </w:instrText>
            </w:r>
            <w:r>
              <w:rPr>
                <w:noProof/>
                <w:webHidden/>
              </w:rPr>
            </w:r>
            <w:r>
              <w:rPr>
                <w:noProof/>
                <w:webHidden/>
              </w:rPr>
              <w:fldChar w:fldCharType="separate"/>
            </w:r>
            <w:r w:rsidR="00FF4651">
              <w:rPr>
                <w:noProof/>
                <w:webHidden/>
              </w:rPr>
              <w:t>22</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2" w:history="1">
            <w:r w:rsidRPr="000D5B73">
              <w:rPr>
                <w:rStyle w:val="Lienhypertexte"/>
                <w:noProof/>
              </w:rPr>
              <w:t>4.3.3 Module gestion réception</w:t>
            </w:r>
            <w:r>
              <w:rPr>
                <w:noProof/>
                <w:webHidden/>
              </w:rPr>
              <w:tab/>
            </w:r>
            <w:r>
              <w:rPr>
                <w:noProof/>
                <w:webHidden/>
              </w:rPr>
              <w:fldChar w:fldCharType="begin"/>
            </w:r>
            <w:r>
              <w:rPr>
                <w:noProof/>
                <w:webHidden/>
              </w:rPr>
              <w:instrText xml:space="preserve"> PAGEREF _Toc378065872 \h </w:instrText>
            </w:r>
            <w:r>
              <w:rPr>
                <w:noProof/>
                <w:webHidden/>
              </w:rPr>
            </w:r>
            <w:r>
              <w:rPr>
                <w:noProof/>
                <w:webHidden/>
              </w:rPr>
              <w:fldChar w:fldCharType="separate"/>
            </w:r>
            <w:r w:rsidR="00FF4651">
              <w:rPr>
                <w:noProof/>
                <w:webHidden/>
              </w:rPr>
              <w:t>23</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3" w:history="1">
            <w:r w:rsidRPr="000D5B73">
              <w:rPr>
                <w:rStyle w:val="Lienhypertexte"/>
                <w:noProof/>
              </w:rPr>
              <w:t>4.3.4 Module gestion  réapprovisionnement.</w:t>
            </w:r>
            <w:r>
              <w:rPr>
                <w:noProof/>
                <w:webHidden/>
              </w:rPr>
              <w:tab/>
            </w:r>
            <w:r>
              <w:rPr>
                <w:noProof/>
                <w:webHidden/>
              </w:rPr>
              <w:fldChar w:fldCharType="begin"/>
            </w:r>
            <w:r>
              <w:rPr>
                <w:noProof/>
                <w:webHidden/>
              </w:rPr>
              <w:instrText xml:space="preserve"> PAGEREF _Toc378065873 \h </w:instrText>
            </w:r>
            <w:r>
              <w:rPr>
                <w:noProof/>
                <w:webHidden/>
              </w:rPr>
            </w:r>
            <w:r>
              <w:rPr>
                <w:noProof/>
                <w:webHidden/>
              </w:rPr>
              <w:fldChar w:fldCharType="separate"/>
            </w:r>
            <w:r w:rsidR="00FF4651">
              <w:rPr>
                <w:noProof/>
                <w:webHidden/>
              </w:rPr>
              <w:t>23</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4" w:history="1">
            <w:r w:rsidRPr="000D5B73">
              <w:rPr>
                <w:rStyle w:val="Lienhypertexte"/>
                <w:noProof/>
              </w:rPr>
              <w:t>4.3.5 Module gestion administration</w:t>
            </w:r>
            <w:r>
              <w:rPr>
                <w:noProof/>
                <w:webHidden/>
              </w:rPr>
              <w:tab/>
            </w:r>
            <w:r>
              <w:rPr>
                <w:noProof/>
                <w:webHidden/>
              </w:rPr>
              <w:fldChar w:fldCharType="begin"/>
            </w:r>
            <w:r>
              <w:rPr>
                <w:noProof/>
                <w:webHidden/>
              </w:rPr>
              <w:instrText xml:space="preserve"> PAGEREF _Toc378065874 \h </w:instrText>
            </w:r>
            <w:r>
              <w:rPr>
                <w:noProof/>
                <w:webHidden/>
              </w:rPr>
            </w:r>
            <w:r>
              <w:rPr>
                <w:noProof/>
                <w:webHidden/>
              </w:rPr>
              <w:fldChar w:fldCharType="separate"/>
            </w:r>
            <w:r w:rsidR="00FF4651">
              <w:rPr>
                <w:noProof/>
                <w:webHidden/>
              </w:rPr>
              <w:t>24</w:t>
            </w:r>
            <w:r>
              <w:rPr>
                <w:noProof/>
                <w:webHidden/>
              </w:rPr>
              <w:fldChar w:fldCharType="end"/>
            </w:r>
          </w:hyperlink>
        </w:p>
        <w:p w:rsidR="00EA6E14" w:rsidRDefault="00EA6E14">
          <w:pPr>
            <w:pStyle w:val="TM2"/>
            <w:tabs>
              <w:tab w:val="left" w:pos="880"/>
              <w:tab w:val="right" w:leader="dot" w:pos="9062"/>
            </w:tabs>
            <w:rPr>
              <w:rFonts w:eastAsiaTheme="minorEastAsia"/>
              <w:noProof/>
              <w:lang w:eastAsia="fr-FR"/>
            </w:rPr>
          </w:pPr>
          <w:hyperlink w:anchor="_Toc378065875" w:history="1">
            <w:r w:rsidRPr="000D5B73">
              <w:rPr>
                <w:rStyle w:val="Lienhypertexte"/>
                <w:noProof/>
              </w:rPr>
              <w:t>4.4-</w:t>
            </w:r>
            <w:r>
              <w:rPr>
                <w:rFonts w:eastAsiaTheme="minorEastAsia"/>
                <w:noProof/>
                <w:lang w:eastAsia="fr-FR"/>
              </w:rPr>
              <w:tab/>
            </w:r>
            <w:r w:rsidRPr="000D5B73">
              <w:rPr>
                <w:rStyle w:val="Lienhypertexte"/>
                <w:noProof/>
              </w:rPr>
              <w:t>Diagramme de séquence</w:t>
            </w:r>
            <w:r>
              <w:rPr>
                <w:noProof/>
                <w:webHidden/>
              </w:rPr>
              <w:tab/>
            </w:r>
            <w:r>
              <w:rPr>
                <w:noProof/>
                <w:webHidden/>
              </w:rPr>
              <w:fldChar w:fldCharType="begin"/>
            </w:r>
            <w:r>
              <w:rPr>
                <w:noProof/>
                <w:webHidden/>
              </w:rPr>
              <w:instrText xml:space="preserve"> PAGEREF _Toc378065875 \h </w:instrText>
            </w:r>
            <w:r>
              <w:rPr>
                <w:noProof/>
                <w:webHidden/>
              </w:rPr>
            </w:r>
            <w:r>
              <w:rPr>
                <w:noProof/>
                <w:webHidden/>
              </w:rPr>
              <w:fldChar w:fldCharType="separate"/>
            </w:r>
            <w:r w:rsidR="00FF4651">
              <w:rPr>
                <w:noProof/>
                <w:webHidden/>
              </w:rPr>
              <w:t>25</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6" w:history="1">
            <w:r w:rsidRPr="000D5B73">
              <w:rPr>
                <w:rStyle w:val="Lienhypertexte"/>
                <w:noProof/>
              </w:rPr>
              <w:t>4.4.1 Entrée de stock</w:t>
            </w:r>
            <w:r>
              <w:rPr>
                <w:noProof/>
                <w:webHidden/>
              </w:rPr>
              <w:tab/>
            </w:r>
            <w:r>
              <w:rPr>
                <w:noProof/>
                <w:webHidden/>
              </w:rPr>
              <w:fldChar w:fldCharType="begin"/>
            </w:r>
            <w:r>
              <w:rPr>
                <w:noProof/>
                <w:webHidden/>
              </w:rPr>
              <w:instrText xml:space="preserve"> PAGEREF _Toc378065876 \h </w:instrText>
            </w:r>
            <w:r>
              <w:rPr>
                <w:noProof/>
                <w:webHidden/>
              </w:rPr>
            </w:r>
            <w:r>
              <w:rPr>
                <w:noProof/>
                <w:webHidden/>
              </w:rPr>
              <w:fldChar w:fldCharType="separate"/>
            </w:r>
            <w:r w:rsidR="00FF4651">
              <w:rPr>
                <w:noProof/>
                <w:webHidden/>
              </w:rPr>
              <w:t>25</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7" w:history="1">
            <w:r w:rsidRPr="000D5B73">
              <w:rPr>
                <w:rStyle w:val="Lienhypertexte"/>
                <w:noProof/>
              </w:rPr>
              <w:t>4.4.2 Préparation d’une commande</w:t>
            </w:r>
            <w:r>
              <w:rPr>
                <w:noProof/>
                <w:webHidden/>
              </w:rPr>
              <w:tab/>
            </w:r>
            <w:r>
              <w:rPr>
                <w:noProof/>
                <w:webHidden/>
              </w:rPr>
              <w:fldChar w:fldCharType="begin"/>
            </w:r>
            <w:r>
              <w:rPr>
                <w:noProof/>
                <w:webHidden/>
              </w:rPr>
              <w:instrText xml:space="preserve"> PAGEREF _Toc378065877 \h </w:instrText>
            </w:r>
            <w:r>
              <w:rPr>
                <w:noProof/>
                <w:webHidden/>
              </w:rPr>
            </w:r>
            <w:r>
              <w:rPr>
                <w:noProof/>
                <w:webHidden/>
              </w:rPr>
              <w:fldChar w:fldCharType="separate"/>
            </w:r>
            <w:r w:rsidR="00FF4651">
              <w:rPr>
                <w:noProof/>
                <w:webHidden/>
              </w:rPr>
              <w:t>26</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8" w:history="1">
            <w:r w:rsidRPr="000D5B73">
              <w:rPr>
                <w:rStyle w:val="Lienhypertexte"/>
                <w:noProof/>
              </w:rPr>
              <w:t>4.4.3 Réception d’une commande</w:t>
            </w:r>
            <w:r>
              <w:rPr>
                <w:noProof/>
                <w:webHidden/>
              </w:rPr>
              <w:tab/>
            </w:r>
            <w:r>
              <w:rPr>
                <w:noProof/>
                <w:webHidden/>
              </w:rPr>
              <w:fldChar w:fldCharType="begin"/>
            </w:r>
            <w:r>
              <w:rPr>
                <w:noProof/>
                <w:webHidden/>
              </w:rPr>
              <w:instrText xml:space="preserve"> PAGEREF _Toc378065878 \h </w:instrText>
            </w:r>
            <w:r>
              <w:rPr>
                <w:noProof/>
                <w:webHidden/>
              </w:rPr>
            </w:r>
            <w:r>
              <w:rPr>
                <w:noProof/>
                <w:webHidden/>
              </w:rPr>
              <w:fldChar w:fldCharType="separate"/>
            </w:r>
            <w:r w:rsidR="00FF4651">
              <w:rPr>
                <w:noProof/>
                <w:webHidden/>
              </w:rPr>
              <w:t>27</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79" w:history="1">
            <w:r w:rsidRPr="000D5B73">
              <w:rPr>
                <w:rStyle w:val="Lienhypertexte"/>
                <w:noProof/>
              </w:rPr>
              <w:t>4.4.4 Création d’une commande</w:t>
            </w:r>
            <w:r>
              <w:rPr>
                <w:noProof/>
                <w:webHidden/>
              </w:rPr>
              <w:tab/>
            </w:r>
            <w:r>
              <w:rPr>
                <w:noProof/>
                <w:webHidden/>
              </w:rPr>
              <w:fldChar w:fldCharType="begin"/>
            </w:r>
            <w:r>
              <w:rPr>
                <w:noProof/>
                <w:webHidden/>
              </w:rPr>
              <w:instrText xml:space="preserve"> PAGEREF _Toc378065879 \h </w:instrText>
            </w:r>
            <w:r>
              <w:rPr>
                <w:noProof/>
                <w:webHidden/>
              </w:rPr>
            </w:r>
            <w:r>
              <w:rPr>
                <w:noProof/>
                <w:webHidden/>
              </w:rPr>
              <w:fldChar w:fldCharType="separate"/>
            </w:r>
            <w:r w:rsidR="00FF4651">
              <w:rPr>
                <w:noProof/>
                <w:webHidden/>
              </w:rPr>
              <w:t>28</w:t>
            </w:r>
            <w:r>
              <w:rPr>
                <w:noProof/>
                <w:webHidden/>
              </w:rPr>
              <w:fldChar w:fldCharType="end"/>
            </w:r>
          </w:hyperlink>
        </w:p>
        <w:p w:rsidR="00EA6E14" w:rsidRDefault="00EA6E14">
          <w:pPr>
            <w:pStyle w:val="TM3"/>
            <w:tabs>
              <w:tab w:val="right" w:leader="dot" w:pos="9062"/>
            </w:tabs>
            <w:rPr>
              <w:rFonts w:eastAsiaTheme="minorEastAsia"/>
              <w:noProof/>
              <w:lang w:eastAsia="fr-FR"/>
            </w:rPr>
          </w:pPr>
          <w:hyperlink w:anchor="_Toc378065880" w:history="1">
            <w:r w:rsidRPr="000D5B73">
              <w:rPr>
                <w:rStyle w:val="Lienhypertexte"/>
                <w:noProof/>
              </w:rPr>
              <w:t>4.4.5 Administration</w:t>
            </w:r>
            <w:r>
              <w:rPr>
                <w:noProof/>
                <w:webHidden/>
              </w:rPr>
              <w:tab/>
            </w:r>
            <w:r>
              <w:rPr>
                <w:noProof/>
                <w:webHidden/>
              </w:rPr>
              <w:fldChar w:fldCharType="begin"/>
            </w:r>
            <w:r>
              <w:rPr>
                <w:noProof/>
                <w:webHidden/>
              </w:rPr>
              <w:instrText xml:space="preserve"> PAGEREF _Toc378065880 \h </w:instrText>
            </w:r>
            <w:r>
              <w:rPr>
                <w:noProof/>
                <w:webHidden/>
              </w:rPr>
            </w:r>
            <w:r>
              <w:rPr>
                <w:noProof/>
                <w:webHidden/>
              </w:rPr>
              <w:fldChar w:fldCharType="separate"/>
            </w:r>
            <w:r w:rsidR="00FF4651">
              <w:rPr>
                <w:noProof/>
                <w:webHidden/>
              </w:rPr>
              <w:t>29</w:t>
            </w:r>
            <w:r>
              <w:rPr>
                <w:noProof/>
                <w:webHidden/>
              </w:rPr>
              <w:fldChar w:fldCharType="end"/>
            </w:r>
          </w:hyperlink>
        </w:p>
        <w:p w:rsidR="00EA6E14" w:rsidRDefault="00EA6E14">
          <w:pPr>
            <w:pStyle w:val="TM1"/>
            <w:tabs>
              <w:tab w:val="left" w:pos="440"/>
              <w:tab w:val="right" w:leader="dot" w:pos="9062"/>
            </w:tabs>
            <w:rPr>
              <w:rFonts w:eastAsiaTheme="minorEastAsia"/>
              <w:noProof/>
              <w:lang w:eastAsia="fr-FR"/>
            </w:rPr>
          </w:pPr>
          <w:hyperlink w:anchor="_Toc378065881" w:history="1">
            <w:r w:rsidRPr="000D5B73">
              <w:rPr>
                <w:rStyle w:val="Lienhypertexte"/>
                <w:noProof/>
              </w:rPr>
              <w:t>5.</w:t>
            </w:r>
            <w:r>
              <w:rPr>
                <w:rFonts w:eastAsiaTheme="minorEastAsia"/>
                <w:noProof/>
                <w:lang w:eastAsia="fr-FR"/>
              </w:rPr>
              <w:tab/>
            </w:r>
            <w:r w:rsidRPr="000D5B73">
              <w:rPr>
                <w:rStyle w:val="Lienhypertexte"/>
                <w:noProof/>
              </w:rPr>
              <w:t>Planning et état d’avancement</w:t>
            </w:r>
            <w:r>
              <w:rPr>
                <w:noProof/>
                <w:webHidden/>
              </w:rPr>
              <w:tab/>
            </w:r>
            <w:r>
              <w:rPr>
                <w:noProof/>
                <w:webHidden/>
              </w:rPr>
              <w:fldChar w:fldCharType="begin"/>
            </w:r>
            <w:r>
              <w:rPr>
                <w:noProof/>
                <w:webHidden/>
              </w:rPr>
              <w:instrText xml:space="preserve"> PAGEREF _Toc378065881 \h </w:instrText>
            </w:r>
            <w:r>
              <w:rPr>
                <w:noProof/>
                <w:webHidden/>
              </w:rPr>
            </w:r>
            <w:r>
              <w:rPr>
                <w:noProof/>
                <w:webHidden/>
              </w:rPr>
              <w:fldChar w:fldCharType="separate"/>
            </w:r>
            <w:r w:rsidR="00FF4651">
              <w:rPr>
                <w:noProof/>
                <w:webHidden/>
              </w:rPr>
              <w:t>30</w:t>
            </w:r>
            <w:r>
              <w:rPr>
                <w:noProof/>
                <w:webHidden/>
              </w:rPr>
              <w:fldChar w:fldCharType="end"/>
            </w:r>
          </w:hyperlink>
        </w:p>
        <w:p w:rsidR="00EA6E14" w:rsidRDefault="00EA6E14">
          <w:pPr>
            <w:pStyle w:val="TM2"/>
            <w:tabs>
              <w:tab w:val="right" w:leader="dot" w:pos="9062"/>
            </w:tabs>
            <w:rPr>
              <w:rFonts w:eastAsiaTheme="minorEastAsia"/>
              <w:noProof/>
              <w:lang w:eastAsia="fr-FR"/>
            </w:rPr>
          </w:pPr>
          <w:hyperlink w:anchor="_Toc378065882" w:history="1">
            <w:r w:rsidRPr="000D5B73">
              <w:rPr>
                <w:rStyle w:val="Lienhypertexte"/>
                <w:noProof/>
              </w:rPr>
              <w:t>5.1 Planning</w:t>
            </w:r>
            <w:r>
              <w:rPr>
                <w:noProof/>
                <w:webHidden/>
              </w:rPr>
              <w:tab/>
            </w:r>
            <w:r>
              <w:rPr>
                <w:noProof/>
                <w:webHidden/>
              </w:rPr>
              <w:fldChar w:fldCharType="begin"/>
            </w:r>
            <w:r>
              <w:rPr>
                <w:noProof/>
                <w:webHidden/>
              </w:rPr>
              <w:instrText xml:space="preserve"> PAGEREF _Toc378065882 \h </w:instrText>
            </w:r>
            <w:r>
              <w:rPr>
                <w:noProof/>
                <w:webHidden/>
              </w:rPr>
            </w:r>
            <w:r>
              <w:rPr>
                <w:noProof/>
                <w:webHidden/>
              </w:rPr>
              <w:fldChar w:fldCharType="separate"/>
            </w:r>
            <w:r w:rsidR="00FF4651">
              <w:rPr>
                <w:noProof/>
                <w:webHidden/>
              </w:rPr>
              <w:t>30</w:t>
            </w:r>
            <w:r>
              <w:rPr>
                <w:noProof/>
                <w:webHidden/>
              </w:rPr>
              <w:fldChar w:fldCharType="end"/>
            </w:r>
          </w:hyperlink>
        </w:p>
        <w:p w:rsidR="00EA6E14" w:rsidRDefault="00EA6E14">
          <w:pPr>
            <w:pStyle w:val="TM2"/>
            <w:tabs>
              <w:tab w:val="right" w:leader="dot" w:pos="9062"/>
            </w:tabs>
            <w:rPr>
              <w:rFonts w:eastAsiaTheme="minorEastAsia"/>
              <w:noProof/>
              <w:lang w:eastAsia="fr-FR"/>
            </w:rPr>
          </w:pPr>
          <w:hyperlink w:anchor="_Toc378065883" w:history="1">
            <w:r w:rsidRPr="000D5B73">
              <w:rPr>
                <w:rStyle w:val="Lienhypertexte"/>
                <w:noProof/>
              </w:rPr>
              <w:t>5.2 Suite du projet</w:t>
            </w:r>
            <w:r>
              <w:rPr>
                <w:noProof/>
                <w:webHidden/>
              </w:rPr>
              <w:tab/>
            </w:r>
            <w:r>
              <w:rPr>
                <w:noProof/>
                <w:webHidden/>
              </w:rPr>
              <w:fldChar w:fldCharType="begin"/>
            </w:r>
            <w:r>
              <w:rPr>
                <w:noProof/>
                <w:webHidden/>
              </w:rPr>
              <w:instrText xml:space="preserve"> PAGEREF _Toc378065883 \h </w:instrText>
            </w:r>
            <w:r>
              <w:rPr>
                <w:noProof/>
                <w:webHidden/>
              </w:rPr>
            </w:r>
            <w:r>
              <w:rPr>
                <w:noProof/>
                <w:webHidden/>
              </w:rPr>
              <w:fldChar w:fldCharType="separate"/>
            </w:r>
            <w:r w:rsidR="00FF4651">
              <w:rPr>
                <w:noProof/>
                <w:webHidden/>
              </w:rPr>
              <w:t>30</w:t>
            </w:r>
            <w:r>
              <w:rPr>
                <w:noProof/>
                <w:webHidden/>
              </w:rPr>
              <w:fldChar w:fldCharType="end"/>
            </w:r>
          </w:hyperlink>
        </w:p>
        <w:p w:rsidR="00FD1C0C" w:rsidRDefault="00FD1C0C" w:rsidP="00FD1C0C">
          <w:r>
            <w:rPr>
              <w:b/>
              <w:bCs/>
            </w:rPr>
            <w:fldChar w:fldCharType="end"/>
          </w:r>
        </w:p>
      </w:sdtContent>
    </w:sdt>
    <w:p w:rsidR="00EA6E14" w:rsidRDefault="00EA6E14" w:rsidP="00FD1C0C"/>
    <w:p w:rsidR="00EA6E14" w:rsidRDefault="00EA6E14" w:rsidP="00FD1C0C"/>
    <w:p w:rsidR="00EA6E14" w:rsidRDefault="00EA6E14" w:rsidP="00FD1C0C"/>
    <w:p w:rsidR="00EA6E14" w:rsidRDefault="00EA6E14" w:rsidP="00FD1C0C"/>
    <w:p w:rsidR="00EA6E14" w:rsidRDefault="00EA6E14" w:rsidP="00FD1C0C"/>
    <w:p w:rsidR="00EA6E14" w:rsidRDefault="00EA6E14" w:rsidP="00FD1C0C"/>
    <w:p w:rsidR="00EA6E14" w:rsidRDefault="00EA6E14" w:rsidP="00FD1C0C"/>
    <w:p w:rsidR="00EA6E14" w:rsidRDefault="00EA6E14" w:rsidP="00FD1C0C"/>
    <w:p w:rsidR="00EA6E14" w:rsidRDefault="00EA6E14" w:rsidP="00FD1C0C"/>
    <w:p w:rsidR="00EA6E14" w:rsidRPr="00EA6E14" w:rsidRDefault="00EA6E14" w:rsidP="00FD1C0C">
      <w:pPr>
        <w:rPr>
          <w:b/>
          <w:bCs/>
        </w:rPr>
      </w:pPr>
    </w:p>
    <w:p w:rsidR="00FD1C0C" w:rsidRDefault="00FD1C0C" w:rsidP="00FD1C0C">
      <w:pPr>
        <w:pStyle w:val="Titre1"/>
        <w:numPr>
          <w:ilvl w:val="0"/>
          <w:numId w:val="1"/>
        </w:numPr>
        <w:rPr>
          <w:rFonts w:eastAsiaTheme="minorEastAsia"/>
          <w:lang w:eastAsia="fr-FR"/>
        </w:rPr>
      </w:pPr>
      <w:bookmarkStart w:id="1" w:name="_Toc352653585"/>
      <w:bookmarkStart w:id="2" w:name="_Toc378065836"/>
      <w:r>
        <w:rPr>
          <w:rFonts w:eastAsiaTheme="minorEastAsia"/>
          <w:lang w:eastAsia="fr-FR"/>
        </w:rPr>
        <w:lastRenderedPageBreak/>
        <w:t>INTRODUCTION</w:t>
      </w:r>
      <w:bookmarkEnd w:id="1"/>
      <w:bookmarkEnd w:id="2"/>
    </w:p>
    <w:p w:rsidR="00FD1C0C" w:rsidRDefault="00FD1C0C" w:rsidP="00FD1C0C">
      <w:pPr>
        <w:pStyle w:val="Titre2"/>
        <w:numPr>
          <w:ilvl w:val="1"/>
          <w:numId w:val="7"/>
        </w:numPr>
      </w:pPr>
      <w:bookmarkStart w:id="3" w:name="_Toc352653586"/>
      <w:bookmarkStart w:id="4" w:name="_Toc378065837"/>
      <w:r>
        <w:t>But du Document</w:t>
      </w:r>
      <w:bookmarkEnd w:id="3"/>
      <w:bookmarkEnd w:id="4"/>
    </w:p>
    <w:p w:rsidR="00FD1C0C" w:rsidRDefault="00FD1C0C" w:rsidP="00FD1C0C">
      <w:pPr>
        <w:spacing w:after="0"/>
        <w:ind w:left="708"/>
      </w:pPr>
      <w:r>
        <w:t>Le but de ce document est de définir les spécifications fonctionnelles de la solution logicielle proposé par la société Dream ainsi que les aspects de performance et de contraintes.</w:t>
      </w:r>
    </w:p>
    <w:p w:rsidR="00FD1C0C" w:rsidRDefault="00FD1C0C" w:rsidP="00FD1C0C">
      <w:pPr>
        <w:spacing w:after="0"/>
        <w:ind w:left="708"/>
      </w:pPr>
      <w:r>
        <w:t>Ces spécifications ont pour but de décrire précisément :</w:t>
      </w:r>
    </w:p>
    <w:p w:rsidR="00FD1C0C" w:rsidRDefault="00FD1C0C" w:rsidP="00FD1C0C">
      <w:pPr>
        <w:pStyle w:val="Paragraphedeliste"/>
        <w:numPr>
          <w:ilvl w:val="0"/>
          <w:numId w:val="15"/>
        </w:numPr>
        <w:spacing w:after="0"/>
      </w:pPr>
      <w:r>
        <w:t xml:space="preserve">L’ensemble des fonctionnalités de l’application </w:t>
      </w:r>
    </w:p>
    <w:p w:rsidR="00FD1C0C" w:rsidRDefault="00FD1C0C" w:rsidP="00FD1C0C">
      <w:pPr>
        <w:pStyle w:val="Paragraphedeliste"/>
        <w:numPr>
          <w:ilvl w:val="0"/>
          <w:numId w:val="15"/>
        </w:numPr>
        <w:spacing w:after="0"/>
      </w:pPr>
      <w:r>
        <w:t xml:space="preserve">Le  fonctionnement général de la solution </w:t>
      </w:r>
    </w:p>
    <w:p w:rsidR="00FD1C0C" w:rsidRDefault="00FD1C0C" w:rsidP="00FD1C0C">
      <w:pPr>
        <w:pStyle w:val="Paragraphedeliste"/>
        <w:numPr>
          <w:ilvl w:val="0"/>
          <w:numId w:val="15"/>
        </w:numPr>
        <w:spacing w:after="0"/>
      </w:pPr>
      <w:r>
        <w:t>Les différentes interfaces avec l’utilisateur.</w:t>
      </w:r>
    </w:p>
    <w:p w:rsidR="00FD1C0C" w:rsidRDefault="00FD1C0C" w:rsidP="00FD1C0C">
      <w:pPr>
        <w:spacing w:after="0"/>
        <w:ind w:left="705"/>
      </w:pPr>
      <w:r>
        <w:t>Toutes les fonctionnalités prévues lors de la phase de conception sont précisées dans ce document.</w:t>
      </w:r>
    </w:p>
    <w:p w:rsidR="00FD1C0C" w:rsidRDefault="00FD1C0C" w:rsidP="00FD1C0C">
      <w:pPr>
        <w:pStyle w:val="Titre2"/>
        <w:numPr>
          <w:ilvl w:val="1"/>
          <w:numId w:val="7"/>
        </w:numPr>
      </w:pPr>
      <w:bookmarkStart w:id="5" w:name="_Toc352653587"/>
      <w:bookmarkStart w:id="6" w:name="_Toc378065838"/>
      <w:r>
        <w:t>Contexte de l’application</w:t>
      </w:r>
      <w:bookmarkEnd w:id="5"/>
      <w:bookmarkEnd w:id="6"/>
    </w:p>
    <w:p w:rsidR="00FD1C0C" w:rsidRDefault="00FD1C0C" w:rsidP="00FD1C0C">
      <w:pPr>
        <w:ind w:left="708"/>
      </w:pPr>
      <w:r>
        <w:t>L’entrepôt n’est à l’heure actuelle  pas informatisé pour la gestion du stock. L’application devra s’adapter à un logiciel déjà existant (Gold d‘Aldata).</w:t>
      </w:r>
    </w:p>
    <w:p w:rsidR="00FD1C0C" w:rsidRDefault="00FD1C0C" w:rsidP="00FD1C0C">
      <w:pPr>
        <w:ind w:left="708"/>
      </w:pPr>
      <w:r>
        <w:t xml:space="preserve"> La société Dream fournira leurs exigences matérielles pour le réseau informatique à l’équipe en charge de l’infrastructure.</w:t>
      </w:r>
    </w:p>
    <w:p w:rsidR="00FD1C0C" w:rsidRDefault="00FD1C0C" w:rsidP="00FD1C0C">
      <w:pPr>
        <w:pStyle w:val="Titre2"/>
        <w:numPr>
          <w:ilvl w:val="1"/>
          <w:numId w:val="7"/>
        </w:numPr>
      </w:pPr>
      <w:bookmarkStart w:id="7" w:name="_Toc352653588"/>
      <w:bookmarkStart w:id="8" w:name="_Toc378065839"/>
      <w:r>
        <w:t>Découpage logique</w:t>
      </w:r>
      <w:bookmarkEnd w:id="7"/>
      <w:bookmarkEnd w:id="8"/>
    </w:p>
    <w:p w:rsidR="00FD1C0C" w:rsidRDefault="00FD1C0C" w:rsidP="00FD1C0C">
      <w:pPr>
        <w:pStyle w:val="Sansinterligne"/>
        <w:ind w:left="708"/>
      </w:pPr>
      <w:r>
        <w:t>L’application se découpe en 3 modules principaux.</w:t>
      </w:r>
    </w:p>
    <w:p w:rsidR="00FD1C0C" w:rsidRDefault="00FD1C0C" w:rsidP="00FD1C0C">
      <w:pPr>
        <w:pStyle w:val="Sansinterligne"/>
        <w:ind w:left="708"/>
      </w:pPr>
    </w:p>
    <w:p w:rsidR="00FD1C0C" w:rsidRDefault="00FD1C0C" w:rsidP="00FD1C0C">
      <w:pPr>
        <w:pStyle w:val="Sansinterligne"/>
        <w:ind w:left="705"/>
      </w:pPr>
      <w:bookmarkStart w:id="9" w:name="_Toc352653589"/>
      <w:bookmarkStart w:id="10" w:name="_Toc378065840"/>
      <w:r>
        <w:rPr>
          <w:rStyle w:val="Titre3Car"/>
        </w:rPr>
        <w:t>1.4.1-</w:t>
      </w:r>
      <w:r>
        <w:rPr>
          <w:rStyle w:val="Titre3Car"/>
        </w:rPr>
        <w:tab/>
        <w:t>Le serveur de données</w:t>
      </w:r>
      <w:bookmarkEnd w:id="9"/>
      <w:bookmarkEnd w:id="10"/>
      <w:r>
        <w:rPr>
          <w:b/>
        </w:rPr>
        <w:t>,</w:t>
      </w:r>
      <w:r>
        <w:t xml:space="preserve"> celui –ci aura sa propre structure de données pour la gestion des stocks de l’entrepôt mais sera également connecté à la Bdd existantes (Gold d’Aldata) pour lui permettre de récupérer les informations dont l’application aura besoin.</w:t>
      </w:r>
    </w:p>
    <w:p w:rsidR="00FD1C0C" w:rsidRDefault="00FD1C0C" w:rsidP="00FD1C0C">
      <w:pPr>
        <w:pStyle w:val="Sansinterligne"/>
        <w:ind w:left="705"/>
      </w:pPr>
    </w:p>
    <w:p w:rsidR="00FD1C0C" w:rsidRDefault="00FD1C0C" w:rsidP="00FD1C0C">
      <w:pPr>
        <w:pStyle w:val="Sansinterligne"/>
        <w:ind w:left="705"/>
      </w:pPr>
      <w:bookmarkStart w:id="11" w:name="_Toc352653590"/>
      <w:bookmarkStart w:id="12" w:name="_Toc378065841"/>
      <w:r>
        <w:rPr>
          <w:rStyle w:val="Titre3Car"/>
        </w:rPr>
        <w:t>1.4.2-</w:t>
      </w:r>
      <w:r>
        <w:rPr>
          <w:rStyle w:val="Titre3Car"/>
        </w:rPr>
        <w:tab/>
        <w:t>L’interface vocale</w:t>
      </w:r>
      <w:bookmarkEnd w:id="11"/>
      <w:bookmarkEnd w:id="12"/>
      <w:r>
        <w:rPr>
          <w:b/>
        </w:rPr>
        <w:t xml:space="preserve"> </w:t>
      </w:r>
      <w:r>
        <w:t>qui guidera de manière optimale les utilisateurs à la préparation de commandes, réceptions, encasage.</w:t>
      </w:r>
    </w:p>
    <w:p w:rsidR="00FD1C0C" w:rsidRDefault="00FD1C0C" w:rsidP="00FD1C0C">
      <w:pPr>
        <w:pStyle w:val="Sansinterligne"/>
        <w:ind w:left="705"/>
      </w:pPr>
    </w:p>
    <w:p w:rsidR="00FD1C0C" w:rsidRDefault="00FD1C0C" w:rsidP="00FD1C0C">
      <w:pPr>
        <w:pStyle w:val="Sansinterligne"/>
        <w:ind w:left="705"/>
      </w:pPr>
      <w:bookmarkStart w:id="13" w:name="_Toc352653591"/>
      <w:bookmarkStart w:id="14" w:name="_Toc378065842"/>
      <w:r>
        <w:rPr>
          <w:rStyle w:val="Titre3Car"/>
        </w:rPr>
        <w:t>1.4.3-</w:t>
      </w:r>
      <w:r>
        <w:rPr>
          <w:rStyle w:val="Titre3Car"/>
        </w:rPr>
        <w:tab/>
        <w:t>L’interface utilisateurs</w:t>
      </w:r>
      <w:bookmarkEnd w:id="13"/>
      <w:bookmarkEnd w:id="14"/>
      <w:r>
        <w:rPr>
          <w:b/>
        </w:rPr>
        <w:t xml:space="preserve"> </w:t>
      </w:r>
      <w:r>
        <w:t>qui leur permettra selon leur profil métier d’utiliser les différentes fonctions de gestion des stocks. Par exemple, la création de commandes, la préparation de commandes, l’envoi de commandes, la consultation.</w:t>
      </w:r>
    </w:p>
    <w:p w:rsidR="00FD1C0C" w:rsidRDefault="00FD1C0C" w:rsidP="00FD1C0C">
      <w:pPr>
        <w:pStyle w:val="Sansinterligne"/>
        <w:ind w:left="705"/>
      </w:pPr>
    </w:p>
    <w:p w:rsidR="00FD1C0C" w:rsidRDefault="00FD1C0C" w:rsidP="00FD1C0C">
      <w:pPr>
        <w:pStyle w:val="Sansinterligne"/>
        <w:keepNext/>
        <w:ind w:left="705"/>
      </w:pPr>
      <w:r>
        <w:rPr>
          <w:noProof/>
        </w:rPr>
        <w:lastRenderedPageBreak/>
        <w:drawing>
          <wp:inline distT="0" distB="0" distL="0" distR="0" wp14:anchorId="22D1DB44" wp14:editId="67D576EC">
            <wp:extent cx="4686300" cy="2181225"/>
            <wp:effectExtent l="0" t="0" r="0" b="9525"/>
            <wp:docPr id="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ESI\Cours premiere année\Projet file rouge\Docs groupe\Mes docs\Shema logique.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86300" cy="2181225"/>
                    </a:xfrm>
                    <a:prstGeom prst="rect">
                      <a:avLst/>
                    </a:prstGeom>
                    <a:noFill/>
                    <a:ln>
                      <a:noFill/>
                    </a:ln>
                  </pic:spPr>
                </pic:pic>
              </a:graphicData>
            </a:graphic>
          </wp:inline>
        </w:drawing>
      </w:r>
    </w:p>
    <w:p w:rsidR="00FD1C0C" w:rsidRDefault="00FD1C0C" w:rsidP="00FD1C0C">
      <w:pPr>
        <w:pStyle w:val="Lgende"/>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Schéma de découpage logique</w:t>
      </w:r>
    </w:p>
    <w:p w:rsidR="00FD1C0C" w:rsidRDefault="00FD1C0C" w:rsidP="00FD1C0C">
      <w:pPr>
        <w:pStyle w:val="Sansinterligne"/>
      </w:pPr>
    </w:p>
    <w:p w:rsidR="00FD1C0C" w:rsidRDefault="00FD1C0C" w:rsidP="00FD1C0C">
      <w:pPr>
        <w:pStyle w:val="Titre2"/>
        <w:numPr>
          <w:ilvl w:val="1"/>
          <w:numId w:val="7"/>
        </w:numPr>
      </w:pPr>
      <w:bookmarkStart w:id="15" w:name="_Toc352653592"/>
      <w:bookmarkStart w:id="16" w:name="_Toc378065843"/>
      <w:r>
        <w:t>Découpage Physique</w:t>
      </w:r>
      <w:bookmarkEnd w:id="15"/>
      <w:bookmarkEnd w:id="16"/>
    </w:p>
    <w:p w:rsidR="00FD1C0C" w:rsidRDefault="00FD1C0C" w:rsidP="00FD1C0C">
      <w:pPr>
        <w:ind w:left="708"/>
      </w:pPr>
      <w:r>
        <w:t>Pour faciliter l’installation, les connections entre les différentes interfaces et le serveur de données se fera par le biais d’une liaison wifi et d’un réseau Ethernet. Il faudra faire attention à avoir une couverture wifi totale sur l’ensemble de l’entrepôt y compris à l’extérieur pour la réception et l’envoi des commandes.</w:t>
      </w:r>
    </w:p>
    <w:p w:rsidR="00FD1C0C" w:rsidRDefault="00FD1C0C" w:rsidP="00FD1C0C">
      <w:pPr>
        <w:ind w:left="708"/>
      </w:pPr>
      <w:r>
        <w:t>Le matériel dont aura besoin la société pour le fonctionnement de la solution sera de faire l’acquisition de douchettes sans fil pour la lecture code barre, d’imprimante standard pour l’impression des plannings, d’imprimantes étiquettes collantes pour l’impression de nouveaux codes-barres, de tablettes pc pour l’interface utilisateur et de casque-micro pour communiquer avec l’interface centrale.</w:t>
      </w:r>
    </w:p>
    <w:p w:rsidR="00FD1C0C" w:rsidRDefault="00FD1C0C" w:rsidP="00FD1C0C">
      <w:pPr>
        <w:ind w:left="708"/>
      </w:pPr>
      <w:r>
        <w:t xml:space="preserve">La quantité exacte du matériel sera évaluée lors du recettage. </w:t>
      </w:r>
    </w:p>
    <w:p w:rsidR="00FD1C0C" w:rsidRDefault="00FD1C0C" w:rsidP="00FD1C0C">
      <w:pPr>
        <w:keepNext/>
        <w:ind w:left="360"/>
      </w:pPr>
      <w:r>
        <w:rPr>
          <w:noProof/>
          <w:lang w:eastAsia="fr-FR"/>
        </w:rPr>
        <w:drawing>
          <wp:inline distT="0" distB="0" distL="0" distR="0" wp14:anchorId="034036EC" wp14:editId="5187A086">
            <wp:extent cx="4857750" cy="2629105"/>
            <wp:effectExtent l="0" t="0" r="0" b="0"/>
            <wp:docPr id="23" name="Image 23" descr="E:\CESI\Cours premiere année\Projet file rouge\Docs groupe\Mes docs\Shema phys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ESI\Cours premiere année\Projet file rouge\Docs groupe\Mes docs\Shema physiqu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50" cy="2629105"/>
                    </a:xfrm>
                    <a:prstGeom prst="rect">
                      <a:avLst/>
                    </a:prstGeom>
                    <a:noFill/>
                    <a:ln>
                      <a:noFill/>
                    </a:ln>
                  </pic:spPr>
                </pic:pic>
              </a:graphicData>
            </a:graphic>
          </wp:inline>
        </w:drawing>
      </w:r>
    </w:p>
    <w:p w:rsidR="00FD1C0C" w:rsidRDefault="00FD1C0C" w:rsidP="00FD1C0C">
      <w:pPr>
        <w:pStyle w:val="Lgende"/>
      </w:pPr>
      <w:r>
        <w:t xml:space="preserve">Figure </w:t>
      </w:r>
      <w:r>
        <w:fldChar w:fldCharType="begin"/>
      </w:r>
      <w:r>
        <w:instrText xml:space="preserve"> SEQ Figure \* ARABIC </w:instrText>
      </w:r>
      <w:r>
        <w:fldChar w:fldCharType="separate"/>
      </w:r>
      <w:r>
        <w:rPr>
          <w:noProof/>
        </w:rPr>
        <w:t>2</w:t>
      </w:r>
      <w:r>
        <w:rPr>
          <w:noProof/>
        </w:rPr>
        <w:fldChar w:fldCharType="end"/>
      </w:r>
      <w:r>
        <w:t xml:space="preserve"> Schéma de découpage physique</w:t>
      </w:r>
      <w:r>
        <w:br w:type="page"/>
      </w:r>
    </w:p>
    <w:p w:rsidR="00FD1C0C" w:rsidRDefault="00FD1C0C" w:rsidP="00FD1C0C">
      <w:pPr>
        <w:pStyle w:val="Titre1"/>
        <w:numPr>
          <w:ilvl w:val="0"/>
          <w:numId w:val="1"/>
        </w:numPr>
      </w:pPr>
      <w:bookmarkStart w:id="17" w:name="_Toc378065844"/>
      <w:r>
        <w:lastRenderedPageBreak/>
        <w:t>Spécification Général</w:t>
      </w:r>
      <w:bookmarkEnd w:id="17"/>
    </w:p>
    <w:p w:rsidR="00FD1C0C" w:rsidRDefault="00FD1C0C" w:rsidP="00FD1C0C">
      <w:pPr>
        <w:pStyle w:val="Titre2"/>
        <w:numPr>
          <w:ilvl w:val="1"/>
          <w:numId w:val="2"/>
        </w:numPr>
      </w:pPr>
      <w:bookmarkStart w:id="18" w:name="_Toc378065845"/>
      <w:r>
        <w:t>Description générale du logiciel</w:t>
      </w:r>
      <w:bookmarkEnd w:id="18"/>
    </w:p>
    <w:p w:rsidR="00FD1C0C" w:rsidRDefault="00FD1C0C" w:rsidP="00FD1C0C">
      <w:pPr>
        <w:ind w:left="708"/>
      </w:pPr>
      <w:r>
        <w:t>Le logiciel de la société Dream  proposera les fonctionnalités répondant aux principaux objectifs du système :</w:t>
      </w:r>
    </w:p>
    <w:p w:rsidR="00FD1C0C" w:rsidRDefault="00FD1C0C" w:rsidP="00FD1C0C">
      <w:pPr>
        <w:pStyle w:val="Paragraphedeliste"/>
        <w:numPr>
          <w:ilvl w:val="0"/>
          <w:numId w:val="14"/>
        </w:numPr>
      </w:pPr>
      <w:r>
        <w:t>L’informatisation de la gestion des stocks.</w:t>
      </w:r>
    </w:p>
    <w:p w:rsidR="00FD1C0C" w:rsidRDefault="00FD1C0C" w:rsidP="00FD1C0C">
      <w:pPr>
        <w:pStyle w:val="Paragraphedeliste"/>
        <w:numPr>
          <w:ilvl w:val="0"/>
          <w:numId w:val="14"/>
        </w:numPr>
      </w:pPr>
      <w:r>
        <w:t>L’amélioration du rendement des opérateurs.</w:t>
      </w:r>
    </w:p>
    <w:p w:rsidR="00FD1C0C" w:rsidRDefault="00FD1C0C" w:rsidP="00FD1C0C">
      <w:pPr>
        <w:pStyle w:val="Paragraphedeliste"/>
        <w:numPr>
          <w:ilvl w:val="0"/>
          <w:numId w:val="14"/>
        </w:numPr>
      </w:pPr>
      <w:r>
        <w:t>Avoir une vue d’ensemble sur les marchandises stockées.</w:t>
      </w:r>
    </w:p>
    <w:p w:rsidR="00FD1C0C" w:rsidRDefault="00FD1C0C" w:rsidP="00FD1C0C">
      <w:pPr>
        <w:ind w:left="708"/>
      </w:pPr>
      <w:r>
        <w:t>Pour cela, Dream propose les fonctionnalités principales suivantes :</w:t>
      </w:r>
    </w:p>
    <w:p w:rsidR="00FD1C0C" w:rsidRDefault="00FD1C0C" w:rsidP="00FD1C0C">
      <w:pPr>
        <w:pStyle w:val="Paragraphedeliste"/>
        <w:numPr>
          <w:ilvl w:val="0"/>
          <w:numId w:val="14"/>
        </w:numPr>
      </w:pPr>
      <w:r>
        <w:t>Enregistrement de l’état des stocks sur une BDD.</w:t>
      </w:r>
    </w:p>
    <w:p w:rsidR="00FD1C0C" w:rsidRDefault="00FD1C0C" w:rsidP="00FD1C0C">
      <w:pPr>
        <w:pStyle w:val="Paragraphedeliste"/>
        <w:numPr>
          <w:ilvl w:val="0"/>
          <w:numId w:val="14"/>
        </w:numPr>
      </w:pPr>
      <w:r>
        <w:t>Affichage de l’état des stocks.</w:t>
      </w:r>
    </w:p>
    <w:p w:rsidR="00FD1C0C" w:rsidRDefault="00FD1C0C" w:rsidP="00FD1C0C">
      <w:pPr>
        <w:pStyle w:val="Paragraphedeliste"/>
        <w:numPr>
          <w:ilvl w:val="0"/>
          <w:numId w:val="14"/>
        </w:numPr>
      </w:pPr>
      <w:r>
        <w:t>Indication sur l’emplacement de chacune des marchandises.</w:t>
      </w:r>
    </w:p>
    <w:p w:rsidR="00FD1C0C" w:rsidRDefault="00FD1C0C" w:rsidP="00FD1C0C">
      <w:pPr>
        <w:pStyle w:val="Paragraphedeliste"/>
        <w:numPr>
          <w:ilvl w:val="0"/>
          <w:numId w:val="14"/>
        </w:numPr>
      </w:pPr>
      <w:r>
        <w:t>Création d’un nouveau numéro unique pour chaque marchandise.</w:t>
      </w:r>
    </w:p>
    <w:p w:rsidR="00FD1C0C" w:rsidRDefault="00FD1C0C" w:rsidP="00FD1C0C">
      <w:pPr>
        <w:pStyle w:val="Paragraphedeliste"/>
        <w:numPr>
          <w:ilvl w:val="0"/>
          <w:numId w:val="14"/>
        </w:numPr>
      </w:pPr>
      <w:r>
        <w:t>Impression du planning prévisionnel de livraison.</w:t>
      </w:r>
    </w:p>
    <w:p w:rsidR="00FD1C0C" w:rsidRDefault="00FD1C0C" w:rsidP="00FD1C0C">
      <w:pPr>
        <w:pStyle w:val="Paragraphedeliste"/>
        <w:numPr>
          <w:ilvl w:val="0"/>
          <w:numId w:val="14"/>
        </w:numPr>
      </w:pPr>
      <w:r>
        <w:t>Relance de réapprovisionnement.</w:t>
      </w:r>
    </w:p>
    <w:p w:rsidR="00FD1C0C" w:rsidRDefault="00FD1C0C" w:rsidP="00FD1C0C">
      <w:pPr>
        <w:ind w:left="708"/>
      </w:pPr>
    </w:p>
    <w:p w:rsidR="00FD1C0C" w:rsidRDefault="00FD1C0C" w:rsidP="00FD1C0C">
      <w:pPr>
        <w:pStyle w:val="Titre2"/>
        <w:numPr>
          <w:ilvl w:val="1"/>
          <w:numId w:val="2"/>
        </w:numPr>
      </w:pPr>
      <w:bookmarkStart w:id="19" w:name="_Toc378065846"/>
      <w:r>
        <w:t>Contraintes opérationnelles</w:t>
      </w:r>
      <w:bookmarkEnd w:id="19"/>
    </w:p>
    <w:p w:rsidR="00FD1C0C" w:rsidRDefault="00FD1C0C" w:rsidP="00FD1C0C">
      <w:pPr>
        <w:pStyle w:val="Titre3"/>
        <w:ind w:firstLine="708"/>
      </w:pPr>
      <w:bookmarkStart w:id="20" w:name="_Toc378065847"/>
      <w:r>
        <w:t>2.2.1-</w:t>
      </w:r>
      <w:r>
        <w:tab/>
        <w:t>Installation</w:t>
      </w:r>
      <w:bookmarkEnd w:id="20"/>
      <w:r>
        <w:t xml:space="preserve"> </w:t>
      </w:r>
    </w:p>
    <w:p w:rsidR="00FD1C0C" w:rsidRDefault="00FD1C0C" w:rsidP="00FD1C0C">
      <w:pPr>
        <w:ind w:left="705"/>
      </w:pPr>
      <w:r>
        <w:t xml:space="preserve">Le logiciel sera livré sous forme d’un exécutable à lancer sur chacune des machines utilisant le produit. L’installation du logiciel sur l’ensemble du site ne devra pas prendre plus de 2 jours. </w:t>
      </w:r>
    </w:p>
    <w:p w:rsidR="00FD1C0C" w:rsidRDefault="00FD1C0C" w:rsidP="00FD1C0C">
      <w:pPr>
        <w:pStyle w:val="Titre3"/>
        <w:ind w:firstLine="708"/>
      </w:pPr>
      <w:bookmarkStart w:id="21" w:name="_Toc378065848"/>
      <w:r>
        <w:t>2.2.2-</w:t>
      </w:r>
      <w:r>
        <w:tab/>
        <w:t>Performances</w:t>
      </w:r>
      <w:bookmarkEnd w:id="21"/>
    </w:p>
    <w:p w:rsidR="00FD1C0C" w:rsidRDefault="00FD1C0C" w:rsidP="00FD1C0C">
      <w:pPr>
        <w:ind w:left="705"/>
      </w:pPr>
      <w:r>
        <w:t>Pour éviter que les utilisateurs de la vocale s’impatientent, celle-ci devra répondre dans les 3 secondes suivant la dernière instruction de l’opérateur. Il est également fortement recommandé que celle-ci ne réponde qu’une seconde après la dernière instruction de l’opérateur.</w:t>
      </w:r>
    </w:p>
    <w:p w:rsidR="00FD1C0C" w:rsidRDefault="00FD1C0C" w:rsidP="00FD1C0C">
      <w:pPr>
        <w:ind w:left="705"/>
      </w:pPr>
      <w:r>
        <w:t>Le logiciel fournis par Dream devra être capable de générer une vue sur l’historique des 3 derniers mois de mouvement de stocks en moins de 5 s.</w:t>
      </w:r>
    </w:p>
    <w:p w:rsidR="00FD1C0C" w:rsidRDefault="00FD1C0C" w:rsidP="00FD1C0C">
      <w:pPr>
        <w:ind w:left="705"/>
      </w:pPr>
      <w:r>
        <w:t>Le temps de réponse pour obtenir l’état d’un produit en stock ne devra pas dépasser les 2 s de traitement.</w:t>
      </w:r>
    </w:p>
    <w:p w:rsidR="00FD1C0C" w:rsidRDefault="00FD1C0C" w:rsidP="00FD1C0C">
      <w:pPr>
        <w:ind w:left="705"/>
      </w:pPr>
      <w:r>
        <w:t>Et la connexion et synchronisation des matériels wifi avec le logiciel ne devra pas excéder les 10 s.</w:t>
      </w:r>
    </w:p>
    <w:p w:rsidR="00FD1C0C" w:rsidRDefault="00FD1C0C" w:rsidP="00FD1C0C">
      <w:pPr>
        <w:pStyle w:val="Titre2"/>
        <w:numPr>
          <w:ilvl w:val="1"/>
          <w:numId w:val="2"/>
        </w:numPr>
      </w:pPr>
      <w:bookmarkStart w:id="22" w:name="_Toc378065849"/>
      <w:r>
        <w:lastRenderedPageBreak/>
        <w:t>Contraintes de réalisation</w:t>
      </w:r>
      <w:bookmarkEnd w:id="22"/>
    </w:p>
    <w:p w:rsidR="00FD1C0C" w:rsidRDefault="00FD1C0C" w:rsidP="00FD1C0C">
      <w:pPr>
        <w:pStyle w:val="Titre3"/>
        <w:ind w:firstLine="708"/>
      </w:pPr>
      <w:bookmarkStart w:id="23" w:name="_Toc378065850"/>
      <w:r>
        <w:t>2.3.1-</w:t>
      </w:r>
      <w:r>
        <w:tab/>
        <w:t>Contraintes structurelles</w:t>
      </w:r>
      <w:bookmarkEnd w:id="23"/>
    </w:p>
    <w:p w:rsidR="00FD1C0C" w:rsidRDefault="00FD1C0C" w:rsidP="00FD1C0C">
      <w:pPr>
        <w:ind w:left="705"/>
      </w:pPr>
      <w:r>
        <w:t>Le logiciel fournis par Dream devra se connecter régulièrement à la BDD du logiciel Gold déjà présent sur le site. Par conséquent celui-ci pourra se connecter à différentes base de données en fonction des besoins lors de son utilisation.</w:t>
      </w:r>
    </w:p>
    <w:p w:rsidR="00FD1C0C" w:rsidRDefault="00FD1C0C" w:rsidP="00FD1C0C">
      <w:pPr>
        <w:ind w:left="705"/>
      </w:pPr>
      <w:r>
        <w:t>Le logiciel contiendra toute une partie dédié à l’interface vocale nécessaire pour communiquer via le casque wifi avec les caristes.</w:t>
      </w:r>
    </w:p>
    <w:p w:rsidR="00FD1C0C" w:rsidRDefault="00FD1C0C" w:rsidP="00FD1C0C">
      <w:pPr>
        <w:ind w:left="705"/>
      </w:pPr>
      <w:r>
        <w:t>Il devra également fournir des interfaces d’utilisation différente en fonction de s’il est utilisé sur une tablette tactile ou sur un poste informatique, ainsi les fonctionnalités accessibles ne seront pas les mêmes.</w:t>
      </w:r>
    </w:p>
    <w:p w:rsidR="00FD1C0C" w:rsidRDefault="00FD1C0C" w:rsidP="00FD1C0C">
      <w:pPr>
        <w:ind w:left="705"/>
      </w:pPr>
      <w:r>
        <w:t>Le logiciel contiendra notamment un module permettant de lire les informations envoyées par les douchettes sans fil.</w:t>
      </w:r>
    </w:p>
    <w:p w:rsidR="00FD1C0C" w:rsidRDefault="00FD1C0C" w:rsidP="00FD1C0C">
      <w:pPr>
        <w:pStyle w:val="Titre3"/>
        <w:ind w:firstLine="708"/>
      </w:pPr>
      <w:bookmarkStart w:id="24" w:name="_Toc378065851"/>
      <w:r>
        <w:t>2.3.2-</w:t>
      </w:r>
      <w:r>
        <w:tab/>
        <w:t>Contraintes de développement</w:t>
      </w:r>
      <w:bookmarkEnd w:id="24"/>
    </w:p>
    <w:p w:rsidR="00FD1C0C" w:rsidRDefault="00FD1C0C" w:rsidP="00FD1C0C">
      <w:pPr>
        <w:ind w:left="705"/>
      </w:pPr>
      <w:r>
        <w:t>Le logiciel sera développé dans les locaux de Dream où est mis à disposition des développeurs, ordinateurs, serveurs et matériels d’</w:t>
      </w:r>
      <w:r w:rsidR="001F2D06">
        <w:t>essai</w:t>
      </w:r>
      <w:r>
        <w:t xml:space="preserve"> wifi.</w:t>
      </w:r>
    </w:p>
    <w:p w:rsidR="00FD1C0C" w:rsidRDefault="00FD1C0C" w:rsidP="00FD1C0C">
      <w:pPr>
        <w:ind w:left="705"/>
      </w:pPr>
      <w:r>
        <w:t xml:space="preserve">Le logiciel fournit par Dream sera une application </w:t>
      </w:r>
      <w:r w:rsidR="005D5BCF">
        <w:t>web</w:t>
      </w:r>
      <w:r>
        <w:t xml:space="preserve"> développé en</w:t>
      </w:r>
      <w:r w:rsidR="005D5BCF">
        <w:t xml:space="preserve"> PHP JavaScript css</w:t>
      </w:r>
      <w:r>
        <w:t xml:space="preserve"> via l’e</w:t>
      </w:r>
      <w:r w:rsidR="005D5BCF">
        <w:t>nvironnement de développement Netbeans</w:t>
      </w:r>
      <w:r>
        <w:t>.</w:t>
      </w:r>
    </w:p>
    <w:p w:rsidR="00FD1C0C" w:rsidRDefault="00FD1C0C" w:rsidP="00FD1C0C">
      <w:pPr>
        <w:ind w:left="705"/>
      </w:pPr>
      <w:r>
        <w:t>La phase d’étude du logiciel se fera via le langage UML et le logiciel argoUML tandis que la conception de la base de données se fera selon la méthode merise à l’aide du  logiciel AnalyseSI</w:t>
      </w:r>
    </w:p>
    <w:p w:rsidR="00FD1C0C" w:rsidRDefault="00FD1C0C" w:rsidP="00FD1C0C">
      <w:pPr>
        <w:ind w:left="705"/>
      </w:pPr>
      <w:r>
        <w:t>Les différents modules du logiciel étant développé par différentes personnes, un document contenant les règles de nommages sera fourni à chacun d‘eux. Un Document modèle de présentation d’une classe leur sera également remis pour une lecture plus simple et rapide des autres développeurs.</w:t>
      </w:r>
    </w:p>
    <w:p w:rsidR="00FD1C0C" w:rsidRDefault="00FD1C0C" w:rsidP="00FD1C0C">
      <w:pPr>
        <w:pStyle w:val="Titre3"/>
        <w:ind w:firstLine="708"/>
      </w:pPr>
      <w:bookmarkStart w:id="25" w:name="_Toc378065852"/>
      <w:r>
        <w:t>2.3.3-</w:t>
      </w:r>
      <w:r>
        <w:tab/>
        <w:t>Contraintes de qualité</w:t>
      </w:r>
      <w:bookmarkEnd w:id="25"/>
    </w:p>
    <w:p w:rsidR="00FD1C0C" w:rsidRDefault="00FD1C0C" w:rsidP="00FD1C0C">
      <w:pPr>
        <w:pStyle w:val="Sansinterligne"/>
      </w:pPr>
      <w:r>
        <w:tab/>
        <w:t>Les critères retenus pour déterminer si le logiciel est de qualité sont :</w:t>
      </w:r>
    </w:p>
    <w:p w:rsidR="00FD1C0C" w:rsidRDefault="00FD1C0C" w:rsidP="00FD1C0C">
      <w:pPr>
        <w:pStyle w:val="Sansinterligne"/>
        <w:numPr>
          <w:ilvl w:val="0"/>
          <w:numId w:val="14"/>
        </w:numPr>
      </w:pPr>
      <w:r>
        <w:t>Une interface intuitive.</w:t>
      </w:r>
    </w:p>
    <w:p w:rsidR="00FD1C0C" w:rsidRDefault="00FD1C0C" w:rsidP="00FD1C0C">
      <w:pPr>
        <w:pStyle w:val="Sansinterligne"/>
        <w:numPr>
          <w:ilvl w:val="0"/>
          <w:numId w:val="14"/>
        </w:numPr>
      </w:pPr>
      <w:r>
        <w:t>Des temps de réponse faibles.</w:t>
      </w:r>
    </w:p>
    <w:p w:rsidR="00FD1C0C" w:rsidRDefault="00FD1C0C" w:rsidP="00FD1C0C">
      <w:pPr>
        <w:pStyle w:val="Sansinterligne"/>
        <w:numPr>
          <w:ilvl w:val="0"/>
          <w:numId w:val="14"/>
        </w:numPr>
      </w:pPr>
      <w:r>
        <w:t>Une vocale compréhensible et concise.</w:t>
      </w:r>
    </w:p>
    <w:p w:rsidR="00FD1C0C" w:rsidRDefault="00FD1C0C" w:rsidP="00FD1C0C">
      <w:pPr>
        <w:pStyle w:val="Sansinterligne"/>
        <w:numPr>
          <w:ilvl w:val="0"/>
          <w:numId w:val="14"/>
        </w:numPr>
      </w:pPr>
      <w:r>
        <w:t>L’accès aux fonctionnalités en 3 clics maximum.</w:t>
      </w:r>
    </w:p>
    <w:p w:rsidR="00FD1C0C" w:rsidRDefault="00FD1C0C" w:rsidP="00FD1C0C">
      <w:pPr>
        <w:pStyle w:val="Titre1"/>
        <w:numPr>
          <w:ilvl w:val="0"/>
          <w:numId w:val="1"/>
        </w:numPr>
      </w:pPr>
      <w:bookmarkStart w:id="26" w:name="_Toc378065853"/>
      <w:r>
        <w:t>Spécifications Fonctionnelles</w:t>
      </w:r>
      <w:bookmarkEnd w:id="26"/>
    </w:p>
    <w:p w:rsidR="00FD1C0C" w:rsidRDefault="00FD1C0C" w:rsidP="00FD1C0C">
      <w:pPr>
        <w:pStyle w:val="Titre2"/>
      </w:pPr>
      <w:bookmarkStart w:id="27" w:name="_Toc378065854"/>
      <w:r>
        <w:t>3.1-</w:t>
      </w:r>
      <w:r>
        <w:tab/>
        <w:t>Interface</w:t>
      </w:r>
      <w:bookmarkEnd w:id="27"/>
    </w:p>
    <w:p w:rsidR="00FD1C0C" w:rsidRDefault="00FD1C0C" w:rsidP="00FD1C0C">
      <w:pPr>
        <w:ind w:left="705"/>
      </w:pPr>
      <w:r>
        <w:t>L’interface du logiciel se fera à l’aide de deux modules développés grâce au Framework Qt. Chaque module s’occupera de gérer son propre support d’utilisation soit :</w:t>
      </w:r>
    </w:p>
    <w:p w:rsidR="00FD1C0C" w:rsidRDefault="00FD1C0C" w:rsidP="00FD1C0C">
      <w:pPr>
        <w:pStyle w:val="Paragraphedeliste"/>
        <w:numPr>
          <w:ilvl w:val="0"/>
          <w:numId w:val="16"/>
        </w:numPr>
      </w:pPr>
      <w:r>
        <w:lastRenderedPageBreak/>
        <w:t xml:space="preserve">Un module pour la gestion de l’interface sur les postes informatiques de </w:t>
      </w:r>
      <w:proofErr w:type="spellStart"/>
      <w:r>
        <w:t>NewStore</w:t>
      </w:r>
      <w:proofErr w:type="spellEnd"/>
      <w:r>
        <w:t>.</w:t>
      </w:r>
    </w:p>
    <w:p w:rsidR="00FD1C0C" w:rsidRDefault="00FD1C0C" w:rsidP="00FD1C0C">
      <w:pPr>
        <w:pStyle w:val="Paragraphedeliste"/>
        <w:numPr>
          <w:ilvl w:val="0"/>
          <w:numId w:val="16"/>
        </w:numPr>
      </w:pPr>
      <w:r>
        <w:t>Un module pour la gestion de l’interface sur les tablettes tactiles des opérateurs au sein de l’entrepôt.</w:t>
      </w:r>
    </w:p>
    <w:p w:rsidR="00FD1C0C" w:rsidRDefault="00FD1C0C" w:rsidP="00FD1C0C">
      <w:pPr>
        <w:pStyle w:val="Titre3"/>
      </w:pPr>
      <w:r>
        <w:tab/>
      </w:r>
      <w:bookmarkStart w:id="28" w:name="_Toc378065855"/>
      <w:r>
        <w:t>3.1.1-</w:t>
      </w:r>
      <w:r>
        <w:tab/>
        <w:t>Interface poste informatique</w:t>
      </w:r>
      <w:bookmarkEnd w:id="28"/>
    </w:p>
    <w:p w:rsidR="00FD1C0C" w:rsidRDefault="00FD1C0C" w:rsidP="00FD1C0C">
      <w:pPr>
        <w:ind w:left="708"/>
      </w:pPr>
      <w:r>
        <w:t xml:space="preserve">L’interface graphique sur les postes de travail permettra d’accéder à toutes les fonctionnalités </w:t>
      </w:r>
      <w:r>
        <w:tab/>
        <w:t>du logiciel. Ainsi, en fonction des droits de l’utilisateur connecté, l’interface proposera en quelque clic toutes les fonctionnalités accessibles par le dit utilisateur.</w:t>
      </w:r>
    </w:p>
    <w:p w:rsidR="00FD1C0C" w:rsidRDefault="00FD1C0C" w:rsidP="00FD1C0C">
      <w:pPr>
        <w:ind w:left="708"/>
      </w:pPr>
      <w:r>
        <w:t>Le personnel utilisant principalement des postes de travail aura une attention particulière sur les fonctionnalités permettant une vue d’ensemble de l’état des stocks ainsi que le suivi de réapprovisionnement. L’accent sera donc mis sur une accessibilité simple et rapide à ces fonctionnalités.</w:t>
      </w:r>
    </w:p>
    <w:p w:rsidR="00FD1C0C" w:rsidRDefault="00FD1C0C" w:rsidP="00FD1C0C">
      <w:r>
        <w:rPr>
          <w:noProof/>
          <w:lang w:eastAsia="fr-FR"/>
        </w:rPr>
        <w:drawing>
          <wp:inline distT="0" distB="0" distL="0" distR="0" wp14:anchorId="5B2615A3" wp14:editId="5F1900B4">
            <wp:extent cx="5760720" cy="258525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M PC.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85258"/>
                    </a:xfrm>
                    <a:prstGeom prst="rect">
                      <a:avLst/>
                    </a:prstGeom>
                  </pic:spPr>
                </pic:pic>
              </a:graphicData>
            </a:graphic>
          </wp:inline>
        </w:drawing>
      </w:r>
    </w:p>
    <w:p w:rsidR="00FD1C0C" w:rsidRDefault="00FD1C0C" w:rsidP="00FD1C0C">
      <w:pPr>
        <w:pStyle w:val="Lgende"/>
      </w:pPr>
      <w:r>
        <w:t>Figure 3 : Interface pour poste informatique</w:t>
      </w:r>
    </w:p>
    <w:p w:rsidR="00FD1C0C" w:rsidRDefault="00FD1C0C" w:rsidP="000667C0">
      <w:pPr>
        <w:pStyle w:val="Titre3"/>
      </w:pPr>
      <w:r>
        <w:tab/>
      </w:r>
    </w:p>
    <w:p w:rsidR="000667C0" w:rsidRDefault="000667C0" w:rsidP="000667C0"/>
    <w:p w:rsidR="000667C0" w:rsidRPr="000667C0" w:rsidRDefault="000667C0" w:rsidP="000667C0"/>
    <w:p w:rsidR="00FD1C0C" w:rsidRDefault="00FD1C0C" w:rsidP="00FD1C0C"/>
    <w:p w:rsidR="00FD1C0C" w:rsidRDefault="00FD1C0C" w:rsidP="00FD1C0C">
      <w:pPr>
        <w:pStyle w:val="Titre2"/>
      </w:pPr>
      <w:bookmarkStart w:id="29" w:name="_Toc378065856"/>
      <w:r>
        <w:t>3.2-</w:t>
      </w:r>
      <w:r>
        <w:tab/>
        <w:t>Base de données</w:t>
      </w:r>
      <w:bookmarkEnd w:id="29"/>
    </w:p>
    <w:p w:rsidR="00FD1C0C" w:rsidRDefault="00FD1C0C" w:rsidP="00FD1C0C">
      <w:pPr>
        <w:pStyle w:val="Titre3"/>
        <w:ind w:firstLine="708"/>
      </w:pPr>
      <w:bookmarkStart w:id="30" w:name="_Toc378065857"/>
      <w:r>
        <w:t>3.2.1-</w:t>
      </w:r>
      <w:r>
        <w:tab/>
        <w:t>Données produits</w:t>
      </w:r>
      <w:bookmarkEnd w:id="30"/>
    </w:p>
    <w:p w:rsidR="00FD1C0C" w:rsidRDefault="00FD1C0C" w:rsidP="00FD1C0C">
      <w:r>
        <w:tab/>
      </w:r>
      <w:r>
        <w:rPr>
          <w:b/>
          <w:u w:val="single"/>
        </w:rPr>
        <w:t>Entités</w:t>
      </w:r>
    </w:p>
    <w:p w:rsidR="00FD1C0C" w:rsidRDefault="00FD1C0C" w:rsidP="00FD1C0C">
      <w:pPr>
        <w:ind w:left="708"/>
      </w:pPr>
      <w:r>
        <w:rPr>
          <w:b/>
        </w:rPr>
        <w:t>Produits :</w:t>
      </w:r>
      <w:r>
        <w:t xml:space="preserve"> Description générale des marchandises avec leur nom, volumétrie (grand, moyen, petit), couleur dominante, type de produit, descriptif détaillé, date de création, nombre en stock, quantité minimale, numéro code barre.</w:t>
      </w:r>
    </w:p>
    <w:p w:rsidR="00FD1C0C" w:rsidRDefault="00FD1C0C" w:rsidP="00FD1C0C">
      <w:pPr>
        <w:ind w:left="708"/>
      </w:pPr>
      <w:r>
        <w:rPr>
          <w:b/>
        </w:rPr>
        <w:lastRenderedPageBreak/>
        <w:t>Type produit :</w:t>
      </w:r>
      <w:r>
        <w:t xml:space="preserve"> Liste des différents types de produit disponible ou non dans la plate-forme de stockage.</w:t>
      </w:r>
    </w:p>
    <w:p w:rsidR="00FD1C0C" w:rsidRDefault="00FD1C0C" w:rsidP="00FD1C0C">
      <w:pPr>
        <w:ind w:left="708"/>
        <w:rPr>
          <w:b/>
          <w:u w:val="single"/>
        </w:rPr>
      </w:pPr>
      <w:r>
        <w:rPr>
          <w:b/>
          <w:u w:val="single"/>
        </w:rPr>
        <w:t>Relations</w:t>
      </w:r>
    </w:p>
    <w:p w:rsidR="00FD1C0C" w:rsidRDefault="00FD1C0C" w:rsidP="00FD1C0C">
      <w:pPr>
        <w:ind w:left="708"/>
      </w:pPr>
      <w:r>
        <w:rPr>
          <w:b/>
        </w:rPr>
        <w:t xml:space="preserve">Catégorie : </w:t>
      </w:r>
      <w:r>
        <w:t>Relation entre un produit et son type, permettant de faire des recherches par grandes familles de produit à partir du logiciel.</w:t>
      </w:r>
    </w:p>
    <w:p w:rsidR="00FD1C0C" w:rsidRDefault="00FD1C0C" w:rsidP="00FD1C0C">
      <w:pPr>
        <w:ind w:left="708"/>
      </w:pPr>
      <w:r>
        <w:rPr>
          <w:b/>
        </w:rPr>
        <w:t>Emplacement :</w:t>
      </w:r>
      <w:r>
        <w:t xml:space="preserve"> Relation entre un produit et sa zone de stockage dans la plate-forme.</w:t>
      </w:r>
    </w:p>
    <w:p w:rsidR="00FD1C0C" w:rsidRDefault="00FD1C0C" w:rsidP="00FD1C0C">
      <w:pPr>
        <w:ind w:left="708"/>
      </w:pPr>
      <w:r>
        <w:rPr>
          <w:b/>
        </w:rPr>
        <w:t>Relance :</w:t>
      </w:r>
      <w:r>
        <w:t xml:space="preserve"> Relation entre un produit et son fournisseur permettant d’accéder aux informations nécessaires à une relance fournisseur.</w:t>
      </w:r>
    </w:p>
    <w:p w:rsidR="00FD1C0C" w:rsidRDefault="00FD1C0C" w:rsidP="00FD1C0C">
      <w:pPr>
        <w:pStyle w:val="Titre3"/>
        <w:ind w:firstLine="708"/>
      </w:pPr>
      <w:bookmarkStart w:id="31" w:name="_Toc378065858"/>
      <w:r>
        <w:t>3.2.2-</w:t>
      </w:r>
      <w:r>
        <w:tab/>
        <w:t>Données personnel</w:t>
      </w:r>
      <w:bookmarkEnd w:id="31"/>
    </w:p>
    <w:p w:rsidR="00FD1C0C" w:rsidRDefault="00FD1C0C" w:rsidP="00FD1C0C">
      <w:pPr>
        <w:ind w:firstLine="360"/>
        <w:rPr>
          <w:b/>
          <w:u w:val="single"/>
        </w:rPr>
      </w:pPr>
      <w:r>
        <w:tab/>
      </w:r>
      <w:bookmarkStart w:id="32" w:name="_Toc349203435"/>
      <w:r>
        <w:rPr>
          <w:b/>
          <w:u w:val="single"/>
        </w:rPr>
        <w:t>Entités</w:t>
      </w:r>
      <w:bookmarkEnd w:id="32"/>
    </w:p>
    <w:p w:rsidR="00FD1C0C" w:rsidRDefault="00FD1C0C" w:rsidP="00FD1C0C">
      <w:pPr>
        <w:ind w:left="708"/>
      </w:pPr>
      <w:r>
        <w:rPr>
          <w:b/>
        </w:rPr>
        <w:t>Salarié</w:t>
      </w:r>
      <w:r>
        <w:t xml:space="preserve"> : Description des employés utilisant l’application avec leur nom,  prénom, section, fonction, adresse mail, téléphone, adresse postale, login, mot de passe, date création, id créateur. </w:t>
      </w:r>
    </w:p>
    <w:p w:rsidR="00FD1C0C" w:rsidRDefault="00FD1C0C" w:rsidP="00FD1C0C">
      <w:pPr>
        <w:ind w:left="708"/>
      </w:pPr>
      <w:r>
        <w:rPr>
          <w:b/>
        </w:rPr>
        <w:t xml:space="preserve">Alertes : </w:t>
      </w:r>
      <w:r>
        <w:t>Adresses mails des destinataires des alertes générées par les traitements automatiques.</w:t>
      </w:r>
    </w:p>
    <w:p w:rsidR="00FD1C0C" w:rsidRDefault="00FD1C0C" w:rsidP="00FD1C0C">
      <w:pPr>
        <w:ind w:left="708"/>
      </w:pPr>
      <w:r>
        <w:rPr>
          <w:b/>
        </w:rPr>
        <w:t>Autorisations</w:t>
      </w:r>
      <w:r>
        <w:t> : Liste des différents types d’autorisations disponibles sur l’application.</w:t>
      </w:r>
    </w:p>
    <w:p w:rsidR="00FD1C0C" w:rsidRDefault="00FD1C0C" w:rsidP="00FD1C0C">
      <w:pPr>
        <w:ind w:firstLine="708"/>
        <w:rPr>
          <w:b/>
          <w:u w:val="single"/>
        </w:rPr>
      </w:pPr>
      <w:bookmarkStart w:id="33" w:name="_Toc349203436"/>
      <w:r>
        <w:rPr>
          <w:b/>
          <w:u w:val="single"/>
        </w:rPr>
        <w:t>Relations</w:t>
      </w:r>
      <w:bookmarkEnd w:id="33"/>
    </w:p>
    <w:p w:rsidR="00FD1C0C" w:rsidRDefault="00FD1C0C" w:rsidP="00FD1C0C">
      <w:pPr>
        <w:ind w:left="708"/>
      </w:pPr>
      <w:r>
        <w:rPr>
          <w:b/>
        </w:rPr>
        <w:t>Habilitation</w:t>
      </w:r>
      <w:r>
        <w:t> : Relation entre un salarié et une autorisation, indiquant ses droits d’accès aux différentes fonctionnalités du logiciel.</w:t>
      </w:r>
    </w:p>
    <w:p w:rsidR="00FD1C0C" w:rsidRDefault="00FD1C0C" w:rsidP="00FD1C0C">
      <w:pPr>
        <w:pStyle w:val="Titre3"/>
        <w:ind w:firstLine="708"/>
      </w:pPr>
    </w:p>
    <w:p w:rsidR="00FD1C0C" w:rsidRDefault="00FD1C0C" w:rsidP="00FD1C0C">
      <w:pPr>
        <w:pStyle w:val="Titre3"/>
        <w:ind w:firstLine="708"/>
      </w:pPr>
    </w:p>
    <w:p w:rsidR="00FD1C0C" w:rsidRDefault="00FD1C0C" w:rsidP="00FD1C0C"/>
    <w:p w:rsidR="00FD1C0C" w:rsidRDefault="00FD1C0C" w:rsidP="00FD1C0C"/>
    <w:p w:rsidR="00FD1C0C" w:rsidRDefault="00FD1C0C" w:rsidP="00FD1C0C"/>
    <w:p w:rsidR="00FD1C0C" w:rsidRDefault="00FD1C0C" w:rsidP="00FD1C0C">
      <w:pPr>
        <w:pStyle w:val="Titre3"/>
        <w:ind w:firstLine="708"/>
      </w:pPr>
      <w:bookmarkStart w:id="34" w:name="_Toc378065859"/>
      <w:r>
        <w:t>3.2.3-</w:t>
      </w:r>
      <w:r>
        <w:tab/>
        <w:t>Données stock</w:t>
      </w:r>
      <w:bookmarkEnd w:id="34"/>
    </w:p>
    <w:p w:rsidR="00FD1C0C" w:rsidRDefault="00FD1C0C" w:rsidP="00FD1C0C">
      <w:pPr>
        <w:rPr>
          <w:b/>
          <w:u w:val="single"/>
        </w:rPr>
      </w:pPr>
      <w:r>
        <w:tab/>
      </w:r>
      <w:r>
        <w:rPr>
          <w:b/>
          <w:u w:val="single"/>
        </w:rPr>
        <w:t>Entités</w:t>
      </w:r>
    </w:p>
    <w:p w:rsidR="00FD1C0C" w:rsidRDefault="00FD1C0C" w:rsidP="00FD1C0C">
      <w:pPr>
        <w:ind w:left="708"/>
      </w:pPr>
      <w:r>
        <w:rPr>
          <w:b/>
        </w:rPr>
        <w:t xml:space="preserve">Zone : </w:t>
      </w:r>
      <w:r>
        <w:t>Liste des zones de stockage présentent dans la plate-forme avec leur nom, taille, emplacement restant, date de mise à jour, localisation au sein de la plate-forme.</w:t>
      </w:r>
    </w:p>
    <w:p w:rsidR="00FD1C0C" w:rsidRDefault="00FD1C0C" w:rsidP="00FD1C0C">
      <w:pPr>
        <w:ind w:left="708"/>
      </w:pPr>
      <w:r>
        <w:rPr>
          <w:b/>
        </w:rPr>
        <w:t>Historique :</w:t>
      </w:r>
      <w:r>
        <w:t xml:space="preserve"> Liste de tous les mouvements de stock au sein de la plate-forme avec nom du produit, nom de la zone, nom opérateur, quantité, date du mouvement.</w:t>
      </w:r>
    </w:p>
    <w:p w:rsidR="00FD1C0C" w:rsidRDefault="00FD1C0C" w:rsidP="00FD1C0C">
      <w:pPr>
        <w:ind w:left="708"/>
      </w:pPr>
      <w:r>
        <w:rPr>
          <w:b/>
        </w:rPr>
        <w:lastRenderedPageBreak/>
        <w:t>Etats produit :</w:t>
      </w:r>
      <w:r>
        <w:t xml:space="preserve"> Liste des différents états que peux prendre le produit (ex. Commandé, Stocké, Picking, …).</w:t>
      </w:r>
    </w:p>
    <w:p w:rsidR="00FD1C0C" w:rsidRDefault="00FD1C0C" w:rsidP="00FD1C0C">
      <w:pPr>
        <w:ind w:left="708"/>
      </w:pPr>
      <w:r>
        <w:rPr>
          <w:b/>
        </w:rPr>
        <w:t>Commandes :</w:t>
      </w:r>
      <w:r>
        <w:t xml:space="preserve"> L’enregistrement de toutes les commandes passées par les hypermarchés à la plate-forme de stockage avec le numéro de commande, nom de l’hypermarché, date de création, date d’</w:t>
      </w:r>
      <w:proofErr w:type="spellStart"/>
      <w:r>
        <w:t>envoie</w:t>
      </w:r>
      <w:proofErr w:type="spellEnd"/>
      <w:r>
        <w:t>, description de la commande (ex. 2 réfrigérateurs, 3 cafetières, 1 machine à laver, …).</w:t>
      </w:r>
    </w:p>
    <w:p w:rsidR="00FD1C0C" w:rsidRDefault="00FD1C0C" w:rsidP="00FD1C0C">
      <w:pPr>
        <w:ind w:left="708"/>
      </w:pPr>
      <w:r>
        <w:rPr>
          <w:b/>
        </w:rPr>
        <w:t>Livraison :</w:t>
      </w:r>
      <w:r>
        <w:t xml:space="preserve"> Liste des différentes livraisons faites à la plate-forme de stockage avec le numéro de commande, date de la commande, nom du produit, quantité, date et heure livraison, état de la livraison.</w:t>
      </w:r>
    </w:p>
    <w:p w:rsidR="00FD1C0C" w:rsidRDefault="00FD1C0C" w:rsidP="00FD1C0C">
      <w:pPr>
        <w:ind w:left="708"/>
        <w:rPr>
          <w:b/>
        </w:rPr>
      </w:pPr>
      <w:r>
        <w:rPr>
          <w:b/>
          <w:u w:val="single"/>
        </w:rPr>
        <w:t>Relations</w:t>
      </w:r>
    </w:p>
    <w:p w:rsidR="00FD1C0C" w:rsidRDefault="00FD1C0C" w:rsidP="00FD1C0C">
      <w:pPr>
        <w:ind w:left="708"/>
      </w:pPr>
      <w:r>
        <w:rPr>
          <w:b/>
        </w:rPr>
        <w:t xml:space="preserve">Etat des stocks : </w:t>
      </w:r>
      <w:r>
        <w:t>Relation entre la zone et les produits qui y sont stockés avec leur date de mise en stock.</w:t>
      </w:r>
    </w:p>
    <w:p w:rsidR="00FD1C0C" w:rsidRDefault="00FD1C0C" w:rsidP="00FD1C0C">
      <w:pPr>
        <w:ind w:left="708"/>
      </w:pPr>
      <w:r>
        <w:rPr>
          <w:b/>
        </w:rPr>
        <w:t>Commande fournisseur :</w:t>
      </w:r>
      <w:r>
        <w:t xml:space="preserve"> Relation entre les livraisons et le fournisseur avec un numéro de commande au fournisseur.</w:t>
      </w:r>
    </w:p>
    <w:p w:rsidR="00FD1C0C" w:rsidRDefault="00FD1C0C" w:rsidP="00FD1C0C">
      <w:pPr>
        <w:pStyle w:val="Titre3"/>
        <w:ind w:firstLine="708"/>
      </w:pPr>
      <w:bookmarkStart w:id="35" w:name="_Toc378065860"/>
      <w:r>
        <w:t>3.2.4-</w:t>
      </w:r>
      <w:r>
        <w:tab/>
        <w:t>Données fournisseurs</w:t>
      </w:r>
      <w:bookmarkEnd w:id="35"/>
    </w:p>
    <w:p w:rsidR="00FD1C0C" w:rsidRDefault="00FD1C0C" w:rsidP="00FD1C0C">
      <w:pPr>
        <w:rPr>
          <w:b/>
        </w:rPr>
      </w:pPr>
      <w:r>
        <w:tab/>
      </w:r>
      <w:r>
        <w:rPr>
          <w:b/>
          <w:u w:val="single"/>
        </w:rPr>
        <w:t>Entités</w:t>
      </w:r>
    </w:p>
    <w:p w:rsidR="00FD1C0C" w:rsidRDefault="00FD1C0C" w:rsidP="00FD1C0C">
      <w:pPr>
        <w:ind w:left="708"/>
      </w:pPr>
      <w:r>
        <w:rPr>
          <w:b/>
        </w:rPr>
        <w:t>Fournisseurs :</w:t>
      </w:r>
      <w:r>
        <w:t xml:space="preserve"> Descriptions des fournisseurs en contact avec la plate-forme via leur nom, nom du contact, téléphone, adresse mail, fax, adresse postale.</w:t>
      </w:r>
    </w:p>
    <w:p w:rsidR="00FD1C0C" w:rsidRDefault="00FD1C0C" w:rsidP="00FD1C0C">
      <w:pPr>
        <w:ind w:left="708"/>
        <w:rPr>
          <w:b/>
          <w:u w:val="single"/>
        </w:rPr>
      </w:pPr>
      <w:r>
        <w:rPr>
          <w:b/>
          <w:u w:val="single"/>
        </w:rPr>
        <w:t>Relations</w:t>
      </w:r>
    </w:p>
    <w:p w:rsidR="00FD1C0C" w:rsidRDefault="00FD1C0C" w:rsidP="00FD1C0C">
      <w:pPr>
        <w:ind w:left="708"/>
      </w:pPr>
      <w:r>
        <w:rPr>
          <w:b/>
        </w:rPr>
        <w:t>Pertinence :</w:t>
      </w:r>
      <w:r>
        <w:t xml:space="preserve"> Relation entre un fournisseur et les livraisons avec délai de livraison, retard livraison.</w:t>
      </w:r>
    </w:p>
    <w:p w:rsidR="00FD1C0C" w:rsidRDefault="00FD1C0C" w:rsidP="00FD1C0C">
      <w:pPr>
        <w:ind w:left="708"/>
      </w:pPr>
      <w:r>
        <w:rPr>
          <w:b/>
        </w:rPr>
        <w:t>Type fournisseur :</w:t>
      </w:r>
      <w:r>
        <w:t xml:space="preserve"> Relation entre un fournisseur et les types de produit qu’il vend.</w:t>
      </w:r>
    </w:p>
    <w:p w:rsidR="00FD1C0C" w:rsidRDefault="00FD1C0C" w:rsidP="00FD1C0C">
      <w:pPr>
        <w:pStyle w:val="Titre3"/>
      </w:pPr>
      <w:r>
        <w:tab/>
      </w:r>
    </w:p>
    <w:p w:rsidR="00FD1C0C" w:rsidRDefault="00FD1C0C" w:rsidP="00FD1C0C"/>
    <w:p w:rsidR="00FD1C0C" w:rsidRDefault="00FD1C0C" w:rsidP="00FD1C0C"/>
    <w:p w:rsidR="00FD1C0C" w:rsidRDefault="00FD1C0C" w:rsidP="00FD1C0C">
      <w:pPr>
        <w:pStyle w:val="Titre3"/>
      </w:pPr>
      <w:bookmarkStart w:id="36" w:name="_Toc378065861"/>
      <w:r>
        <w:t>3.2.5-</w:t>
      </w:r>
      <w:r>
        <w:tab/>
        <w:t>Modèle de données</w:t>
      </w:r>
      <w:r w:rsidR="00456568">
        <w:t>.</w:t>
      </w:r>
      <w:bookmarkEnd w:id="36"/>
    </w:p>
    <w:p w:rsidR="00FD1C0C" w:rsidRDefault="00FD1C0C" w:rsidP="00FD1C0C">
      <w:r>
        <w:tab/>
      </w:r>
      <w:r>
        <w:rPr>
          <w:b/>
          <w:u w:val="single"/>
        </w:rPr>
        <w:t>Schéma :</w:t>
      </w:r>
    </w:p>
    <w:p w:rsidR="00FD1C0C" w:rsidRDefault="00FD1C0C" w:rsidP="00FD1C0C">
      <w:pPr>
        <w:ind w:hanging="709"/>
      </w:pPr>
      <w:r>
        <w:rPr>
          <w:noProof/>
          <w:lang w:eastAsia="fr-FR"/>
        </w:rPr>
        <w:lastRenderedPageBreak/>
        <w:drawing>
          <wp:inline distT="0" distB="0" distL="0" distR="0" wp14:anchorId="4F91C695" wp14:editId="267C2C87">
            <wp:extent cx="6700404" cy="3536589"/>
            <wp:effectExtent l="0" t="0" r="571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bdd spec.png"/>
                    <pic:cNvPicPr/>
                  </pic:nvPicPr>
                  <pic:blipFill>
                    <a:blip r:embed="rId12">
                      <a:extLst>
                        <a:ext uri="{28A0092B-C50C-407E-A947-70E740481C1C}">
                          <a14:useLocalDpi xmlns:a14="http://schemas.microsoft.com/office/drawing/2010/main" val="0"/>
                        </a:ext>
                      </a:extLst>
                    </a:blip>
                    <a:stretch>
                      <a:fillRect/>
                    </a:stretch>
                  </pic:blipFill>
                  <pic:spPr>
                    <a:xfrm>
                      <a:off x="0" y="0"/>
                      <a:ext cx="6700404" cy="3536589"/>
                    </a:xfrm>
                    <a:prstGeom prst="rect">
                      <a:avLst/>
                    </a:prstGeom>
                  </pic:spPr>
                </pic:pic>
              </a:graphicData>
            </a:graphic>
          </wp:inline>
        </w:drawing>
      </w:r>
    </w:p>
    <w:p w:rsidR="00FD1C0C" w:rsidRDefault="00FD1C0C" w:rsidP="00FD1C0C">
      <w:pPr>
        <w:pStyle w:val="Lgende"/>
      </w:pPr>
      <w:r>
        <w:t>Figure 5 : Modèle conceptuel de la base de données provisoire</w:t>
      </w:r>
    </w:p>
    <w:p w:rsidR="00FD1C0C" w:rsidRDefault="00FD1C0C" w:rsidP="00FD1C0C">
      <w:pPr>
        <w:ind w:firstLine="708"/>
        <w:rPr>
          <w:b/>
          <w:u w:val="single"/>
        </w:rPr>
      </w:pPr>
    </w:p>
    <w:p w:rsidR="00FD1C0C" w:rsidRDefault="00FD1C0C" w:rsidP="00FD1C0C">
      <w:pPr>
        <w:ind w:firstLine="708"/>
        <w:rPr>
          <w:b/>
          <w:u w:val="single"/>
        </w:rPr>
      </w:pPr>
    </w:p>
    <w:p w:rsidR="00FD1C0C" w:rsidRDefault="00FD1C0C" w:rsidP="00FD1C0C">
      <w:pPr>
        <w:ind w:firstLine="708"/>
        <w:rPr>
          <w:b/>
          <w:u w:val="single"/>
        </w:rPr>
      </w:pPr>
    </w:p>
    <w:p w:rsidR="00FD1C0C" w:rsidRDefault="00FD1C0C" w:rsidP="00FD1C0C">
      <w:pPr>
        <w:ind w:firstLine="708"/>
        <w:rPr>
          <w:b/>
          <w:u w:val="single"/>
        </w:rPr>
      </w:pPr>
    </w:p>
    <w:p w:rsidR="00FD1C0C" w:rsidRDefault="00FD1C0C" w:rsidP="00FD1C0C">
      <w:pPr>
        <w:ind w:firstLine="708"/>
        <w:rPr>
          <w:b/>
          <w:u w:val="single"/>
        </w:rPr>
      </w:pPr>
    </w:p>
    <w:p w:rsidR="00FD1C0C" w:rsidRDefault="00FD1C0C" w:rsidP="00FD1C0C">
      <w:pPr>
        <w:ind w:firstLine="708"/>
        <w:rPr>
          <w:b/>
          <w:u w:val="single"/>
        </w:rPr>
      </w:pPr>
    </w:p>
    <w:p w:rsidR="00FD1C0C" w:rsidRDefault="00FD1C0C" w:rsidP="00FD1C0C">
      <w:pPr>
        <w:ind w:firstLine="708"/>
      </w:pPr>
      <w:proofErr w:type="gramStart"/>
      <w:r>
        <w:rPr>
          <w:b/>
          <w:u w:val="single"/>
        </w:rPr>
        <w:t>Tables</w:t>
      </w:r>
      <w:proofErr w:type="gramEnd"/>
      <w:r>
        <w:rPr>
          <w:b/>
          <w:u w:val="single"/>
        </w:rPr>
        <w:t> :</w:t>
      </w: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Produits</w:t>
            </w:r>
          </w:p>
        </w:tc>
      </w:tr>
      <w:tr w:rsidR="00FD1C0C" w:rsidTr="001F2D06">
        <w:tc>
          <w:tcPr>
            <w:tcW w:w="2518" w:type="dxa"/>
          </w:tcPr>
          <w:p w:rsidR="00FD1C0C" w:rsidRDefault="00FD1C0C" w:rsidP="001F2D06">
            <w:pPr>
              <w:rPr>
                <w:b/>
              </w:rPr>
            </w:pPr>
            <w:r>
              <w:rPr>
                <w:b/>
              </w:rPr>
              <w:t>Identifiant produit</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Nom produit</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Volumétrie produit</w:t>
            </w:r>
          </w:p>
        </w:tc>
        <w:tc>
          <w:tcPr>
            <w:tcW w:w="1276" w:type="dxa"/>
          </w:tcPr>
          <w:p w:rsidR="00FD1C0C" w:rsidRDefault="00FD1C0C" w:rsidP="001F2D06">
            <w:r>
              <w:t>SET</w:t>
            </w:r>
          </w:p>
        </w:tc>
        <w:tc>
          <w:tcPr>
            <w:tcW w:w="5418" w:type="dxa"/>
          </w:tcPr>
          <w:p w:rsidR="00FD1C0C" w:rsidRDefault="00FD1C0C" w:rsidP="001F2D06"/>
        </w:tc>
      </w:tr>
      <w:tr w:rsidR="00FD1C0C" w:rsidTr="001F2D06">
        <w:tc>
          <w:tcPr>
            <w:tcW w:w="2518" w:type="dxa"/>
          </w:tcPr>
          <w:p w:rsidR="00FD1C0C" w:rsidRDefault="00FD1C0C" w:rsidP="001F2D06">
            <w:r>
              <w:t>Descriptif produit</w:t>
            </w:r>
          </w:p>
        </w:tc>
        <w:tc>
          <w:tcPr>
            <w:tcW w:w="1276" w:type="dxa"/>
          </w:tcPr>
          <w:p w:rsidR="00FD1C0C" w:rsidRDefault="00FD1C0C" w:rsidP="001F2D06">
            <w:r>
              <w:t>TEXT</w:t>
            </w:r>
          </w:p>
        </w:tc>
        <w:tc>
          <w:tcPr>
            <w:tcW w:w="5418" w:type="dxa"/>
          </w:tcPr>
          <w:p w:rsidR="00FD1C0C" w:rsidRDefault="00FD1C0C" w:rsidP="001F2D06"/>
        </w:tc>
      </w:tr>
      <w:tr w:rsidR="00FD1C0C" w:rsidTr="001F2D06">
        <w:tc>
          <w:tcPr>
            <w:tcW w:w="2518" w:type="dxa"/>
          </w:tcPr>
          <w:p w:rsidR="00FD1C0C" w:rsidRDefault="00FD1C0C" w:rsidP="001F2D06">
            <w:r>
              <w:t>Date création</w:t>
            </w:r>
          </w:p>
        </w:tc>
        <w:tc>
          <w:tcPr>
            <w:tcW w:w="1276" w:type="dxa"/>
          </w:tcPr>
          <w:p w:rsidR="00FD1C0C" w:rsidRDefault="00FD1C0C" w:rsidP="001F2D06">
            <w:r>
              <w:t>DATE</w:t>
            </w:r>
          </w:p>
        </w:tc>
        <w:tc>
          <w:tcPr>
            <w:tcW w:w="5418" w:type="dxa"/>
          </w:tcPr>
          <w:p w:rsidR="00FD1C0C" w:rsidRDefault="00FD1C0C" w:rsidP="001F2D06"/>
        </w:tc>
      </w:tr>
      <w:tr w:rsidR="00FD1C0C" w:rsidTr="001F2D06">
        <w:tc>
          <w:tcPr>
            <w:tcW w:w="2518" w:type="dxa"/>
          </w:tcPr>
          <w:p w:rsidR="00FD1C0C" w:rsidRDefault="00FD1C0C" w:rsidP="001F2D06">
            <w:r>
              <w:t>Nombre en stock</w:t>
            </w:r>
          </w:p>
        </w:tc>
        <w:tc>
          <w:tcPr>
            <w:tcW w:w="1276" w:type="dxa"/>
          </w:tcPr>
          <w:p w:rsidR="00FD1C0C" w:rsidRDefault="00FD1C0C" w:rsidP="001F2D06">
            <w:r>
              <w:t>INT</w:t>
            </w:r>
          </w:p>
        </w:tc>
        <w:tc>
          <w:tcPr>
            <w:tcW w:w="5418" w:type="dxa"/>
          </w:tcPr>
          <w:p w:rsidR="00FD1C0C" w:rsidRDefault="00FD1C0C" w:rsidP="001F2D06"/>
        </w:tc>
      </w:tr>
      <w:tr w:rsidR="00FD1C0C" w:rsidTr="001F2D06">
        <w:tc>
          <w:tcPr>
            <w:tcW w:w="2518" w:type="dxa"/>
          </w:tcPr>
          <w:p w:rsidR="00FD1C0C" w:rsidRDefault="00FD1C0C" w:rsidP="001F2D06">
            <w:r>
              <w:t>Nombre minimum</w:t>
            </w:r>
          </w:p>
        </w:tc>
        <w:tc>
          <w:tcPr>
            <w:tcW w:w="1276" w:type="dxa"/>
          </w:tcPr>
          <w:p w:rsidR="00FD1C0C" w:rsidRDefault="00FD1C0C" w:rsidP="001F2D06">
            <w:r>
              <w:t>INT</w:t>
            </w:r>
          </w:p>
        </w:tc>
        <w:tc>
          <w:tcPr>
            <w:tcW w:w="5418" w:type="dxa"/>
          </w:tcPr>
          <w:p w:rsidR="00FD1C0C" w:rsidRDefault="00FD1C0C" w:rsidP="001F2D06"/>
        </w:tc>
      </w:tr>
      <w:tr w:rsidR="00FD1C0C" w:rsidTr="001F2D06">
        <w:tc>
          <w:tcPr>
            <w:tcW w:w="2518" w:type="dxa"/>
          </w:tcPr>
          <w:p w:rsidR="00FD1C0C" w:rsidRDefault="00FD1C0C" w:rsidP="001F2D06">
            <w:r>
              <w:t xml:space="preserve">Code barre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Identifiant couleur</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Couleurs</w:t>
            </w:r>
          </w:p>
        </w:tc>
      </w:tr>
      <w:tr w:rsidR="00FD1C0C" w:rsidTr="001F2D06">
        <w:tc>
          <w:tcPr>
            <w:tcW w:w="2518" w:type="dxa"/>
          </w:tcPr>
          <w:p w:rsidR="00FD1C0C" w:rsidRDefault="00FD1C0C" w:rsidP="001F2D06">
            <w:r>
              <w:t>Identifiant type</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Type Produit</w:t>
            </w:r>
          </w:p>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Fournisseurs</w:t>
            </w:r>
          </w:p>
        </w:tc>
      </w:tr>
      <w:tr w:rsidR="00FD1C0C" w:rsidTr="001F2D06">
        <w:tc>
          <w:tcPr>
            <w:tcW w:w="2518" w:type="dxa"/>
          </w:tcPr>
          <w:p w:rsidR="00FD1C0C" w:rsidRDefault="00FD1C0C" w:rsidP="001F2D06">
            <w:pPr>
              <w:rPr>
                <w:b/>
              </w:rPr>
            </w:pPr>
            <w:r>
              <w:rPr>
                <w:b/>
              </w:rPr>
              <w:t>Identifiant fournisseur</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Nom fournisseur</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Nom contact</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 xml:space="preserve">Téléphone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 xml:space="preserve">Mail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Fax</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 xml:space="preserve">Adresse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 xml:space="preserve">Code Postal </w:t>
            </w:r>
          </w:p>
        </w:tc>
        <w:tc>
          <w:tcPr>
            <w:tcW w:w="1276" w:type="dxa"/>
          </w:tcPr>
          <w:p w:rsidR="00FD1C0C" w:rsidRDefault="00FD1C0C" w:rsidP="001F2D06">
            <w:r>
              <w:t>INT</w:t>
            </w:r>
          </w:p>
        </w:tc>
        <w:tc>
          <w:tcPr>
            <w:tcW w:w="5418" w:type="dxa"/>
          </w:tcPr>
          <w:p w:rsidR="00FD1C0C" w:rsidRDefault="00FD1C0C" w:rsidP="001F2D06"/>
        </w:tc>
      </w:tr>
      <w:tr w:rsidR="00FD1C0C" w:rsidTr="001F2D06">
        <w:tc>
          <w:tcPr>
            <w:tcW w:w="2518" w:type="dxa"/>
          </w:tcPr>
          <w:p w:rsidR="00FD1C0C" w:rsidRDefault="00FD1C0C" w:rsidP="001F2D06">
            <w:r>
              <w:t xml:space="preserve">Ville </w:t>
            </w:r>
          </w:p>
        </w:tc>
        <w:tc>
          <w:tcPr>
            <w:tcW w:w="1276" w:type="dxa"/>
          </w:tcPr>
          <w:p w:rsidR="00FD1C0C" w:rsidRDefault="00FD1C0C" w:rsidP="001F2D06">
            <w:r>
              <w:t>VARCHAR</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Salariés</w:t>
            </w:r>
          </w:p>
        </w:tc>
      </w:tr>
      <w:tr w:rsidR="00FD1C0C" w:rsidTr="001F2D06">
        <w:tc>
          <w:tcPr>
            <w:tcW w:w="2518" w:type="dxa"/>
          </w:tcPr>
          <w:p w:rsidR="00FD1C0C" w:rsidRDefault="00FD1C0C" w:rsidP="001F2D06">
            <w:pPr>
              <w:rPr>
                <w:b/>
              </w:rPr>
            </w:pPr>
            <w:r>
              <w:rPr>
                <w:b/>
              </w:rPr>
              <w:t>Identifiant salarié</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Nom salarié</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Prénom salarié</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 xml:space="preserve">Mail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 xml:space="preserve">Téléphone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 xml:space="preserve">Adresse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Code Postal</w:t>
            </w:r>
          </w:p>
        </w:tc>
        <w:tc>
          <w:tcPr>
            <w:tcW w:w="1276" w:type="dxa"/>
          </w:tcPr>
          <w:p w:rsidR="00FD1C0C" w:rsidRDefault="00FD1C0C" w:rsidP="001F2D06">
            <w:r>
              <w:t>INT</w:t>
            </w:r>
          </w:p>
        </w:tc>
        <w:tc>
          <w:tcPr>
            <w:tcW w:w="5418" w:type="dxa"/>
          </w:tcPr>
          <w:p w:rsidR="00FD1C0C" w:rsidRDefault="00FD1C0C" w:rsidP="001F2D06"/>
        </w:tc>
      </w:tr>
      <w:tr w:rsidR="00FD1C0C" w:rsidTr="001F2D06">
        <w:tc>
          <w:tcPr>
            <w:tcW w:w="2518" w:type="dxa"/>
          </w:tcPr>
          <w:p w:rsidR="00FD1C0C" w:rsidRDefault="00FD1C0C" w:rsidP="001F2D06">
            <w:r>
              <w:t xml:space="preserve">Ville </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Date création</w:t>
            </w:r>
          </w:p>
        </w:tc>
        <w:tc>
          <w:tcPr>
            <w:tcW w:w="1276" w:type="dxa"/>
          </w:tcPr>
          <w:p w:rsidR="00FD1C0C" w:rsidRDefault="00FD1C0C" w:rsidP="001F2D06">
            <w:r>
              <w:t>DATE</w:t>
            </w:r>
          </w:p>
        </w:tc>
        <w:tc>
          <w:tcPr>
            <w:tcW w:w="5418" w:type="dxa"/>
          </w:tcPr>
          <w:p w:rsidR="00FD1C0C" w:rsidRDefault="00FD1C0C" w:rsidP="001F2D06"/>
        </w:tc>
      </w:tr>
      <w:tr w:rsidR="00FD1C0C" w:rsidTr="001F2D06">
        <w:tc>
          <w:tcPr>
            <w:tcW w:w="2518" w:type="dxa"/>
          </w:tcPr>
          <w:p w:rsidR="00FD1C0C" w:rsidRDefault="00FD1C0C" w:rsidP="001F2D06">
            <w:r>
              <w:t>Identifiant créateur</w:t>
            </w:r>
          </w:p>
        </w:tc>
        <w:tc>
          <w:tcPr>
            <w:tcW w:w="1276" w:type="dxa"/>
          </w:tcPr>
          <w:p w:rsidR="00FD1C0C" w:rsidRDefault="00FD1C0C" w:rsidP="001F2D06">
            <w:r>
              <w:t>INT</w:t>
            </w:r>
          </w:p>
        </w:tc>
        <w:tc>
          <w:tcPr>
            <w:tcW w:w="5418" w:type="dxa"/>
          </w:tcPr>
          <w:p w:rsidR="00FD1C0C" w:rsidRDefault="00FD1C0C" w:rsidP="001F2D06"/>
        </w:tc>
      </w:tr>
      <w:tr w:rsidR="00FD1C0C" w:rsidTr="001F2D06">
        <w:tc>
          <w:tcPr>
            <w:tcW w:w="2518" w:type="dxa"/>
          </w:tcPr>
          <w:p w:rsidR="00FD1C0C" w:rsidRDefault="00FD1C0C" w:rsidP="001F2D06">
            <w:r>
              <w:t>Identifiant fonction</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Fonctions</w:t>
            </w:r>
          </w:p>
        </w:tc>
      </w:tr>
    </w:tbl>
    <w:p w:rsidR="00FD1C0C" w:rsidRDefault="00FD1C0C" w:rsidP="00FD1C0C">
      <w:pPr>
        <w:ind w:hanging="284"/>
      </w:pPr>
    </w:p>
    <w:p w:rsidR="00FD1C0C" w:rsidRDefault="00FD1C0C" w:rsidP="00FD1C0C">
      <w:pPr>
        <w:ind w:hanging="284"/>
      </w:pPr>
    </w:p>
    <w:p w:rsidR="00FD1C0C" w:rsidRDefault="00FD1C0C" w:rsidP="00FD1C0C">
      <w:pPr>
        <w:ind w:hanging="284"/>
      </w:pPr>
    </w:p>
    <w:p w:rsidR="00FD1C0C" w:rsidRDefault="00FD1C0C" w:rsidP="00FD1C0C">
      <w:pPr>
        <w:ind w:hanging="284"/>
      </w:pPr>
    </w:p>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Historique</w:t>
            </w:r>
          </w:p>
        </w:tc>
      </w:tr>
      <w:tr w:rsidR="00FD1C0C" w:rsidTr="001F2D06">
        <w:tc>
          <w:tcPr>
            <w:tcW w:w="2518" w:type="dxa"/>
          </w:tcPr>
          <w:p w:rsidR="00FD1C0C" w:rsidRDefault="00FD1C0C" w:rsidP="001F2D06">
            <w:pPr>
              <w:rPr>
                <w:b/>
              </w:rPr>
            </w:pPr>
            <w:r>
              <w:rPr>
                <w:b/>
              </w:rPr>
              <w:t>Identifiant produit</w:t>
            </w:r>
          </w:p>
        </w:tc>
        <w:tc>
          <w:tcPr>
            <w:tcW w:w="1276" w:type="dxa"/>
          </w:tcPr>
          <w:p w:rsidR="00FD1C0C" w:rsidRDefault="00FD1C0C" w:rsidP="001F2D06">
            <w:r>
              <w:t>INT</w:t>
            </w:r>
          </w:p>
        </w:tc>
        <w:tc>
          <w:tcPr>
            <w:tcW w:w="5418" w:type="dxa"/>
          </w:tcPr>
          <w:p w:rsidR="00FD1C0C" w:rsidRDefault="00FD1C0C" w:rsidP="001F2D06">
            <w:r>
              <w:t>Clef étrangère</w:t>
            </w:r>
            <w:r>
              <w:rPr>
                <w:b/>
              </w:rPr>
              <w:t xml:space="preserve"> Produits</w:t>
            </w:r>
          </w:p>
        </w:tc>
      </w:tr>
      <w:tr w:rsidR="00FD1C0C" w:rsidTr="001F2D06">
        <w:tc>
          <w:tcPr>
            <w:tcW w:w="2518" w:type="dxa"/>
          </w:tcPr>
          <w:p w:rsidR="00FD1C0C" w:rsidRDefault="00FD1C0C" w:rsidP="001F2D06">
            <w:pPr>
              <w:rPr>
                <w:b/>
              </w:rPr>
            </w:pPr>
            <w:r>
              <w:rPr>
                <w:b/>
              </w:rPr>
              <w:t>Identifiant zone</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Zones</w:t>
            </w:r>
          </w:p>
        </w:tc>
      </w:tr>
      <w:tr w:rsidR="00FD1C0C" w:rsidTr="001F2D06">
        <w:tc>
          <w:tcPr>
            <w:tcW w:w="2518" w:type="dxa"/>
          </w:tcPr>
          <w:p w:rsidR="00FD1C0C" w:rsidRDefault="00FD1C0C" w:rsidP="001F2D06">
            <w:pPr>
              <w:rPr>
                <w:b/>
              </w:rPr>
            </w:pPr>
            <w:r>
              <w:rPr>
                <w:b/>
              </w:rPr>
              <w:t>Identifiant salarié</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Salariés</w:t>
            </w:r>
          </w:p>
        </w:tc>
      </w:tr>
      <w:tr w:rsidR="00FD1C0C" w:rsidTr="001F2D06">
        <w:tc>
          <w:tcPr>
            <w:tcW w:w="2518" w:type="dxa"/>
          </w:tcPr>
          <w:p w:rsidR="00FD1C0C" w:rsidRDefault="00FD1C0C" w:rsidP="001F2D06">
            <w:pPr>
              <w:rPr>
                <w:b/>
              </w:rPr>
            </w:pPr>
            <w:r>
              <w:rPr>
                <w:b/>
              </w:rPr>
              <w:t>Identifiant type mouvement</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Type Mouvement</w:t>
            </w:r>
          </w:p>
        </w:tc>
      </w:tr>
      <w:tr w:rsidR="00FD1C0C" w:rsidTr="001F2D06">
        <w:tc>
          <w:tcPr>
            <w:tcW w:w="2518" w:type="dxa"/>
          </w:tcPr>
          <w:p w:rsidR="00FD1C0C" w:rsidRDefault="00FD1C0C" w:rsidP="001F2D06">
            <w:r>
              <w:t>Date mouvement</w:t>
            </w:r>
          </w:p>
        </w:tc>
        <w:tc>
          <w:tcPr>
            <w:tcW w:w="1276" w:type="dxa"/>
          </w:tcPr>
          <w:p w:rsidR="00FD1C0C" w:rsidRDefault="00FD1C0C" w:rsidP="001F2D06">
            <w:r>
              <w:t>DATETIME</w:t>
            </w:r>
          </w:p>
        </w:tc>
        <w:tc>
          <w:tcPr>
            <w:tcW w:w="5418" w:type="dxa"/>
          </w:tcPr>
          <w:p w:rsidR="00FD1C0C" w:rsidRDefault="00FD1C0C" w:rsidP="001F2D06"/>
        </w:tc>
      </w:tr>
      <w:tr w:rsidR="00FD1C0C" w:rsidTr="001F2D06">
        <w:tc>
          <w:tcPr>
            <w:tcW w:w="2518" w:type="dxa"/>
          </w:tcPr>
          <w:p w:rsidR="00FD1C0C" w:rsidRDefault="00FD1C0C" w:rsidP="001F2D06">
            <w:r>
              <w:t>quantité</w:t>
            </w:r>
          </w:p>
        </w:tc>
        <w:tc>
          <w:tcPr>
            <w:tcW w:w="1276" w:type="dxa"/>
          </w:tcPr>
          <w:p w:rsidR="00FD1C0C" w:rsidRDefault="00FD1C0C" w:rsidP="001F2D06">
            <w:r>
              <w:t>INT</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Commandes</w:t>
            </w:r>
          </w:p>
        </w:tc>
      </w:tr>
      <w:tr w:rsidR="00FD1C0C" w:rsidTr="001F2D06">
        <w:tc>
          <w:tcPr>
            <w:tcW w:w="2518" w:type="dxa"/>
          </w:tcPr>
          <w:p w:rsidR="00FD1C0C" w:rsidRDefault="00FD1C0C" w:rsidP="001F2D06">
            <w:pPr>
              <w:rPr>
                <w:b/>
              </w:rPr>
            </w:pPr>
            <w:r>
              <w:rPr>
                <w:b/>
              </w:rPr>
              <w:t>Identifiant commande</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lastRenderedPageBreak/>
              <w:t>Nom hypermarché</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Date création</w:t>
            </w:r>
          </w:p>
        </w:tc>
        <w:tc>
          <w:tcPr>
            <w:tcW w:w="1276" w:type="dxa"/>
          </w:tcPr>
          <w:p w:rsidR="00FD1C0C" w:rsidRDefault="00FD1C0C" w:rsidP="001F2D06">
            <w:r>
              <w:t>DATETIME</w:t>
            </w:r>
          </w:p>
        </w:tc>
        <w:tc>
          <w:tcPr>
            <w:tcW w:w="5418" w:type="dxa"/>
          </w:tcPr>
          <w:p w:rsidR="00FD1C0C" w:rsidRDefault="00FD1C0C" w:rsidP="001F2D06"/>
        </w:tc>
      </w:tr>
      <w:tr w:rsidR="00FD1C0C" w:rsidTr="001F2D06">
        <w:tc>
          <w:tcPr>
            <w:tcW w:w="2518" w:type="dxa"/>
          </w:tcPr>
          <w:p w:rsidR="00FD1C0C" w:rsidRDefault="00FD1C0C" w:rsidP="001F2D06">
            <w:r>
              <w:t>Date envoie</w:t>
            </w:r>
          </w:p>
        </w:tc>
        <w:tc>
          <w:tcPr>
            <w:tcW w:w="1276" w:type="dxa"/>
          </w:tcPr>
          <w:p w:rsidR="00FD1C0C" w:rsidRDefault="00FD1C0C" w:rsidP="001F2D06">
            <w:r>
              <w:t>DATETIME</w:t>
            </w:r>
          </w:p>
        </w:tc>
        <w:tc>
          <w:tcPr>
            <w:tcW w:w="5418" w:type="dxa"/>
          </w:tcPr>
          <w:p w:rsidR="00FD1C0C" w:rsidRDefault="00FD1C0C" w:rsidP="001F2D06"/>
        </w:tc>
      </w:tr>
      <w:tr w:rsidR="00FD1C0C" w:rsidTr="001F2D06">
        <w:tc>
          <w:tcPr>
            <w:tcW w:w="2518" w:type="dxa"/>
          </w:tcPr>
          <w:p w:rsidR="00FD1C0C" w:rsidRDefault="00FD1C0C" w:rsidP="001F2D06">
            <w:r>
              <w:t xml:space="preserve">Description </w:t>
            </w:r>
          </w:p>
        </w:tc>
        <w:tc>
          <w:tcPr>
            <w:tcW w:w="1276" w:type="dxa"/>
          </w:tcPr>
          <w:p w:rsidR="00FD1C0C" w:rsidRDefault="00FD1C0C" w:rsidP="001F2D06">
            <w:r>
              <w:t>TEXT</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Vendre</w:t>
            </w:r>
          </w:p>
        </w:tc>
      </w:tr>
      <w:tr w:rsidR="00FD1C0C" w:rsidTr="001F2D06">
        <w:tc>
          <w:tcPr>
            <w:tcW w:w="2518" w:type="dxa"/>
          </w:tcPr>
          <w:p w:rsidR="00FD1C0C" w:rsidRDefault="00FD1C0C" w:rsidP="001F2D06">
            <w:pPr>
              <w:rPr>
                <w:b/>
              </w:rPr>
            </w:pPr>
            <w:r>
              <w:rPr>
                <w:b/>
              </w:rPr>
              <w:t>Identifiant produit</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Produits</w:t>
            </w:r>
          </w:p>
        </w:tc>
      </w:tr>
      <w:tr w:rsidR="00FD1C0C" w:rsidTr="001F2D06">
        <w:tc>
          <w:tcPr>
            <w:tcW w:w="2518" w:type="dxa"/>
          </w:tcPr>
          <w:p w:rsidR="00FD1C0C" w:rsidRDefault="00FD1C0C" w:rsidP="001F2D06">
            <w:pPr>
              <w:rPr>
                <w:b/>
              </w:rPr>
            </w:pPr>
            <w:r>
              <w:rPr>
                <w:b/>
              </w:rPr>
              <w:t>Identifiant fournisseur</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Fournisseurs</w:t>
            </w:r>
          </w:p>
        </w:tc>
      </w:tr>
      <w:tr w:rsidR="00FD1C0C" w:rsidTr="001F2D06">
        <w:tc>
          <w:tcPr>
            <w:tcW w:w="2518" w:type="dxa"/>
          </w:tcPr>
          <w:p w:rsidR="00FD1C0C" w:rsidRDefault="00FD1C0C" w:rsidP="001F2D06">
            <w:r>
              <w:t>Date commande</w:t>
            </w:r>
          </w:p>
        </w:tc>
        <w:tc>
          <w:tcPr>
            <w:tcW w:w="1276" w:type="dxa"/>
          </w:tcPr>
          <w:p w:rsidR="00FD1C0C" w:rsidRDefault="00FD1C0C" w:rsidP="001F2D06">
            <w:r>
              <w:t>DATETIME</w:t>
            </w:r>
          </w:p>
        </w:tc>
        <w:tc>
          <w:tcPr>
            <w:tcW w:w="5418" w:type="dxa"/>
          </w:tcPr>
          <w:p w:rsidR="00FD1C0C" w:rsidRDefault="00FD1C0C" w:rsidP="001F2D06"/>
        </w:tc>
      </w:tr>
      <w:tr w:rsidR="00FD1C0C" w:rsidTr="001F2D06">
        <w:tc>
          <w:tcPr>
            <w:tcW w:w="2518" w:type="dxa"/>
          </w:tcPr>
          <w:p w:rsidR="00FD1C0C" w:rsidRDefault="00FD1C0C" w:rsidP="001F2D06">
            <w:r>
              <w:t>Date livraison</w:t>
            </w:r>
          </w:p>
        </w:tc>
        <w:tc>
          <w:tcPr>
            <w:tcW w:w="1276" w:type="dxa"/>
          </w:tcPr>
          <w:p w:rsidR="00FD1C0C" w:rsidRDefault="00FD1C0C" w:rsidP="001F2D06">
            <w:r>
              <w:t>DATETIME</w:t>
            </w:r>
          </w:p>
        </w:tc>
        <w:tc>
          <w:tcPr>
            <w:tcW w:w="5418" w:type="dxa"/>
          </w:tcPr>
          <w:p w:rsidR="00FD1C0C" w:rsidRDefault="00FD1C0C" w:rsidP="001F2D06"/>
        </w:tc>
      </w:tr>
      <w:tr w:rsidR="00FD1C0C" w:rsidTr="001F2D06">
        <w:tc>
          <w:tcPr>
            <w:tcW w:w="2518" w:type="dxa"/>
          </w:tcPr>
          <w:p w:rsidR="00FD1C0C" w:rsidRDefault="00FD1C0C" w:rsidP="001F2D06">
            <w:r>
              <w:t xml:space="preserve">Quantité </w:t>
            </w:r>
          </w:p>
        </w:tc>
        <w:tc>
          <w:tcPr>
            <w:tcW w:w="1276" w:type="dxa"/>
          </w:tcPr>
          <w:p w:rsidR="00FD1C0C" w:rsidRDefault="00FD1C0C" w:rsidP="001F2D06">
            <w:r>
              <w:t>INT</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Zones</w:t>
            </w:r>
          </w:p>
        </w:tc>
      </w:tr>
      <w:tr w:rsidR="00FD1C0C" w:rsidTr="001F2D06">
        <w:tc>
          <w:tcPr>
            <w:tcW w:w="2518" w:type="dxa"/>
          </w:tcPr>
          <w:p w:rsidR="00FD1C0C" w:rsidRDefault="00FD1C0C" w:rsidP="001F2D06">
            <w:pPr>
              <w:rPr>
                <w:b/>
              </w:rPr>
            </w:pPr>
            <w:r>
              <w:rPr>
                <w:b/>
              </w:rPr>
              <w:t>Identifiant zone</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Libellé zone</w:t>
            </w:r>
          </w:p>
        </w:tc>
        <w:tc>
          <w:tcPr>
            <w:tcW w:w="1276" w:type="dxa"/>
          </w:tcPr>
          <w:p w:rsidR="00FD1C0C" w:rsidRDefault="00FD1C0C" w:rsidP="001F2D06">
            <w:r>
              <w:t>VARCHAR</w:t>
            </w:r>
          </w:p>
        </w:tc>
        <w:tc>
          <w:tcPr>
            <w:tcW w:w="5418" w:type="dxa"/>
          </w:tcPr>
          <w:p w:rsidR="00FD1C0C" w:rsidRDefault="00FD1C0C" w:rsidP="001F2D06"/>
        </w:tc>
      </w:tr>
      <w:tr w:rsidR="00FD1C0C" w:rsidTr="001F2D06">
        <w:tc>
          <w:tcPr>
            <w:tcW w:w="2518" w:type="dxa"/>
          </w:tcPr>
          <w:p w:rsidR="00FD1C0C" w:rsidRDefault="00FD1C0C" w:rsidP="001F2D06">
            <w:r>
              <w:t>Taille zone</w:t>
            </w:r>
          </w:p>
        </w:tc>
        <w:tc>
          <w:tcPr>
            <w:tcW w:w="1276" w:type="dxa"/>
          </w:tcPr>
          <w:p w:rsidR="00FD1C0C" w:rsidRDefault="00FD1C0C" w:rsidP="001F2D06">
            <w:r>
              <w:t>INT</w:t>
            </w:r>
          </w:p>
        </w:tc>
        <w:tc>
          <w:tcPr>
            <w:tcW w:w="5418" w:type="dxa"/>
          </w:tcPr>
          <w:p w:rsidR="00FD1C0C" w:rsidRDefault="00FD1C0C" w:rsidP="001F2D06"/>
        </w:tc>
      </w:tr>
      <w:tr w:rsidR="00FD1C0C" w:rsidTr="001F2D06">
        <w:tc>
          <w:tcPr>
            <w:tcW w:w="2518" w:type="dxa"/>
          </w:tcPr>
          <w:p w:rsidR="00FD1C0C" w:rsidRDefault="00FD1C0C" w:rsidP="001F2D06">
            <w:r>
              <w:t>Espace restant</w:t>
            </w:r>
          </w:p>
        </w:tc>
        <w:tc>
          <w:tcPr>
            <w:tcW w:w="1276" w:type="dxa"/>
          </w:tcPr>
          <w:p w:rsidR="00FD1C0C" w:rsidRDefault="00FD1C0C" w:rsidP="001F2D06">
            <w:r>
              <w:t>INT</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Couleurs</w:t>
            </w:r>
          </w:p>
        </w:tc>
      </w:tr>
      <w:tr w:rsidR="00FD1C0C" w:rsidTr="001F2D06">
        <w:tc>
          <w:tcPr>
            <w:tcW w:w="2518" w:type="dxa"/>
          </w:tcPr>
          <w:p w:rsidR="00FD1C0C" w:rsidRDefault="00FD1C0C" w:rsidP="001F2D06">
            <w:pPr>
              <w:rPr>
                <w:b/>
              </w:rPr>
            </w:pPr>
            <w:r>
              <w:rPr>
                <w:b/>
              </w:rPr>
              <w:t>Identifiant couleur</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Libellé couleur</w:t>
            </w:r>
          </w:p>
        </w:tc>
        <w:tc>
          <w:tcPr>
            <w:tcW w:w="1276" w:type="dxa"/>
          </w:tcPr>
          <w:p w:rsidR="00FD1C0C" w:rsidRDefault="00FD1C0C" w:rsidP="001F2D06">
            <w:r>
              <w:t>VARCHAR</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Type produits</w:t>
            </w:r>
          </w:p>
        </w:tc>
      </w:tr>
      <w:tr w:rsidR="00FD1C0C" w:rsidTr="001F2D06">
        <w:tc>
          <w:tcPr>
            <w:tcW w:w="2518" w:type="dxa"/>
          </w:tcPr>
          <w:p w:rsidR="00FD1C0C" w:rsidRDefault="00FD1C0C" w:rsidP="001F2D06">
            <w:pPr>
              <w:rPr>
                <w:b/>
              </w:rPr>
            </w:pPr>
            <w:r>
              <w:rPr>
                <w:b/>
              </w:rPr>
              <w:t>Identifiant type produit</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Libellé couleur</w:t>
            </w:r>
          </w:p>
        </w:tc>
        <w:tc>
          <w:tcPr>
            <w:tcW w:w="1276" w:type="dxa"/>
          </w:tcPr>
          <w:p w:rsidR="00FD1C0C" w:rsidRDefault="00FD1C0C" w:rsidP="001F2D06">
            <w:r>
              <w:t>VARCHAR</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Fonctions</w:t>
            </w:r>
          </w:p>
        </w:tc>
      </w:tr>
      <w:tr w:rsidR="00FD1C0C" w:rsidTr="001F2D06">
        <w:tc>
          <w:tcPr>
            <w:tcW w:w="2518" w:type="dxa"/>
          </w:tcPr>
          <w:p w:rsidR="00FD1C0C" w:rsidRDefault="00FD1C0C" w:rsidP="001F2D06">
            <w:pPr>
              <w:rPr>
                <w:b/>
              </w:rPr>
            </w:pPr>
            <w:r>
              <w:rPr>
                <w:b/>
              </w:rPr>
              <w:t>Identifiant fonction</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Libellé fonction</w:t>
            </w:r>
          </w:p>
        </w:tc>
        <w:tc>
          <w:tcPr>
            <w:tcW w:w="1276" w:type="dxa"/>
          </w:tcPr>
          <w:p w:rsidR="00FD1C0C" w:rsidRDefault="00FD1C0C" w:rsidP="001F2D06">
            <w:r>
              <w:t>VARCHAR</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Type Mouvements</w:t>
            </w:r>
          </w:p>
        </w:tc>
      </w:tr>
      <w:tr w:rsidR="00FD1C0C" w:rsidTr="001F2D06">
        <w:tc>
          <w:tcPr>
            <w:tcW w:w="2518" w:type="dxa"/>
          </w:tcPr>
          <w:p w:rsidR="00FD1C0C" w:rsidRDefault="00FD1C0C" w:rsidP="001F2D06">
            <w:pPr>
              <w:rPr>
                <w:b/>
              </w:rPr>
            </w:pPr>
            <w:r>
              <w:rPr>
                <w:b/>
              </w:rPr>
              <w:t>Identifiant type mouvement</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Libellé mouvement</w:t>
            </w:r>
          </w:p>
        </w:tc>
        <w:tc>
          <w:tcPr>
            <w:tcW w:w="1276" w:type="dxa"/>
          </w:tcPr>
          <w:p w:rsidR="00FD1C0C" w:rsidRDefault="00FD1C0C" w:rsidP="001F2D06">
            <w:r>
              <w:t>VARCHAR</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Sections</w:t>
            </w:r>
          </w:p>
        </w:tc>
      </w:tr>
      <w:tr w:rsidR="00FD1C0C" w:rsidTr="001F2D06">
        <w:tc>
          <w:tcPr>
            <w:tcW w:w="2518" w:type="dxa"/>
          </w:tcPr>
          <w:p w:rsidR="00FD1C0C" w:rsidRDefault="00FD1C0C" w:rsidP="001F2D06">
            <w:pPr>
              <w:rPr>
                <w:b/>
              </w:rPr>
            </w:pPr>
            <w:r>
              <w:rPr>
                <w:b/>
              </w:rPr>
              <w:t>Identifiant section</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Libellé section</w:t>
            </w:r>
          </w:p>
        </w:tc>
        <w:tc>
          <w:tcPr>
            <w:tcW w:w="1276" w:type="dxa"/>
          </w:tcPr>
          <w:p w:rsidR="00FD1C0C" w:rsidRDefault="00FD1C0C" w:rsidP="001F2D06">
            <w:r>
              <w:t>VARCHAR</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lastRenderedPageBreak/>
              <w:t>Etats Produits</w:t>
            </w:r>
          </w:p>
        </w:tc>
      </w:tr>
      <w:tr w:rsidR="00FD1C0C" w:rsidTr="001F2D06">
        <w:tc>
          <w:tcPr>
            <w:tcW w:w="2518" w:type="dxa"/>
          </w:tcPr>
          <w:p w:rsidR="00FD1C0C" w:rsidRDefault="00FD1C0C" w:rsidP="001F2D06">
            <w:pPr>
              <w:rPr>
                <w:b/>
              </w:rPr>
            </w:pPr>
            <w:r>
              <w:rPr>
                <w:b/>
              </w:rPr>
              <w:t>Identifiant état produit</w:t>
            </w:r>
          </w:p>
        </w:tc>
        <w:tc>
          <w:tcPr>
            <w:tcW w:w="1276" w:type="dxa"/>
          </w:tcPr>
          <w:p w:rsidR="00FD1C0C" w:rsidRDefault="00FD1C0C" w:rsidP="001F2D06">
            <w:r>
              <w:t>INT</w:t>
            </w:r>
          </w:p>
        </w:tc>
        <w:tc>
          <w:tcPr>
            <w:tcW w:w="5418" w:type="dxa"/>
          </w:tcPr>
          <w:p w:rsidR="00FD1C0C" w:rsidRDefault="00FD1C0C" w:rsidP="001F2D06">
            <w:r>
              <w:t>Clef unique</w:t>
            </w:r>
          </w:p>
        </w:tc>
      </w:tr>
      <w:tr w:rsidR="00FD1C0C" w:rsidTr="001F2D06">
        <w:tc>
          <w:tcPr>
            <w:tcW w:w="2518" w:type="dxa"/>
          </w:tcPr>
          <w:p w:rsidR="00FD1C0C" w:rsidRDefault="00FD1C0C" w:rsidP="001F2D06">
            <w:r>
              <w:t>Libellé état produit</w:t>
            </w:r>
          </w:p>
        </w:tc>
        <w:tc>
          <w:tcPr>
            <w:tcW w:w="1276" w:type="dxa"/>
          </w:tcPr>
          <w:p w:rsidR="00FD1C0C" w:rsidRDefault="00FD1C0C" w:rsidP="001F2D06">
            <w:r>
              <w:t>VARCHAR</w:t>
            </w:r>
          </w:p>
        </w:tc>
        <w:tc>
          <w:tcPr>
            <w:tcW w:w="5418" w:type="dxa"/>
          </w:tcPr>
          <w:p w:rsidR="00FD1C0C" w:rsidRDefault="00FD1C0C" w:rsidP="001F2D06"/>
        </w:tc>
      </w:tr>
    </w:tbl>
    <w:p w:rsidR="00FD1C0C" w:rsidRDefault="00FD1C0C" w:rsidP="00FD1C0C">
      <w:pPr>
        <w:ind w:hanging="284"/>
      </w:pPr>
    </w:p>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Appartenir</w:t>
            </w:r>
          </w:p>
        </w:tc>
      </w:tr>
      <w:tr w:rsidR="00FD1C0C" w:rsidTr="001F2D06">
        <w:tc>
          <w:tcPr>
            <w:tcW w:w="2518" w:type="dxa"/>
          </w:tcPr>
          <w:p w:rsidR="00FD1C0C" w:rsidRDefault="00FD1C0C" w:rsidP="001F2D06">
            <w:pPr>
              <w:rPr>
                <w:b/>
              </w:rPr>
            </w:pPr>
            <w:r>
              <w:rPr>
                <w:b/>
              </w:rPr>
              <w:t>Identifiant salarié</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Salariés</w:t>
            </w:r>
          </w:p>
        </w:tc>
      </w:tr>
      <w:tr w:rsidR="00FD1C0C" w:rsidTr="001F2D06">
        <w:tc>
          <w:tcPr>
            <w:tcW w:w="2518" w:type="dxa"/>
          </w:tcPr>
          <w:p w:rsidR="00FD1C0C" w:rsidRDefault="00FD1C0C" w:rsidP="001F2D06">
            <w:pPr>
              <w:rPr>
                <w:b/>
              </w:rPr>
            </w:pPr>
            <w:r>
              <w:rPr>
                <w:b/>
              </w:rPr>
              <w:t>Identifiant section</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Sections</w:t>
            </w:r>
          </w:p>
        </w:tc>
      </w:tr>
    </w:tbl>
    <w:p w:rsidR="00FD1C0C" w:rsidRDefault="00FD1C0C" w:rsidP="00FD1C0C"/>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Être</w:t>
            </w:r>
          </w:p>
        </w:tc>
      </w:tr>
      <w:tr w:rsidR="00FD1C0C" w:rsidTr="001F2D06">
        <w:tc>
          <w:tcPr>
            <w:tcW w:w="2518" w:type="dxa"/>
          </w:tcPr>
          <w:p w:rsidR="00FD1C0C" w:rsidRDefault="00FD1C0C" w:rsidP="001F2D06">
            <w:pPr>
              <w:rPr>
                <w:b/>
              </w:rPr>
            </w:pPr>
            <w:r>
              <w:rPr>
                <w:b/>
              </w:rPr>
              <w:t>Identifiant produit</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Produits</w:t>
            </w:r>
          </w:p>
        </w:tc>
      </w:tr>
      <w:tr w:rsidR="00FD1C0C" w:rsidTr="001F2D06">
        <w:tc>
          <w:tcPr>
            <w:tcW w:w="2518" w:type="dxa"/>
          </w:tcPr>
          <w:p w:rsidR="00FD1C0C" w:rsidRDefault="00FD1C0C" w:rsidP="001F2D06">
            <w:pPr>
              <w:rPr>
                <w:b/>
              </w:rPr>
            </w:pPr>
            <w:r>
              <w:rPr>
                <w:b/>
              </w:rPr>
              <w:t>Identifiant état produit</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Etats Produits</w:t>
            </w:r>
          </w:p>
        </w:tc>
      </w:tr>
    </w:tbl>
    <w:p w:rsidR="00FD1C0C" w:rsidRDefault="00FD1C0C" w:rsidP="00FD1C0C"/>
    <w:tbl>
      <w:tblPr>
        <w:tblStyle w:val="Grilledutableau"/>
        <w:tblW w:w="0" w:type="auto"/>
        <w:tblLook w:val="04A0" w:firstRow="1" w:lastRow="0" w:firstColumn="1" w:lastColumn="0" w:noHBand="0" w:noVBand="1"/>
      </w:tblPr>
      <w:tblGrid>
        <w:gridCol w:w="2518"/>
        <w:gridCol w:w="1276"/>
        <w:gridCol w:w="5418"/>
      </w:tblGrid>
      <w:tr w:rsidR="00FD1C0C" w:rsidTr="001F2D06">
        <w:tc>
          <w:tcPr>
            <w:tcW w:w="9212" w:type="dxa"/>
            <w:gridSpan w:val="3"/>
            <w:shd w:val="clear" w:color="auto" w:fill="31849B" w:themeFill="accent5" w:themeFillShade="BF"/>
            <w:vAlign w:val="center"/>
          </w:tcPr>
          <w:p w:rsidR="00FD1C0C" w:rsidRDefault="00FD1C0C" w:rsidP="001F2D06">
            <w:pPr>
              <w:jc w:val="center"/>
              <w:rPr>
                <w:b/>
              </w:rPr>
            </w:pPr>
            <w:r>
              <w:rPr>
                <w:b/>
              </w:rPr>
              <w:t>Demander</w:t>
            </w:r>
          </w:p>
        </w:tc>
      </w:tr>
      <w:tr w:rsidR="00FD1C0C" w:rsidTr="001F2D06">
        <w:tc>
          <w:tcPr>
            <w:tcW w:w="2518" w:type="dxa"/>
          </w:tcPr>
          <w:p w:rsidR="00FD1C0C" w:rsidRDefault="00FD1C0C" w:rsidP="001F2D06">
            <w:pPr>
              <w:rPr>
                <w:b/>
              </w:rPr>
            </w:pPr>
            <w:r>
              <w:rPr>
                <w:b/>
              </w:rPr>
              <w:t>Identifiant produit</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Produits</w:t>
            </w:r>
          </w:p>
        </w:tc>
      </w:tr>
      <w:tr w:rsidR="00FD1C0C" w:rsidTr="001F2D06">
        <w:tc>
          <w:tcPr>
            <w:tcW w:w="2518" w:type="dxa"/>
          </w:tcPr>
          <w:p w:rsidR="00FD1C0C" w:rsidRDefault="00FD1C0C" w:rsidP="001F2D06">
            <w:pPr>
              <w:rPr>
                <w:b/>
              </w:rPr>
            </w:pPr>
            <w:r>
              <w:rPr>
                <w:b/>
              </w:rPr>
              <w:t>Identifiant commande</w:t>
            </w:r>
          </w:p>
        </w:tc>
        <w:tc>
          <w:tcPr>
            <w:tcW w:w="1276" w:type="dxa"/>
          </w:tcPr>
          <w:p w:rsidR="00FD1C0C" w:rsidRDefault="00FD1C0C" w:rsidP="001F2D06">
            <w:r>
              <w:t>INT</w:t>
            </w:r>
          </w:p>
        </w:tc>
        <w:tc>
          <w:tcPr>
            <w:tcW w:w="5418" w:type="dxa"/>
          </w:tcPr>
          <w:p w:rsidR="00FD1C0C" w:rsidRDefault="00FD1C0C" w:rsidP="001F2D06">
            <w:r>
              <w:t xml:space="preserve">Clef étrangère </w:t>
            </w:r>
            <w:r>
              <w:rPr>
                <w:b/>
              </w:rPr>
              <w:t>Commandes</w:t>
            </w:r>
          </w:p>
        </w:tc>
      </w:tr>
    </w:tbl>
    <w:p w:rsidR="00FD1C0C" w:rsidRDefault="00FD1C0C" w:rsidP="00FD1C0C">
      <w:pPr>
        <w:pStyle w:val="Titre2"/>
      </w:pPr>
      <w:bookmarkStart w:id="37" w:name="_Toc353439153"/>
    </w:p>
    <w:p w:rsidR="00FD1C0C" w:rsidRDefault="00FD1C0C" w:rsidP="00FD1C0C">
      <w:pPr>
        <w:rPr>
          <w:rFonts w:asciiTheme="majorHAnsi" w:eastAsiaTheme="majorEastAsia" w:hAnsiTheme="majorHAnsi" w:cstheme="majorBidi"/>
          <w:b/>
          <w:bCs/>
          <w:color w:val="4F81BD" w:themeColor="accent1"/>
          <w:sz w:val="26"/>
          <w:szCs w:val="26"/>
        </w:rPr>
      </w:pPr>
      <w:r>
        <w:br w:type="page"/>
      </w:r>
    </w:p>
    <w:p w:rsidR="00FD1C0C" w:rsidRDefault="00FD1C0C" w:rsidP="00FD1C0C">
      <w:pPr>
        <w:pStyle w:val="Titre2"/>
      </w:pPr>
      <w:bookmarkStart w:id="38" w:name="_Toc378065862"/>
      <w:r>
        <w:lastRenderedPageBreak/>
        <w:t>3.3-</w:t>
      </w:r>
      <w:r>
        <w:tab/>
      </w:r>
      <w:bookmarkEnd w:id="37"/>
      <w:r>
        <w:t>Fonctionnalités</w:t>
      </w:r>
      <w:bookmarkEnd w:id="38"/>
    </w:p>
    <w:p w:rsidR="00FD1C0C" w:rsidRDefault="00FD1C0C" w:rsidP="00FD1C0C">
      <w:pPr>
        <w:ind w:left="705"/>
      </w:pPr>
      <w:r>
        <w:t>Ce paragraphe résume et regroupe les fonctionnalités du module client sous forme de tableaux.</w:t>
      </w:r>
    </w:p>
    <w:p w:rsidR="00FD1C0C" w:rsidRDefault="00FD1C0C" w:rsidP="00FD1C0C">
      <w:pPr>
        <w:ind w:left="705"/>
      </w:pPr>
      <w:r>
        <w:t>Le premier tableau détails les fonctionnalités principales de la solution. C’est-à-dire que sans celle-ci le logiciel sera incomplet et aura un mauvais fonctionnement voir sera inutilisable. Ces fonctionnalités seront donc à prioriser.</w:t>
      </w:r>
    </w:p>
    <w:p w:rsidR="00FD1C0C" w:rsidRDefault="00FD1C0C" w:rsidP="00FD1C0C">
      <w:pPr>
        <w:ind w:left="705"/>
      </w:pPr>
      <w:r>
        <w:t>Le deuxième tableau détails les fonctionnalités secondaire de la solution. Elles apporteront un plus au logiciel, gain de rapidité d’efficacité. Cela ne perdurera pas l’utilisation du logiciel si celles-ci  sont amenées à mal fonctionner. Ces fonctionnalités seront donc traiter avec moins d’importance.</w:t>
      </w:r>
    </w:p>
    <w:p w:rsidR="00FD1C0C" w:rsidRDefault="00FD1C0C" w:rsidP="00FD1C0C">
      <w:pPr>
        <w:ind w:left="705"/>
      </w:pPr>
    </w:p>
    <w:p w:rsidR="00FD1C0C" w:rsidRDefault="00FD1C0C" w:rsidP="00FD1C0C">
      <w:pPr>
        <w:pStyle w:val="Titre3"/>
        <w:ind w:firstLine="705"/>
      </w:pPr>
      <w:bookmarkStart w:id="39" w:name="_Toc353439154"/>
      <w:bookmarkStart w:id="40" w:name="_Toc378065863"/>
      <w:r>
        <w:t>3.3.1-</w:t>
      </w:r>
      <w:r>
        <w:tab/>
        <w:t>Fonctions principales :</w:t>
      </w:r>
      <w:bookmarkEnd w:id="39"/>
      <w:bookmarkEnd w:id="40"/>
    </w:p>
    <w:tbl>
      <w:tblPr>
        <w:tblStyle w:val="Grilledutableau"/>
        <w:tblW w:w="9747" w:type="dxa"/>
        <w:tblLayout w:type="fixed"/>
        <w:tblLook w:val="04A0" w:firstRow="1" w:lastRow="0" w:firstColumn="1" w:lastColumn="0" w:noHBand="0" w:noVBand="1"/>
      </w:tblPr>
      <w:tblGrid>
        <w:gridCol w:w="730"/>
        <w:gridCol w:w="1876"/>
        <w:gridCol w:w="2464"/>
        <w:gridCol w:w="2268"/>
        <w:gridCol w:w="2409"/>
      </w:tblGrid>
      <w:tr w:rsidR="00FD1C0C" w:rsidTr="001F2D06">
        <w:trPr>
          <w:trHeight w:val="461"/>
        </w:trPr>
        <w:tc>
          <w:tcPr>
            <w:tcW w:w="730" w:type="dxa"/>
            <w:shd w:val="clear" w:color="auto" w:fill="31849B" w:themeFill="accent5" w:themeFillShade="BF"/>
          </w:tcPr>
          <w:p w:rsidR="00FD1C0C" w:rsidRDefault="00FD1C0C" w:rsidP="001F2D06">
            <w:pPr>
              <w:rPr>
                <w:b/>
              </w:rPr>
            </w:pPr>
            <w:r>
              <w:rPr>
                <w:b/>
              </w:rPr>
              <w:t>Id</w:t>
            </w:r>
          </w:p>
        </w:tc>
        <w:tc>
          <w:tcPr>
            <w:tcW w:w="1876" w:type="dxa"/>
            <w:shd w:val="clear" w:color="auto" w:fill="31849B" w:themeFill="accent5" w:themeFillShade="BF"/>
          </w:tcPr>
          <w:p w:rsidR="00FD1C0C" w:rsidRDefault="00FD1C0C" w:rsidP="001F2D06">
            <w:pPr>
              <w:rPr>
                <w:b/>
              </w:rPr>
            </w:pPr>
            <w:r>
              <w:rPr>
                <w:b/>
              </w:rPr>
              <w:t>Descriptif</w:t>
            </w:r>
          </w:p>
        </w:tc>
        <w:tc>
          <w:tcPr>
            <w:tcW w:w="2464" w:type="dxa"/>
            <w:shd w:val="clear" w:color="auto" w:fill="31849B" w:themeFill="accent5" w:themeFillShade="BF"/>
          </w:tcPr>
          <w:p w:rsidR="00FD1C0C" w:rsidRDefault="00FD1C0C" w:rsidP="001F2D06">
            <w:pPr>
              <w:rPr>
                <w:b/>
              </w:rPr>
            </w:pPr>
            <w:r>
              <w:rPr>
                <w:b/>
              </w:rPr>
              <w:t>Service rendu</w:t>
            </w:r>
          </w:p>
        </w:tc>
        <w:tc>
          <w:tcPr>
            <w:tcW w:w="2268" w:type="dxa"/>
            <w:shd w:val="clear" w:color="auto" w:fill="31849B" w:themeFill="accent5" w:themeFillShade="BF"/>
          </w:tcPr>
          <w:p w:rsidR="00FD1C0C" w:rsidRDefault="00FD1C0C" w:rsidP="001F2D06">
            <w:pPr>
              <w:rPr>
                <w:b/>
              </w:rPr>
            </w:pPr>
            <w:r>
              <w:rPr>
                <w:b/>
              </w:rPr>
              <w:t>Risque associé</w:t>
            </w:r>
          </w:p>
        </w:tc>
        <w:tc>
          <w:tcPr>
            <w:tcW w:w="2409" w:type="dxa"/>
            <w:shd w:val="clear" w:color="auto" w:fill="31849B" w:themeFill="accent5" w:themeFillShade="BF"/>
          </w:tcPr>
          <w:p w:rsidR="00FD1C0C" w:rsidRDefault="00FD1C0C" w:rsidP="001F2D06">
            <w:pPr>
              <w:rPr>
                <w:b/>
              </w:rPr>
            </w:pPr>
            <w:r>
              <w:rPr>
                <w:b/>
              </w:rPr>
              <w:t>Indicateur</w:t>
            </w:r>
          </w:p>
        </w:tc>
      </w:tr>
      <w:tr w:rsidR="00FD1C0C" w:rsidTr="001F2D06">
        <w:trPr>
          <w:trHeight w:val="476"/>
        </w:trPr>
        <w:tc>
          <w:tcPr>
            <w:tcW w:w="730" w:type="dxa"/>
          </w:tcPr>
          <w:p w:rsidR="00FD1C0C" w:rsidRDefault="00FD1C0C" w:rsidP="001F2D06">
            <w:pPr>
              <w:rPr>
                <w:b/>
              </w:rPr>
            </w:pPr>
            <w:r>
              <w:rPr>
                <w:b/>
              </w:rPr>
              <w:t>Fp1</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Impression du bon de commande.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Il doit être possible d'imprimer les bons de commande  pour le service de préparation des commandes.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Impossibilité de vérifier une commande, Commande bloqué au service de préparation des commandes.</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Installer d'autres imprimantes du réseau sur le poste du service.</w:t>
            </w:r>
          </w:p>
        </w:tc>
      </w:tr>
      <w:tr w:rsidR="00FD1C0C" w:rsidTr="001F2D06">
        <w:trPr>
          <w:trHeight w:val="461"/>
        </w:trPr>
        <w:tc>
          <w:tcPr>
            <w:tcW w:w="730" w:type="dxa"/>
          </w:tcPr>
          <w:p w:rsidR="00FD1C0C" w:rsidRDefault="00FD1C0C" w:rsidP="001F2D06">
            <w:pPr>
              <w:rPr>
                <w:b/>
              </w:rPr>
            </w:pPr>
            <w:r>
              <w:rPr>
                <w:b/>
              </w:rPr>
              <w:t>Fp2</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Création d’une commande.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 logiciel doit permettre à un utilisateur authentifier de créer une commande pour ensuite la stocker dans la BDD.</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Commande non traitée, Retard sur une commande non stocké, Flux des stocks erronés.</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Créer une commande fictive toute les 8 h avec envoie d'un compte rendu via une notification.</w:t>
            </w:r>
          </w:p>
        </w:tc>
      </w:tr>
      <w:tr w:rsidR="00FD1C0C" w:rsidTr="001F2D06">
        <w:trPr>
          <w:trHeight w:val="476"/>
        </w:trPr>
        <w:tc>
          <w:tcPr>
            <w:tcW w:w="730" w:type="dxa"/>
          </w:tcPr>
          <w:p w:rsidR="00FD1C0C" w:rsidRDefault="00FD1C0C" w:rsidP="001F2D06">
            <w:pPr>
              <w:rPr>
                <w:b/>
              </w:rPr>
            </w:pPr>
            <w:r>
              <w:rPr>
                <w:b/>
              </w:rPr>
              <w:t>Fp3</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Réglage de langue.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Il devra être possible de régler la langue sur le logiciel mais aussi pour la vocale des caristes.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Les caristes ne comprennent pas bien la vocale, Emplacement des produits erronés, Commande incomplète ou fausse.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Former l'informaticien au réglage de la langue. Faire des tests unitaires supplémentaires sur le module de langue.</w:t>
            </w:r>
          </w:p>
        </w:tc>
      </w:tr>
      <w:tr w:rsidR="00FD1C0C" w:rsidTr="001F2D06">
        <w:trPr>
          <w:trHeight w:val="461"/>
        </w:trPr>
        <w:tc>
          <w:tcPr>
            <w:tcW w:w="730" w:type="dxa"/>
          </w:tcPr>
          <w:p w:rsidR="00FD1C0C" w:rsidRDefault="00FD1C0C" w:rsidP="001F2D06">
            <w:pPr>
              <w:rPr>
                <w:b/>
              </w:rPr>
            </w:pPr>
            <w:r>
              <w:rPr>
                <w:b/>
              </w:rPr>
              <w:t>Fp4</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Système de vocale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Les caristes recevront leurs instructions grâce à un système de vocal implémenté au logiciel.</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vocale HS, Difficultés d'adaptation des utilisateurs.</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Prévoir un formulaire imprimable</w:t>
            </w:r>
          </w:p>
        </w:tc>
      </w:tr>
      <w:tr w:rsidR="00FD1C0C" w:rsidTr="001F2D06">
        <w:trPr>
          <w:trHeight w:val="461"/>
        </w:trPr>
        <w:tc>
          <w:tcPr>
            <w:tcW w:w="730" w:type="dxa"/>
          </w:tcPr>
          <w:p w:rsidR="00FD1C0C" w:rsidRDefault="00FD1C0C" w:rsidP="001F2D06">
            <w:pPr>
              <w:rPr>
                <w:b/>
              </w:rPr>
            </w:pPr>
            <w:r>
              <w:rPr>
                <w:b/>
              </w:rPr>
              <w:t>Fp5</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Annulation de commande.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Si une commande venait à être annulé un bouton permettra de passer son état a annulé</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Préparation d'une commande annulée, perte de temps, refus d'une commande qui aurait pu être pourvu.</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création d'une commande fictive qui sera annulé, un opérateur doit vérifier que la vocale ne la propose pas.</w:t>
            </w:r>
          </w:p>
        </w:tc>
      </w:tr>
      <w:tr w:rsidR="00FD1C0C" w:rsidTr="001F2D06">
        <w:trPr>
          <w:trHeight w:val="461"/>
        </w:trPr>
        <w:tc>
          <w:tcPr>
            <w:tcW w:w="730" w:type="dxa"/>
          </w:tcPr>
          <w:p w:rsidR="00FD1C0C" w:rsidRDefault="00FD1C0C" w:rsidP="001F2D06">
            <w:pPr>
              <w:rPr>
                <w:b/>
              </w:rPr>
            </w:pPr>
            <w:r>
              <w:rPr>
                <w:b/>
              </w:rPr>
              <w:t>Fp6</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Notification de manque de ressources. (produits  pas en nombre suffisant)</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S’il s'avère qu'un produit vient à manquer une notification est envoyé et la commande est mise en pause</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préparation d'une commande incomplète, Envoie d'une commande incomplète.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création d'une commande fictive qui demandera un nombre de produit improbable. Un opérateur doit vérifier que la vocale ne la propose pas.</w:t>
            </w:r>
          </w:p>
        </w:tc>
      </w:tr>
      <w:tr w:rsidR="00FD1C0C" w:rsidTr="001F2D06">
        <w:trPr>
          <w:trHeight w:val="476"/>
        </w:trPr>
        <w:tc>
          <w:tcPr>
            <w:tcW w:w="730" w:type="dxa"/>
          </w:tcPr>
          <w:p w:rsidR="00FD1C0C" w:rsidRDefault="00FD1C0C" w:rsidP="001F2D06">
            <w:pPr>
              <w:rPr>
                <w:b/>
              </w:rPr>
            </w:pPr>
            <w:r>
              <w:rPr>
                <w:b/>
              </w:rPr>
              <w:lastRenderedPageBreak/>
              <w:t>Fp7</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Création du planning de réception.</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 planning de réception indique au service du même nom le temps qu'ils ont vidé le précédant chargement, mais permet aussi de mieux gérer les ressources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ressources manquantes pour le déchargement, embouteillage au service réception</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impression du planning chaque jour, une fonctionnalité permet de voir le planning au format numérique.</w:t>
            </w:r>
          </w:p>
        </w:tc>
      </w:tr>
      <w:tr w:rsidR="00FD1C0C" w:rsidTr="001F2D06">
        <w:trPr>
          <w:trHeight w:val="476"/>
        </w:trPr>
        <w:tc>
          <w:tcPr>
            <w:tcW w:w="730" w:type="dxa"/>
          </w:tcPr>
          <w:p w:rsidR="00FD1C0C" w:rsidRDefault="00FD1C0C" w:rsidP="001F2D06">
            <w:pPr>
              <w:rPr>
                <w:b/>
              </w:rPr>
            </w:pPr>
            <w:r>
              <w:rPr>
                <w:b/>
              </w:rPr>
              <w:t>Fp8</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Mouvement de planning.</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Les utilisateurs autorisés pourront modifiés l'ordre des taches dans le planning de réception pour une adaptation à la vie réel.</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Des ressources utilisées dans un premier temps pour être sur utilisé plus tard.</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 </w:t>
            </w:r>
          </w:p>
        </w:tc>
      </w:tr>
      <w:tr w:rsidR="00FD1C0C" w:rsidTr="001F2D06">
        <w:trPr>
          <w:trHeight w:val="476"/>
        </w:trPr>
        <w:tc>
          <w:tcPr>
            <w:tcW w:w="730" w:type="dxa"/>
          </w:tcPr>
          <w:p w:rsidR="00FD1C0C" w:rsidRDefault="00FD1C0C" w:rsidP="001F2D06">
            <w:pPr>
              <w:rPr>
                <w:b/>
              </w:rPr>
            </w:pPr>
            <w:r>
              <w:rPr>
                <w:b/>
              </w:rPr>
              <w:t>Fp9</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Annulation de tâches planifiées.</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il sera également possible d'annuler une tache afin que le logiciel la remplace par une autre.</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Perte de temps car une tache n'aura pas lieu.</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création et suppression d'une tache toute les 8 h.</w:t>
            </w:r>
          </w:p>
        </w:tc>
      </w:tr>
      <w:tr w:rsidR="00FD1C0C" w:rsidTr="001F2D06">
        <w:trPr>
          <w:trHeight w:val="476"/>
        </w:trPr>
        <w:tc>
          <w:tcPr>
            <w:tcW w:w="730" w:type="dxa"/>
          </w:tcPr>
          <w:p w:rsidR="00FD1C0C" w:rsidRDefault="00FD1C0C" w:rsidP="001F2D06">
            <w:pPr>
              <w:rPr>
                <w:b/>
              </w:rPr>
            </w:pPr>
            <w:r>
              <w:rPr>
                <w:b/>
              </w:rPr>
              <w:t>Fp10</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Lecture code barre.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Enregistrement du code barre dans la base de données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Base de donnée non mise à jour</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Référence code barre</w:t>
            </w:r>
          </w:p>
        </w:tc>
      </w:tr>
      <w:tr w:rsidR="00FD1C0C" w:rsidTr="001F2D06">
        <w:trPr>
          <w:trHeight w:val="476"/>
        </w:trPr>
        <w:tc>
          <w:tcPr>
            <w:tcW w:w="730" w:type="dxa"/>
          </w:tcPr>
          <w:p w:rsidR="00FD1C0C" w:rsidRDefault="00FD1C0C" w:rsidP="001F2D06">
            <w:pPr>
              <w:rPr>
                <w:b/>
              </w:rPr>
            </w:pPr>
            <w:r>
              <w:rPr>
                <w:b/>
              </w:rPr>
              <w:t>Fp11</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Création d'un nouveau code barre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Code barre unique pour la gestion de stock dans l'entrepôt</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Mauvaise gestion de stockage. Inventaire difficile. Perte de temps</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Code barre celons type de produit, catégorie</w:t>
            </w:r>
          </w:p>
        </w:tc>
      </w:tr>
      <w:tr w:rsidR="00FD1C0C" w:rsidTr="001F2D06">
        <w:trPr>
          <w:trHeight w:val="476"/>
        </w:trPr>
        <w:tc>
          <w:tcPr>
            <w:tcW w:w="730" w:type="dxa"/>
          </w:tcPr>
          <w:p w:rsidR="00FD1C0C" w:rsidRDefault="00FD1C0C" w:rsidP="001F2D06">
            <w:pPr>
              <w:rPr>
                <w:b/>
              </w:rPr>
            </w:pPr>
            <w:r>
              <w:rPr>
                <w:b/>
              </w:rPr>
              <w:t>Fp12</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Impression de l'étiquette autocollante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Coller le code barre pour qu'il soit visible sur chaque produit ou palette.</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Perte de temps. Ecrire manuellement le code barre.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Etiquette avec code barre et référence avec dimension normalisée.</w:t>
            </w:r>
          </w:p>
        </w:tc>
      </w:tr>
      <w:tr w:rsidR="00FD1C0C" w:rsidTr="001F2D06">
        <w:trPr>
          <w:trHeight w:val="476"/>
        </w:trPr>
        <w:tc>
          <w:tcPr>
            <w:tcW w:w="730" w:type="dxa"/>
          </w:tcPr>
          <w:p w:rsidR="00FD1C0C" w:rsidRDefault="00FD1C0C" w:rsidP="001F2D06">
            <w:pPr>
              <w:rPr>
                <w:b/>
              </w:rPr>
            </w:pPr>
            <w:r>
              <w:rPr>
                <w:b/>
              </w:rPr>
              <w:t>Fp13</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Notification stock faible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Prévention d'un futur stock vide</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Retard en cas de grosse commande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Warning orange à partir d'un seuil défini</w:t>
            </w:r>
          </w:p>
        </w:tc>
      </w:tr>
      <w:tr w:rsidR="00FD1C0C" w:rsidTr="001F2D06">
        <w:trPr>
          <w:trHeight w:val="476"/>
        </w:trPr>
        <w:tc>
          <w:tcPr>
            <w:tcW w:w="730" w:type="dxa"/>
          </w:tcPr>
          <w:p w:rsidR="00FD1C0C" w:rsidRDefault="00FD1C0C" w:rsidP="001F2D06">
            <w:pPr>
              <w:rPr>
                <w:b/>
              </w:rPr>
            </w:pPr>
            <w:r>
              <w:rPr>
                <w:b/>
              </w:rPr>
              <w:t>Fp14</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Notification stock inexistant</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Permet de prioriser les commandes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retard de commande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Warning rouge quand le stock du produit est vide</w:t>
            </w:r>
          </w:p>
        </w:tc>
      </w:tr>
      <w:tr w:rsidR="00FD1C0C" w:rsidTr="001F2D06">
        <w:trPr>
          <w:trHeight w:val="476"/>
        </w:trPr>
        <w:tc>
          <w:tcPr>
            <w:tcW w:w="730" w:type="dxa"/>
          </w:tcPr>
          <w:p w:rsidR="00FD1C0C" w:rsidRDefault="00FD1C0C" w:rsidP="001F2D06">
            <w:pPr>
              <w:rPr>
                <w:b/>
              </w:rPr>
            </w:pPr>
            <w:r>
              <w:rPr>
                <w:b/>
              </w:rPr>
              <w:t>Fp15</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Historique des mouvements de stock</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Permet de voir le flux des commandes et demandes des clients des différents produits. Permet d'anticiper les réapprovisionnements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Anticipation impossible.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Tableau Excel avec historique de mouvement du stock, journalier, mensuel, annuel.</w:t>
            </w:r>
          </w:p>
        </w:tc>
      </w:tr>
      <w:tr w:rsidR="00FD1C0C" w:rsidTr="001F2D06">
        <w:trPr>
          <w:trHeight w:val="476"/>
        </w:trPr>
        <w:tc>
          <w:tcPr>
            <w:tcW w:w="730" w:type="dxa"/>
          </w:tcPr>
          <w:p w:rsidR="00FD1C0C" w:rsidRDefault="00FD1C0C" w:rsidP="001F2D06">
            <w:pPr>
              <w:rPr>
                <w:b/>
              </w:rPr>
            </w:pPr>
            <w:r>
              <w:rPr>
                <w:b/>
              </w:rPr>
              <w:t>Fp16</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Voir l'état des stock à l'instant T</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Etat d'avancement de l'entrepôt en temps réel, état des stocks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Etat des stocks inconnu. Pas de réaction immédiate en cas de problème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Map de l'entrepôt avec état des stocks, de la zone tampon, réception et expédition.</w:t>
            </w:r>
          </w:p>
        </w:tc>
      </w:tr>
      <w:tr w:rsidR="00FD1C0C" w:rsidTr="001F2D06">
        <w:trPr>
          <w:trHeight w:val="476"/>
        </w:trPr>
        <w:tc>
          <w:tcPr>
            <w:tcW w:w="730" w:type="dxa"/>
          </w:tcPr>
          <w:p w:rsidR="00FD1C0C" w:rsidRDefault="00FD1C0C" w:rsidP="001F2D06">
            <w:pPr>
              <w:rPr>
                <w:b/>
              </w:rPr>
            </w:pPr>
            <w:r>
              <w:rPr>
                <w:b/>
              </w:rPr>
              <w:t>Fp17</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 xml:space="preserve">Voir l'état des zones </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Aide lors des audits de l'entrepôt.</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 </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Map de l'entrepôt avec état des stocks, de la zone tampon, réception et expédition.</w:t>
            </w:r>
          </w:p>
        </w:tc>
      </w:tr>
      <w:tr w:rsidR="00FD1C0C" w:rsidTr="001F2D06">
        <w:trPr>
          <w:trHeight w:val="476"/>
        </w:trPr>
        <w:tc>
          <w:tcPr>
            <w:tcW w:w="730" w:type="dxa"/>
          </w:tcPr>
          <w:p w:rsidR="00FD1C0C" w:rsidRDefault="00FD1C0C" w:rsidP="001F2D06">
            <w:pPr>
              <w:rPr>
                <w:b/>
              </w:rPr>
            </w:pPr>
            <w:r>
              <w:rPr>
                <w:b/>
              </w:rPr>
              <w:t>Fp18</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Création nouveau produit</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Nouveau produits référencé dans la Bdd</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Ajout de nouveau produit impossible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Classe du produit, catégorie, nom, quantité etc.</w:t>
            </w:r>
          </w:p>
        </w:tc>
      </w:tr>
      <w:tr w:rsidR="00FD1C0C" w:rsidTr="001F2D06">
        <w:trPr>
          <w:trHeight w:val="476"/>
        </w:trPr>
        <w:tc>
          <w:tcPr>
            <w:tcW w:w="730" w:type="dxa"/>
          </w:tcPr>
          <w:p w:rsidR="00FD1C0C" w:rsidRDefault="00FD1C0C" w:rsidP="001F2D06">
            <w:pPr>
              <w:rPr>
                <w:b/>
              </w:rPr>
            </w:pPr>
            <w:r>
              <w:rPr>
                <w:b/>
              </w:rPr>
              <w:t>Fp19</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Notification de relance</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Relancer un fournisseur en cas de retard de livraison</w:t>
            </w:r>
          </w:p>
          <w:p w:rsidR="00FD1C0C" w:rsidRDefault="00FD1C0C" w:rsidP="001F2D06">
            <w:pPr>
              <w:rPr>
                <w:rFonts w:asciiTheme="majorHAnsi" w:hAnsiTheme="majorHAnsi"/>
                <w:color w:val="000000"/>
                <w:sz w:val="20"/>
                <w:szCs w:val="20"/>
              </w:rPr>
            </w:pPr>
          </w:p>
          <w:p w:rsidR="00FD1C0C" w:rsidRDefault="00FD1C0C" w:rsidP="001F2D06">
            <w:pPr>
              <w:rPr>
                <w:rFonts w:asciiTheme="majorHAnsi" w:hAnsiTheme="majorHAnsi"/>
                <w:color w:val="000000"/>
                <w:sz w:val="20"/>
                <w:szCs w:val="20"/>
              </w:rPr>
            </w:pP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Non avertit quand le fournisseur est trop long.</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Warning de retard avec référence fournisseur, référence produit et date de livraison.</w:t>
            </w:r>
          </w:p>
        </w:tc>
      </w:tr>
      <w:tr w:rsidR="00FD1C0C" w:rsidTr="001F2D06">
        <w:trPr>
          <w:trHeight w:val="476"/>
        </w:trPr>
        <w:tc>
          <w:tcPr>
            <w:tcW w:w="730" w:type="dxa"/>
          </w:tcPr>
          <w:p w:rsidR="00FD1C0C" w:rsidRDefault="00FD1C0C" w:rsidP="001F2D06">
            <w:pPr>
              <w:rPr>
                <w:b/>
              </w:rPr>
            </w:pPr>
            <w:r>
              <w:rPr>
                <w:b/>
              </w:rPr>
              <w:lastRenderedPageBreak/>
              <w:t>Fp20</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Création d'emplacement réservé (pour un produit)</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Meilleur gestion des stocks et des emplacements. Préparation des commandes optimisées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Gestion du stock anarchique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emplacement par catégorie, classe et flux de commande.</w:t>
            </w:r>
          </w:p>
        </w:tc>
      </w:tr>
      <w:tr w:rsidR="00FD1C0C" w:rsidTr="001F2D06">
        <w:trPr>
          <w:trHeight w:val="476"/>
        </w:trPr>
        <w:tc>
          <w:tcPr>
            <w:tcW w:w="730" w:type="dxa"/>
          </w:tcPr>
          <w:p w:rsidR="00FD1C0C" w:rsidRDefault="00FD1C0C" w:rsidP="001F2D06">
            <w:pPr>
              <w:rPr>
                <w:b/>
              </w:rPr>
            </w:pPr>
            <w:r>
              <w:rPr>
                <w:b/>
              </w:rPr>
              <w:t>Fp21</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Suppression d'un emplacement réservé</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Gain de place. Réutilisation des emplacements vides</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Perte de place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suppression par référence produit</w:t>
            </w:r>
          </w:p>
        </w:tc>
      </w:tr>
      <w:tr w:rsidR="00FD1C0C" w:rsidTr="001F2D06">
        <w:trPr>
          <w:trHeight w:val="476"/>
        </w:trPr>
        <w:tc>
          <w:tcPr>
            <w:tcW w:w="730" w:type="dxa"/>
          </w:tcPr>
          <w:p w:rsidR="00FD1C0C" w:rsidRDefault="00FD1C0C" w:rsidP="001F2D06">
            <w:pPr>
              <w:rPr>
                <w:b/>
              </w:rPr>
            </w:pPr>
            <w:r>
              <w:rPr>
                <w:b/>
              </w:rPr>
              <w:t>Fp22</w:t>
            </w:r>
          </w:p>
        </w:tc>
        <w:tc>
          <w:tcPr>
            <w:tcW w:w="1876" w:type="dxa"/>
            <w:vAlign w:val="center"/>
          </w:tcPr>
          <w:p w:rsidR="00FD1C0C" w:rsidRDefault="00FD1C0C" w:rsidP="001F2D06">
            <w:pPr>
              <w:rPr>
                <w:rFonts w:asciiTheme="majorHAnsi" w:hAnsiTheme="majorHAnsi"/>
                <w:b/>
                <w:color w:val="000000"/>
              </w:rPr>
            </w:pPr>
            <w:r>
              <w:rPr>
                <w:rFonts w:asciiTheme="majorHAnsi" w:hAnsiTheme="majorHAnsi"/>
                <w:b/>
                <w:color w:val="000000"/>
              </w:rPr>
              <w:t>Validation des emplacements utilisés</w:t>
            </w:r>
          </w:p>
        </w:tc>
        <w:tc>
          <w:tcPr>
            <w:tcW w:w="2464"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Confirmation  de l'emplacement du produit par un responsable</w:t>
            </w:r>
          </w:p>
        </w:tc>
        <w:tc>
          <w:tcPr>
            <w:tcW w:w="226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Emplacement non utilisé</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Demande de validation, référence produit et localisation de l'emplacement. Mise à jour de la Map</w:t>
            </w:r>
          </w:p>
        </w:tc>
      </w:tr>
    </w:tbl>
    <w:p w:rsidR="00FD1C0C" w:rsidRDefault="00FD1C0C" w:rsidP="00FD1C0C">
      <w:pPr>
        <w:pStyle w:val="Titre3"/>
        <w:ind w:firstLine="705"/>
      </w:pPr>
    </w:p>
    <w:p w:rsidR="00FD1C0C" w:rsidRDefault="00FD1C0C" w:rsidP="00FD1C0C">
      <w:pPr>
        <w:pStyle w:val="Titre3"/>
        <w:ind w:firstLine="705"/>
      </w:pPr>
    </w:p>
    <w:p w:rsidR="00FD1C0C" w:rsidRDefault="00FD1C0C" w:rsidP="00FD1C0C">
      <w:pPr>
        <w:pStyle w:val="Titre3"/>
        <w:ind w:firstLine="705"/>
      </w:pPr>
      <w:r>
        <w:t xml:space="preserve"> </w:t>
      </w:r>
      <w:bookmarkStart w:id="41" w:name="_Toc353439155"/>
      <w:bookmarkStart w:id="42" w:name="_Toc378065864"/>
      <w:r>
        <w:t>3.3.2-</w:t>
      </w:r>
      <w:r>
        <w:tab/>
        <w:t>Fonctions secondaires :</w:t>
      </w:r>
      <w:bookmarkEnd w:id="41"/>
      <w:bookmarkEnd w:id="42"/>
    </w:p>
    <w:tbl>
      <w:tblPr>
        <w:tblStyle w:val="Grilledutableau"/>
        <w:tblW w:w="9747" w:type="dxa"/>
        <w:tblLook w:val="04A0" w:firstRow="1" w:lastRow="0" w:firstColumn="1" w:lastColumn="0" w:noHBand="0" w:noVBand="1"/>
      </w:tblPr>
      <w:tblGrid>
        <w:gridCol w:w="698"/>
        <w:gridCol w:w="1778"/>
        <w:gridCol w:w="2578"/>
        <w:gridCol w:w="2346"/>
        <w:gridCol w:w="2347"/>
      </w:tblGrid>
      <w:tr w:rsidR="00FD1C0C" w:rsidTr="001F2D06">
        <w:trPr>
          <w:trHeight w:val="461"/>
        </w:trPr>
        <w:tc>
          <w:tcPr>
            <w:tcW w:w="700" w:type="dxa"/>
            <w:shd w:val="clear" w:color="auto" w:fill="31849B" w:themeFill="accent5" w:themeFillShade="BF"/>
          </w:tcPr>
          <w:p w:rsidR="00FD1C0C" w:rsidRDefault="00FD1C0C" w:rsidP="001F2D06">
            <w:pPr>
              <w:rPr>
                <w:b/>
              </w:rPr>
            </w:pPr>
            <w:r>
              <w:rPr>
                <w:b/>
              </w:rPr>
              <w:t>Id</w:t>
            </w:r>
          </w:p>
        </w:tc>
        <w:tc>
          <w:tcPr>
            <w:tcW w:w="1694" w:type="dxa"/>
            <w:shd w:val="clear" w:color="auto" w:fill="31849B" w:themeFill="accent5" w:themeFillShade="BF"/>
          </w:tcPr>
          <w:p w:rsidR="00FD1C0C" w:rsidRDefault="00FD1C0C" w:rsidP="001F2D06">
            <w:pPr>
              <w:rPr>
                <w:b/>
              </w:rPr>
            </w:pPr>
            <w:r>
              <w:rPr>
                <w:b/>
              </w:rPr>
              <w:t>Descriptif</w:t>
            </w:r>
          </w:p>
        </w:tc>
        <w:tc>
          <w:tcPr>
            <w:tcW w:w="2612" w:type="dxa"/>
            <w:shd w:val="clear" w:color="auto" w:fill="31849B" w:themeFill="accent5" w:themeFillShade="BF"/>
          </w:tcPr>
          <w:p w:rsidR="00FD1C0C" w:rsidRDefault="00FD1C0C" w:rsidP="001F2D06">
            <w:pPr>
              <w:rPr>
                <w:b/>
              </w:rPr>
            </w:pPr>
            <w:r>
              <w:rPr>
                <w:b/>
              </w:rPr>
              <w:t>Service rendu</w:t>
            </w:r>
          </w:p>
        </w:tc>
        <w:tc>
          <w:tcPr>
            <w:tcW w:w="2370" w:type="dxa"/>
            <w:shd w:val="clear" w:color="auto" w:fill="31849B" w:themeFill="accent5" w:themeFillShade="BF"/>
          </w:tcPr>
          <w:p w:rsidR="00FD1C0C" w:rsidRDefault="00FD1C0C" w:rsidP="001F2D06">
            <w:pPr>
              <w:rPr>
                <w:b/>
              </w:rPr>
            </w:pPr>
            <w:r>
              <w:rPr>
                <w:b/>
              </w:rPr>
              <w:t>Risque associé</w:t>
            </w:r>
          </w:p>
        </w:tc>
        <w:tc>
          <w:tcPr>
            <w:tcW w:w="2371" w:type="dxa"/>
            <w:shd w:val="clear" w:color="auto" w:fill="31849B" w:themeFill="accent5" w:themeFillShade="BF"/>
          </w:tcPr>
          <w:p w:rsidR="00FD1C0C" w:rsidRDefault="00FD1C0C" w:rsidP="001F2D06">
            <w:pPr>
              <w:rPr>
                <w:b/>
              </w:rPr>
            </w:pPr>
            <w:r>
              <w:rPr>
                <w:b/>
              </w:rPr>
              <w:t>Indicateur</w:t>
            </w:r>
          </w:p>
        </w:tc>
      </w:tr>
      <w:tr w:rsidR="00FD1C0C" w:rsidTr="001F2D06">
        <w:trPr>
          <w:trHeight w:val="461"/>
        </w:trPr>
        <w:tc>
          <w:tcPr>
            <w:tcW w:w="700" w:type="dxa"/>
          </w:tcPr>
          <w:p w:rsidR="00FD1C0C" w:rsidRDefault="00FD1C0C" w:rsidP="001F2D06">
            <w:pPr>
              <w:rPr>
                <w:b/>
              </w:rPr>
            </w:pPr>
            <w:r>
              <w:rPr>
                <w:b/>
              </w:rPr>
              <w:t>Fs1</w:t>
            </w:r>
          </w:p>
        </w:tc>
        <w:tc>
          <w:tcPr>
            <w:tcW w:w="1694" w:type="dxa"/>
            <w:vAlign w:val="center"/>
          </w:tcPr>
          <w:p w:rsidR="00FD1C0C" w:rsidRDefault="00FD1C0C" w:rsidP="001F2D06">
            <w:pPr>
              <w:rPr>
                <w:rFonts w:asciiTheme="majorHAnsi" w:hAnsiTheme="majorHAnsi"/>
                <w:b/>
              </w:rPr>
            </w:pPr>
            <w:r>
              <w:rPr>
                <w:rFonts w:asciiTheme="majorHAnsi" w:hAnsiTheme="majorHAnsi"/>
                <w:b/>
              </w:rPr>
              <w:t>Notification d'emplacement libre (zone produit vide)</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Avertir quand un emplacement est libre. Gestion du stock optimisé</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Emplacement non utilisé</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Notification avec localisation de l'emplacement et mise à jour de la Map.</w:t>
            </w:r>
          </w:p>
        </w:tc>
      </w:tr>
      <w:tr w:rsidR="00FD1C0C" w:rsidTr="001F2D06">
        <w:trPr>
          <w:trHeight w:val="476"/>
        </w:trPr>
        <w:tc>
          <w:tcPr>
            <w:tcW w:w="700" w:type="dxa"/>
          </w:tcPr>
          <w:p w:rsidR="00FD1C0C" w:rsidRDefault="00FD1C0C" w:rsidP="001F2D06">
            <w:pPr>
              <w:rPr>
                <w:b/>
              </w:rPr>
            </w:pPr>
            <w:r>
              <w:rPr>
                <w:b/>
              </w:rPr>
              <w:t>Fs2</w:t>
            </w:r>
          </w:p>
        </w:tc>
        <w:tc>
          <w:tcPr>
            <w:tcW w:w="1694" w:type="dxa"/>
            <w:vAlign w:val="center"/>
          </w:tcPr>
          <w:p w:rsidR="00FD1C0C" w:rsidRDefault="00FD1C0C" w:rsidP="001F2D06">
            <w:pPr>
              <w:rPr>
                <w:rFonts w:asciiTheme="majorHAnsi" w:hAnsiTheme="majorHAnsi"/>
                <w:b/>
              </w:rPr>
            </w:pPr>
            <w:r>
              <w:rPr>
                <w:rFonts w:asciiTheme="majorHAnsi" w:hAnsiTheme="majorHAnsi"/>
                <w:b/>
              </w:rPr>
              <w:t>Paramétrage des mots clefs.</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Il sera possible de modifier les mots clés de la vocale pour une meilleure évolutivité.</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Vocale obsolète, Impossibilité de la vocale à répondre à de nouvelles fonctionnalités ou contrainte métier.</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Former l'informaticien à la modification de la vocale.</w:t>
            </w:r>
          </w:p>
        </w:tc>
      </w:tr>
      <w:tr w:rsidR="00FD1C0C" w:rsidTr="001F2D06">
        <w:trPr>
          <w:trHeight w:val="461"/>
        </w:trPr>
        <w:tc>
          <w:tcPr>
            <w:tcW w:w="700" w:type="dxa"/>
          </w:tcPr>
          <w:p w:rsidR="00FD1C0C" w:rsidRDefault="00FD1C0C" w:rsidP="001F2D06">
            <w:pPr>
              <w:rPr>
                <w:b/>
              </w:rPr>
            </w:pPr>
            <w:r>
              <w:rPr>
                <w:b/>
              </w:rPr>
              <w:t>Fs3</w:t>
            </w:r>
          </w:p>
        </w:tc>
        <w:tc>
          <w:tcPr>
            <w:tcW w:w="1694" w:type="dxa"/>
            <w:vAlign w:val="center"/>
          </w:tcPr>
          <w:p w:rsidR="00FD1C0C" w:rsidRDefault="00FD1C0C" w:rsidP="001F2D06">
            <w:pPr>
              <w:rPr>
                <w:rFonts w:asciiTheme="majorHAnsi" w:hAnsiTheme="majorHAnsi"/>
                <w:b/>
              </w:rPr>
            </w:pPr>
            <w:r>
              <w:rPr>
                <w:rFonts w:asciiTheme="majorHAnsi" w:hAnsiTheme="majorHAnsi"/>
                <w:b/>
              </w:rPr>
              <w:t>Impression ticket validation livraison de commande.</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Il sera permis à l’opérateur d'imprimer un ticket de validation afin de garder une trace écrite de la validation.</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En cas d'erreur risque de ne pas trouver où elle se situe dans des délais raisonnable.</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Imprimer un ticket à intervalle régulier (1x par jour)</w:t>
            </w:r>
          </w:p>
        </w:tc>
      </w:tr>
      <w:tr w:rsidR="00FD1C0C" w:rsidTr="001F2D06">
        <w:trPr>
          <w:trHeight w:val="461"/>
        </w:trPr>
        <w:tc>
          <w:tcPr>
            <w:tcW w:w="700" w:type="dxa"/>
          </w:tcPr>
          <w:p w:rsidR="00FD1C0C" w:rsidRDefault="00FD1C0C" w:rsidP="001F2D06">
            <w:pPr>
              <w:rPr>
                <w:b/>
              </w:rPr>
            </w:pPr>
            <w:r>
              <w:rPr>
                <w:b/>
              </w:rPr>
              <w:t>Fs4</w:t>
            </w:r>
          </w:p>
        </w:tc>
        <w:tc>
          <w:tcPr>
            <w:tcW w:w="1694" w:type="dxa"/>
            <w:vAlign w:val="center"/>
          </w:tcPr>
          <w:p w:rsidR="00FD1C0C" w:rsidRDefault="00FD1C0C" w:rsidP="001F2D06">
            <w:pPr>
              <w:rPr>
                <w:rFonts w:asciiTheme="majorHAnsi" w:hAnsiTheme="majorHAnsi"/>
                <w:b/>
              </w:rPr>
            </w:pPr>
            <w:r>
              <w:rPr>
                <w:rFonts w:asciiTheme="majorHAnsi" w:hAnsiTheme="majorHAnsi"/>
                <w:b/>
              </w:rPr>
              <w:t>Notification de retard de livraison.</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Une notification sera envoyée aux utilisateurs concernés quand une livraison n'a pas eu lieu en temps et en heure</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risque qu'une livraison arrive très en retard et bloque une partie des commandes.</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 </w:t>
            </w:r>
          </w:p>
        </w:tc>
      </w:tr>
      <w:tr w:rsidR="00FD1C0C" w:rsidTr="001F2D06">
        <w:trPr>
          <w:trHeight w:val="461"/>
        </w:trPr>
        <w:tc>
          <w:tcPr>
            <w:tcW w:w="700" w:type="dxa"/>
          </w:tcPr>
          <w:p w:rsidR="00FD1C0C" w:rsidRDefault="00FD1C0C" w:rsidP="001F2D06">
            <w:pPr>
              <w:rPr>
                <w:b/>
              </w:rPr>
            </w:pPr>
            <w:r>
              <w:rPr>
                <w:b/>
              </w:rPr>
              <w:t>Fs5</w:t>
            </w:r>
          </w:p>
        </w:tc>
        <w:tc>
          <w:tcPr>
            <w:tcW w:w="1694" w:type="dxa"/>
            <w:vAlign w:val="center"/>
          </w:tcPr>
          <w:p w:rsidR="00FD1C0C" w:rsidRDefault="00FD1C0C" w:rsidP="001F2D06">
            <w:pPr>
              <w:rPr>
                <w:rFonts w:asciiTheme="majorHAnsi" w:hAnsiTheme="majorHAnsi"/>
                <w:b/>
              </w:rPr>
            </w:pPr>
            <w:r>
              <w:rPr>
                <w:rFonts w:asciiTheme="majorHAnsi" w:hAnsiTheme="majorHAnsi"/>
                <w:b/>
              </w:rPr>
              <w:t>Voir l’état d’avancement des commandes.</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Les utilisateurs autorisés pourront voir l'état des commandes afin de les réorganiser.</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mauvaise priorisation faite pas le logiciel</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demander une validation régulière de l'ordre des commandes.</w:t>
            </w:r>
          </w:p>
        </w:tc>
      </w:tr>
      <w:tr w:rsidR="00FD1C0C" w:rsidTr="001F2D06">
        <w:trPr>
          <w:trHeight w:val="476"/>
        </w:trPr>
        <w:tc>
          <w:tcPr>
            <w:tcW w:w="700" w:type="dxa"/>
          </w:tcPr>
          <w:p w:rsidR="00FD1C0C" w:rsidRDefault="00FD1C0C" w:rsidP="001F2D06">
            <w:pPr>
              <w:rPr>
                <w:b/>
              </w:rPr>
            </w:pPr>
            <w:r>
              <w:rPr>
                <w:b/>
              </w:rPr>
              <w:t>Fs6</w:t>
            </w:r>
          </w:p>
        </w:tc>
        <w:tc>
          <w:tcPr>
            <w:tcW w:w="1694" w:type="dxa"/>
            <w:vAlign w:val="center"/>
          </w:tcPr>
          <w:p w:rsidR="00FD1C0C" w:rsidRDefault="00FD1C0C" w:rsidP="001F2D06">
            <w:pPr>
              <w:rPr>
                <w:rFonts w:asciiTheme="majorHAnsi" w:hAnsiTheme="majorHAnsi"/>
                <w:b/>
              </w:rPr>
            </w:pPr>
            <w:r>
              <w:rPr>
                <w:rFonts w:asciiTheme="majorHAnsi" w:hAnsiTheme="majorHAnsi"/>
                <w:b/>
              </w:rPr>
              <w:t>Impression planning de commande</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Permet de voir le planning avenir et permet une meilleur gestion des ressources. Permet également de relancer le fournisseur en cas de retard.</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 </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Tableau Excel du jour avec nombre de colis, palette avec référence fournisseur, référence produits et estimation d'arriver.</w:t>
            </w:r>
          </w:p>
        </w:tc>
      </w:tr>
      <w:tr w:rsidR="00FD1C0C" w:rsidTr="001F2D06">
        <w:trPr>
          <w:trHeight w:val="476"/>
        </w:trPr>
        <w:tc>
          <w:tcPr>
            <w:tcW w:w="700" w:type="dxa"/>
          </w:tcPr>
          <w:p w:rsidR="00FD1C0C" w:rsidRDefault="00FD1C0C" w:rsidP="001F2D06">
            <w:pPr>
              <w:rPr>
                <w:b/>
              </w:rPr>
            </w:pPr>
            <w:r>
              <w:rPr>
                <w:b/>
              </w:rPr>
              <w:lastRenderedPageBreak/>
              <w:t>Fs7</w:t>
            </w:r>
          </w:p>
        </w:tc>
        <w:tc>
          <w:tcPr>
            <w:tcW w:w="1694" w:type="dxa"/>
            <w:vAlign w:val="center"/>
          </w:tcPr>
          <w:p w:rsidR="00FD1C0C" w:rsidRDefault="00FD1C0C" w:rsidP="001F2D06">
            <w:pPr>
              <w:rPr>
                <w:rFonts w:asciiTheme="majorHAnsi" w:hAnsiTheme="majorHAnsi"/>
                <w:b/>
              </w:rPr>
            </w:pPr>
            <w:r>
              <w:rPr>
                <w:rFonts w:asciiTheme="majorHAnsi" w:hAnsiTheme="majorHAnsi"/>
                <w:b/>
              </w:rPr>
              <w:t>Impression de l'historique des mouvements de stock</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Aide lors des audits de l'entrepôt.</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 </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Tableau Excel avec historique de mouvement des stocks, journalier, mensuel, annuel.</w:t>
            </w:r>
          </w:p>
        </w:tc>
      </w:tr>
      <w:tr w:rsidR="00FD1C0C" w:rsidTr="001F2D06">
        <w:trPr>
          <w:trHeight w:val="476"/>
        </w:trPr>
        <w:tc>
          <w:tcPr>
            <w:tcW w:w="700" w:type="dxa"/>
          </w:tcPr>
          <w:p w:rsidR="00FD1C0C" w:rsidRDefault="00FD1C0C" w:rsidP="001F2D06">
            <w:pPr>
              <w:rPr>
                <w:b/>
              </w:rPr>
            </w:pPr>
            <w:r>
              <w:rPr>
                <w:b/>
              </w:rPr>
              <w:t>Fs8</w:t>
            </w:r>
          </w:p>
        </w:tc>
        <w:tc>
          <w:tcPr>
            <w:tcW w:w="1694" w:type="dxa"/>
            <w:vAlign w:val="center"/>
          </w:tcPr>
          <w:p w:rsidR="00FD1C0C" w:rsidRDefault="00FD1C0C" w:rsidP="001F2D06">
            <w:pPr>
              <w:rPr>
                <w:rFonts w:asciiTheme="majorHAnsi" w:hAnsiTheme="majorHAnsi"/>
                <w:b/>
              </w:rPr>
            </w:pPr>
            <w:r>
              <w:rPr>
                <w:rFonts w:asciiTheme="majorHAnsi" w:hAnsiTheme="majorHAnsi"/>
                <w:b/>
              </w:rPr>
              <w:t>Imprimer l'état des stocks</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Aide lors des audits de l'entrepôt.</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 </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Map de l'entrepôt avec état des stocks, de la zone tampon, réception et expédition.</w:t>
            </w:r>
          </w:p>
        </w:tc>
      </w:tr>
      <w:tr w:rsidR="00FD1C0C" w:rsidTr="001F2D06">
        <w:trPr>
          <w:trHeight w:val="476"/>
        </w:trPr>
        <w:tc>
          <w:tcPr>
            <w:tcW w:w="700" w:type="dxa"/>
          </w:tcPr>
          <w:p w:rsidR="00FD1C0C" w:rsidRDefault="00FD1C0C" w:rsidP="001F2D06">
            <w:pPr>
              <w:rPr>
                <w:b/>
              </w:rPr>
            </w:pPr>
            <w:r>
              <w:rPr>
                <w:b/>
              </w:rPr>
              <w:t>Fs9</w:t>
            </w:r>
          </w:p>
        </w:tc>
        <w:tc>
          <w:tcPr>
            <w:tcW w:w="1694" w:type="dxa"/>
            <w:vAlign w:val="center"/>
          </w:tcPr>
          <w:p w:rsidR="00FD1C0C" w:rsidRDefault="00FD1C0C" w:rsidP="001F2D06">
            <w:pPr>
              <w:rPr>
                <w:rFonts w:asciiTheme="majorHAnsi" w:hAnsiTheme="majorHAnsi"/>
                <w:b/>
              </w:rPr>
            </w:pPr>
            <w:r>
              <w:rPr>
                <w:rFonts w:asciiTheme="majorHAnsi" w:hAnsiTheme="majorHAnsi"/>
                <w:b/>
              </w:rPr>
              <w:t>Impression de l'état des zones</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Aide lors des audits de l'entrepôt.</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 </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Map de l'entrepôt avec état des stocks, de la zone tampon, réception et expédition.</w:t>
            </w:r>
          </w:p>
        </w:tc>
      </w:tr>
      <w:tr w:rsidR="00FD1C0C" w:rsidTr="001F2D06">
        <w:trPr>
          <w:trHeight w:val="476"/>
        </w:trPr>
        <w:tc>
          <w:tcPr>
            <w:tcW w:w="700" w:type="dxa"/>
          </w:tcPr>
          <w:p w:rsidR="00FD1C0C" w:rsidRDefault="00FD1C0C" w:rsidP="001F2D06">
            <w:pPr>
              <w:rPr>
                <w:b/>
              </w:rPr>
            </w:pPr>
            <w:r>
              <w:rPr>
                <w:b/>
              </w:rPr>
              <w:t>Fs10</w:t>
            </w:r>
          </w:p>
        </w:tc>
        <w:tc>
          <w:tcPr>
            <w:tcW w:w="1694" w:type="dxa"/>
            <w:vAlign w:val="center"/>
          </w:tcPr>
          <w:p w:rsidR="00FD1C0C" w:rsidRDefault="00FD1C0C" w:rsidP="001F2D06">
            <w:pPr>
              <w:rPr>
                <w:rFonts w:asciiTheme="majorHAnsi" w:hAnsiTheme="majorHAnsi"/>
                <w:b/>
              </w:rPr>
            </w:pPr>
            <w:r>
              <w:rPr>
                <w:rFonts w:asciiTheme="majorHAnsi" w:hAnsiTheme="majorHAnsi"/>
                <w:b/>
              </w:rPr>
              <w:t>Suppression d'un produit</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Suppression d'un produit inutilisé dans la Bdd</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Bdd surchargée</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Référence produit</w:t>
            </w:r>
          </w:p>
        </w:tc>
      </w:tr>
      <w:tr w:rsidR="00FD1C0C" w:rsidTr="001F2D06">
        <w:trPr>
          <w:trHeight w:val="476"/>
        </w:trPr>
        <w:tc>
          <w:tcPr>
            <w:tcW w:w="700" w:type="dxa"/>
          </w:tcPr>
          <w:p w:rsidR="00FD1C0C" w:rsidRDefault="00FD1C0C" w:rsidP="001F2D06">
            <w:pPr>
              <w:rPr>
                <w:b/>
              </w:rPr>
            </w:pPr>
            <w:r>
              <w:rPr>
                <w:b/>
              </w:rPr>
              <w:t>Fs11</w:t>
            </w:r>
          </w:p>
        </w:tc>
        <w:tc>
          <w:tcPr>
            <w:tcW w:w="1694" w:type="dxa"/>
            <w:vAlign w:val="center"/>
          </w:tcPr>
          <w:p w:rsidR="00FD1C0C" w:rsidRDefault="00FD1C0C" w:rsidP="001F2D06">
            <w:pPr>
              <w:rPr>
                <w:rFonts w:asciiTheme="majorHAnsi" w:hAnsiTheme="majorHAnsi"/>
                <w:b/>
              </w:rPr>
            </w:pPr>
            <w:r>
              <w:rPr>
                <w:rFonts w:asciiTheme="majorHAnsi" w:hAnsiTheme="majorHAnsi"/>
                <w:b/>
              </w:rPr>
              <w:t xml:space="preserve">Audit des retards par fournisseurs </w:t>
            </w:r>
          </w:p>
        </w:tc>
        <w:tc>
          <w:tcPr>
            <w:tcW w:w="2612" w:type="dxa"/>
            <w:vAlign w:val="center"/>
          </w:tcPr>
          <w:p w:rsidR="00FD1C0C" w:rsidRDefault="00FD1C0C" w:rsidP="001F2D06">
            <w:pPr>
              <w:rPr>
                <w:rFonts w:asciiTheme="majorHAnsi" w:hAnsiTheme="majorHAnsi"/>
                <w:sz w:val="20"/>
                <w:szCs w:val="20"/>
              </w:rPr>
            </w:pPr>
            <w:r>
              <w:rPr>
                <w:rFonts w:asciiTheme="majorHAnsi" w:hAnsiTheme="majorHAnsi"/>
                <w:sz w:val="20"/>
                <w:szCs w:val="20"/>
              </w:rPr>
              <w:t>Permet de changer de fournisseur si celui-ci est redondant dans ses retards</w:t>
            </w:r>
          </w:p>
        </w:tc>
        <w:tc>
          <w:tcPr>
            <w:tcW w:w="2370" w:type="dxa"/>
            <w:vAlign w:val="center"/>
          </w:tcPr>
          <w:p w:rsidR="00FD1C0C" w:rsidRDefault="00FD1C0C" w:rsidP="001F2D06">
            <w:pPr>
              <w:rPr>
                <w:rFonts w:asciiTheme="majorHAnsi" w:hAnsiTheme="majorHAnsi"/>
                <w:sz w:val="20"/>
                <w:szCs w:val="20"/>
              </w:rPr>
            </w:pPr>
            <w:r>
              <w:rPr>
                <w:rFonts w:asciiTheme="majorHAnsi" w:hAnsiTheme="majorHAnsi"/>
                <w:sz w:val="20"/>
                <w:szCs w:val="20"/>
              </w:rPr>
              <w:t>Commande chez le mm fournisseur en retard. Perte de temps</w:t>
            </w:r>
          </w:p>
        </w:tc>
        <w:tc>
          <w:tcPr>
            <w:tcW w:w="2371" w:type="dxa"/>
            <w:vAlign w:val="center"/>
          </w:tcPr>
          <w:p w:rsidR="00FD1C0C" w:rsidRDefault="00FD1C0C" w:rsidP="001F2D06">
            <w:pPr>
              <w:rPr>
                <w:rFonts w:asciiTheme="majorHAnsi" w:hAnsiTheme="majorHAnsi"/>
                <w:sz w:val="20"/>
                <w:szCs w:val="20"/>
              </w:rPr>
            </w:pPr>
            <w:r>
              <w:rPr>
                <w:rFonts w:asciiTheme="majorHAnsi" w:hAnsiTheme="majorHAnsi"/>
                <w:sz w:val="20"/>
                <w:szCs w:val="20"/>
              </w:rPr>
              <w:t>Tableau Excel avec nombre de retard des fournisseurs, référence fournisseur, date du retard. Tableau mensuel, annuel.</w:t>
            </w:r>
          </w:p>
        </w:tc>
      </w:tr>
    </w:tbl>
    <w:p w:rsidR="00FD1C0C" w:rsidRDefault="00FD1C0C" w:rsidP="00FD1C0C">
      <w:pPr>
        <w:pStyle w:val="Titre3"/>
      </w:pPr>
    </w:p>
    <w:p w:rsidR="00FD1C0C" w:rsidRDefault="00FD1C0C" w:rsidP="00FD1C0C">
      <w:pPr>
        <w:pStyle w:val="Titre3"/>
        <w:ind w:firstLine="708"/>
      </w:pPr>
      <w:bookmarkStart w:id="43" w:name="_Toc353439156"/>
      <w:bookmarkStart w:id="44" w:name="_Toc378065865"/>
      <w:r>
        <w:t>3.3.3-</w:t>
      </w:r>
      <w:r>
        <w:tab/>
        <w:t>Fonctions Contraintes</w:t>
      </w:r>
      <w:bookmarkEnd w:id="44"/>
      <w:r>
        <w:t> </w:t>
      </w:r>
      <w:bookmarkEnd w:id="43"/>
    </w:p>
    <w:p w:rsidR="00FD1C0C" w:rsidRDefault="00FD1C0C" w:rsidP="00FD1C0C">
      <w:pPr>
        <w:ind w:left="708"/>
      </w:pPr>
      <w:r>
        <w:t xml:space="preserve">Ses fonctionnalités sont indispensables pour le bon fonctionnement du logiciel. Chacune joue un rôle important pour le déploiement de la solution. Le logiciel pourrait très mal fonctionner si une d’elle est amenée à mal fonctionner. </w:t>
      </w:r>
    </w:p>
    <w:p w:rsidR="00FD1C0C" w:rsidRDefault="00FD1C0C" w:rsidP="00FD1C0C">
      <w:pPr>
        <w:ind w:left="708"/>
      </w:pPr>
      <w:r>
        <w:t>Pour chaque fonctionnalité il faudra prévoir un plan de secours pour limiter les risques et empêcher l’arrêt d’une partie de l’entrepôt.</w:t>
      </w:r>
    </w:p>
    <w:tbl>
      <w:tblPr>
        <w:tblStyle w:val="Grilledutableau"/>
        <w:tblW w:w="9747" w:type="dxa"/>
        <w:tblLook w:val="04A0" w:firstRow="1" w:lastRow="0" w:firstColumn="1" w:lastColumn="0" w:noHBand="0" w:noVBand="1"/>
      </w:tblPr>
      <w:tblGrid>
        <w:gridCol w:w="716"/>
        <w:gridCol w:w="1695"/>
        <w:gridCol w:w="2519"/>
        <w:gridCol w:w="2409"/>
        <w:gridCol w:w="2408"/>
      </w:tblGrid>
      <w:tr w:rsidR="00FD1C0C" w:rsidTr="001F2D06">
        <w:trPr>
          <w:trHeight w:val="461"/>
        </w:trPr>
        <w:tc>
          <w:tcPr>
            <w:tcW w:w="716" w:type="dxa"/>
            <w:shd w:val="clear" w:color="auto" w:fill="31849B" w:themeFill="accent5" w:themeFillShade="BF"/>
          </w:tcPr>
          <w:p w:rsidR="00FD1C0C" w:rsidRDefault="00FD1C0C" w:rsidP="001F2D06">
            <w:pPr>
              <w:rPr>
                <w:b/>
              </w:rPr>
            </w:pPr>
            <w:r>
              <w:rPr>
                <w:b/>
              </w:rPr>
              <w:t>Id</w:t>
            </w:r>
          </w:p>
        </w:tc>
        <w:tc>
          <w:tcPr>
            <w:tcW w:w="1695" w:type="dxa"/>
            <w:shd w:val="clear" w:color="auto" w:fill="31849B" w:themeFill="accent5" w:themeFillShade="BF"/>
          </w:tcPr>
          <w:p w:rsidR="00FD1C0C" w:rsidRDefault="00FD1C0C" w:rsidP="001F2D06">
            <w:pPr>
              <w:rPr>
                <w:b/>
              </w:rPr>
            </w:pPr>
            <w:r>
              <w:rPr>
                <w:b/>
              </w:rPr>
              <w:t>Descriptif</w:t>
            </w:r>
          </w:p>
        </w:tc>
        <w:tc>
          <w:tcPr>
            <w:tcW w:w="2519" w:type="dxa"/>
            <w:shd w:val="clear" w:color="auto" w:fill="31849B" w:themeFill="accent5" w:themeFillShade="BF"/>
          </w:tcPr>
          <w:p w:rsidR="00FD1C0C" w:rsidRDefault="00FD1C0C" w:rsidP="001F2D06">
            <w:pPr>
              <w:rPr>
                <w:b/>
              </w:rPr>
            </w:pPr>
            <w:r>
              <w:rPr>
                <w:b/>
              </w:rPr>
              <w:t>Service rendu</w:t>
            </w:r>
          </w:p>
        </w:tc>
        <w:tc>
          <w:tcPr>
            <w:tcW w:w="2409" w:type="dxa"/>
            <w:shd w:val="clear" w:color="auto" w:fill="31849B" w:themeFill="accent5" w:themeFillShade="BF"/>
          </w:tcPr>
          <w:p w:rsidR="00FD1C0C" w:rsidRDefault="00FD1C0C" w:rsidP="001F2D06">
            <w:pPr>
              <w:rPr>
                <w:b/>
              </w:rPr>
            </w:pPr>
            <w:r>
              <w:rPr>
                <w:b/>
              </w:rPr>
              <w:t>Risque associé</w:t>
            </w:r>
          </w:p>
        </w:tc>
        <w:tc>
          <w:tcPr>
            <w:tcW w:w="2408" w:type="dxa"/>
            <w:shd w:val="clear" w:color="auto" w:fill="31849B" w:themeFill="accent5" w:themeFillShade="BF"/>
          </w:tcPr>
          <w:p w:rsidR="00FD1C0C" w:rsidRDefault="00FD1C0C" w:rsidP="001F2D06">
            <w:pPr>
              <w:rPr>
                <w:b/>
              </w:rPr>
            </w:pPr>
            <w:r>
              <w:rPr>
                <w:b/>
              </w:rPr>
              <w:t>Indicateur</w:t>
            </w:r>
          </w:p>
        </w:tc>
      </w:tr>
      <w:tr w:rsidR="00FD1C0C" w:rsidTr="001F2D06">
        <w:trPr>
          <w:trHeight w:val="461"/>
        </w:trPr>
        <w:tc>
          <w:tcPr>
            <w:tcW w:w="716" w:type="dxa"/>
          </w:tcPr>
          <w:p w:rsidR="00FD1C0C" w:rsidRDefault="00FD1C0C" w:rsidP="001F2D06">
            <w:pPr>
              <w:rPr>
                <w:b/>
              </w:rPr>
            </w:pPr>
            <w:r>
              <w:rPr>
                <w:b/>
              </w:rPr>
              <w:t>FC1</w:t>
            </w:r>
          </w:p>
        </w:tc>
        <w:tc>
          <w:tcPr>
            <w:tcW w:w="1695" w:type="dxa"/>
            <w:vAlign w:val="center"/>
          </w:tcPr>
          <w:p w:rsidR="00FD1C0C" w:rsidRDefault="00FD1C0C" w:rsidP="001F2D06">
            <w:pPr>
              <w:rPr>
                <w:rFonts w:asciiTheme="majorHAnsi" w:hAnsiTheme="majorHAnsi"/>
                <w:b/>
                <w:color w:val="000000"/>
              </w:rPr>
            </w:pPr>
            <w:r>
              <w:rPr>
                <w:rFonts w:asciiTheme="majorHAnsi" w:hAnsiTheme="majorHAnsi"/>
                <w:b/>
                <w:color w:val="000000"/>
              </w:rPr>
              <w:t>FC Casques Wifi pour les caristes</w:t>
            </w:r>
          </w:p>
        </w:tc>
        <w:tc>
          <w:tcPr>
            <w:tcW w:w="251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Tous les caristes seront équipés d'un casque wifi pour communiquer avec le logiciel.</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Panne matériel du casque, Wifi désactivé, Portée du Wifi trop court.</w:t>
            </w:r>
          </w:p>
        </w:tc>
        <w:tc>
          <w:tcPr>
            <w:tcW w:w="240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Stocker des casques supplémentaires, Bien se renseigner sur la portée des bornes wifi.</w:t>
            </w:r>
          </w:p>
        </w:tc>
      </w:tr>
      <w:tr w:rsidR="00FD1C0C" w:rsidTr="001F2D06">
        <w:trPr>
          <w:trHeight w:val="461"/>
        </w:trPr>
        <w:tc>
          <w:tcPr>
            <w:tcW w:w="716" w:type="dxa"/>
          </w:tcPr>
          <w:p w:rsidR="00FD1C0C" w:rsidRDefault="00FD1C0C" w:rsidP="001F2D06">
            <w:pPr>
              <w:rPr>
                <w:b/>
              </w:rPr>
            </w:pPr>
            <w:r>
              <w:rPr>
                <w:b/>
              </w:rPr>
              <w:t>FC2</w:t>
            </w:r>
          </w:p>
        </w:tc>
        <w:tc>
          <w:tcPr>
            <w:tcW w:w="1695" w:type="dxa"/>
            <w:vAlign w:val="center"/>
          </w:tcPr>
          <w:p w:rsidR="00FD1C0C" w:rsidRDefault="00FD1C0C" w:rsidP="001F2D06">
            <w:pPr>
              <w:rPr>
                <w:rFonts w:asciiTheme="majorHAnsi" w:hAnsiTheme="majorHAnsi"/>
                <w:b/>
                <w:color w:val="000000"/>
              </w:rPr>
            </w:pPr>
            <w:r>
              <w:rPr>
                <w:rFonts w:asciiTheme="majorHAnsi" w:hAnsiTheme="majorHAnsi"/>
                <w:b/>
                <w:color w:val="000000"/>
              </w:rPr>
              <w:t>FC Borne d’accès Wifi.</w:t>
            </w:r>
          </w:p>
        </w:tc>
        <w:tc>
          <w:tcPr>
            <w:tcW w:w="251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La Borne d'accès Wifi permettra de connecter tous les casques mais aussi les douchettes au logiciel.</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Panne matériel, Wifi désactivé.</w:t>
            </w:r>
          </w:p>
        </w:tc>
        <w:tc>
          <w:tcPr>
            <w:tcW w:w="240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Avoir une borne de secours moins puissante, Prévoir un alternatif papier ou un formulaire sur le logiciel.</w:t>
            </w:r>
          </w:p>
        </w:tc>
      </w:tr>
      <w:tr w:rsidR="00FD1C0C" w:rsidTr="001F2D06">
        <w:trPr>
          <w:trHeight w:val="476"/>
        </w:trPr>
        <w:tc>
          <w:tcPr>
            <w:tcW w:w="716" w:type="dxa"/>
          </w:tcPr>
          <w:p w:rsidR="00FD1C0C" w:rsidRDefault="00FD1C0C" w:rsidP="001F2D06">
            <w:pPr>
              <w:rPr>
                <w:b/>
              </w:rPr>
            </w:pPr>
            <w:r>
              <w:rPr>
                <w:b/>
              </w:rPr>
              <w:t>FC3</w:t>
            </w:r>
          </w:p>
        </w:tc>
        <w:tc>
          <w:tcPr>
            <w:tcW w:w="1695" w:type="dxa"/>
            <w:vAlign w:val="center"/>
          </w:tcPr>
          <w:p w:rsidR="00FD1C0C" w:rsidRDefault="00FD1C0C" w:rsidP="001F2D06">
            <w:pPr>
              <w:rPr>
                <w:rFonts w:asciiTheme="majorHAnsi" w:hAnsiTheme="majorHAnsi"/>
                <w:b/>
                <w:color w:val="000000"/>
              </w:rPr>
            </w:pPr>
            <w:r>
              <w:rPr>
                <w:rFonts w:asciiTheme="majorHAnsi" w:hAnsiTheme="majorHAnsi"/>
                <w:b/>
                <w:color w:val="000000"/>
              </w:rPr>
              <w:t>FC Réseau local fonctionnel</w:t>
            </w:r>
          </w:p>
        </w:tc>
        <w:tc>
          <w:tcPr>
            <w:tcW w:w="251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Les Bornes Wifi Doivent impérativement être connectées au réseau local, pour communiquer avec le logiciel et la base de données, ainsi que les différentes imprimantes du parc.</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Réseau HS, Problèmes de connexion.</w:t>
            </w:r>
          </w:p>
        </w:tc>
        <w:tc>
          <w:tcPr>
            <w:tcW w:w="240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Prévoir un contrat de restauration réseau rapide avec un prestataire.</w:t>
            </w:r>
          </w:p>
        </w:tc>
      </w:tr>
      <w:tr w:rsidR="00FD1C0C" w:rsidTr="001F2D06">
        <w:trPr>
          <w:trHeight w:val="461"/>
        </w:trPr>
        <w:tc>
          <w:tcPr>
            <w:tcW w:w="716" w:type="dxa"/>
          </w:tcPr>
          <w:p w:rsidR="00FD1C0C" w:rsidRDefault="00FD1C0C" w:rsidP="001F2D06">
            <w:pPr>
              <w:rPr>
                <w:b/>
              </w:rPr>
            </w:pPr>
            <w:r>
              <w:rPr>
                <w:b/>
              </w:rPr>
              <w:lastRenderedPageBreak/>
              <w:t>FC4</w:t>
            </w:r>
          </w:p>
        </w:tc>
        <w:tc>
          <w:tcPr>
            <w:tcW w:w="1695" w:type="dxa"/>
            <w:vAlign w:val="center"/>
          </w:tcPr>
          <w:p w:rsidR="00FD1C0C" w:rsidRDefault="00FD1C0C" w:rsidP="001F2D06">
            <w:pPr>
              <w:rPr>
                <w:rFonts w:asciiTheme="majorHAnsi" w:hAnsiTheme="majorHAnsi"/>
                <w:b/>
                <w:color w:val="000000"/>
              </w:rPr>
            </w:pPr>
            <w:r>
              <w:rPr>
                <w:rFonts w:asciiTheme="majorHAnsi" w:hAnsiTheme="majorHAnsi"/>
                <w:b/>
                <w:color w:val="000000"/>
              </w:rPr>
              <w:t>FC Imprimantes</w:t>
            </w:r>
          </w:p>
        </w:tc>
        <w:tc>
          <w:tcPr>
            <w:tcW w:w="251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 parc doit être composé d'imprimante pour pouvoir imprimer un planning, un état, un bon de livraison ou encore le nouveau code barre.</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Panne matériel, Imprimante surchargée, Problèmes réseau.</w:t>
            </w:r>
          </w:p>
        </w:tc>
        <w:tc>
          <w:tcPr>
            <w:tcW w:w="240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Prévoir un contrat de réparation rapide de l'Imprimante de code barre. Installer les autres imprimantes du parc sur les différents postes.</w:t>
            </w:r>
          </w:p>
        </w:tc>
      </w:tr>
      <w:tr w:rsidR="00FD1C0C" w:rsidTr="001F2D06">
        <w:trPr>
          <w:trHeight w:val="461"/>
        </w:trPr>
        <w:tc>
          <w:tcPr>
            <w:tcW w:w="716" w:type="dxa"/>
          </w:tcPr>
          <w:p w:rsidR="00FD1C0C" w:rsidRDefault="00FD1C0C" w:rsidP="001F2D06">
            <w:pPr>
              <w:rPr>
                <w:b/>
              </w:rPr>
            </w:pPr>
            <w:r>
              <w:rPr>
                <w:b/>
              </w:rPr>
              <w:t>FC5</w:t>
            </w:r>
          </w:p>
        </w:tc>
        <w:tc>
          <w:tcPr>
            <w:tcW w:w="1695" w:type="dxa"/>
            <w:vAlign w:val="center"/>
          </w:tcPr>
          <w:p w:rsidR="00FD1C0C" w:rsidRDefault="00FD1C0C" w:rsidP="001F2D06">
            <w:pPr>
              <w:rPr>
                <w:rFonts w:asciiTheme="majorHAnsi" w:hAnsiTheme="majorHAnsi"/>
                <w:b/>
                <w:color w:val="000000"/>
              </w:rPr>
            </w:pPr>
            <w:r>
              <w:rPr>
                <w:rFonts w:asciiTheme="majorHAnsi" w:hAnsiTheme="majorHAnsi"/>
                <w:b/>
                <w:color w:val="000000"/>
              </w:rPr>
              <w:t>FC Douchettes sans fil</w:t>
            </w:r>
          </w:p>
        </w:tc>
        <w:tc>
          <w:tcPr>
            <w:tcW w:w="251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Les réceptionnistes ainsi que les caristes seront équipés d'une douchette sans fil, pour scanner les codes-barres.</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Panne matériel de la douchette, Wifi désactivé, Portée du Wifi trop court.</w:t>
            </w:r>
          </w:p>
        </w:tc>
        <w:tc>
          <w:tcPr>
            <w:tcW w:w="240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Stocker des douchettes supplémentaires</w:t>
            </w:r>
          </w:p>
        </w:tc>
      </w:tr>
      <w:tr w:rsidR="00FD1C0C" w:rsidTr="001F2D06">
        <w:trPr>
          <w:trHeight w:val="461"/>
        </w:trPr>
        <w:tc>
          <w:tcPr>
            <w:tcW w:w="716" w:type="dxa"/>
          </w:tcPr>
          <w:p w:rsidR="00FD1C0C" w:rsidRDefault="00FD1C0C" w:rsidP="001F2D06">
            <w:pPr>
              <w:rPr>
                <w:b/>
              </w:rPr>
            </w:pPr>
            <w:r>
              <w:rPr>
                <w:b/>
              </w:rPr>
              <w:t>FC6</w:t>
            </w:r>
          </w:p>
        </w:tc>
        <w:tc>
          <w:tcPr>
            <w:tcW w:w="1695" w:type="dxa"/>
            <w:vAlign w:val="center"/>
          </w:tcPr>
          <w:p w:rsidR="00FD1C0C" w:rsidRDefault="00FD1C0C" w:rsidP="001F2D06">
            <w:pPr>
              <w:rPr>
                <w:rFonts w:asciiTheme="majorHAnsi" w:hAnsiTheme="majorHAnsi"/>
                <w:b/>
                <w:color w:val="000000"/>
              </w:rPr>
            </w:pPr>
            <w:r>
              <w:rPr>
                <w:rFonts w:asciiTheme="majorHAnsi" w:hAnsiTheme="majorHAnsi"/>
                <w:b/>
                <w:color w:val="000000"/>
              </w:rPr>
              <w:t>FC Borne multifonction à la réception.</w:t>
            </w:r>
          </w:p>
        </w:tc>
        <w:tc>
          <w:tcPr>
            <w:tcW w:w="251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La réception sera équipée d'une borne multifonction contenant un ordinateur et c'est périphériques, une imprimante, l'imprimante de code barre et borne d'accès Wifi.</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Disfonctionnement de l'un des équipements de la borne.</w:t>
            </w:r>
          </w:p>
        </w:tc>
        <w:tc>
          <w:tcPr>
            <w:tcW w:w="240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 </w:t>
            </w:r>
          </w:p>
        </w:tc>
      </w:tr>
      <w:tr w:rsidR="00FD1C0C" w:rsidTr="001F2D06">
        <w:trPr>
          <w:trHeight w:val="461"/>
        </w:trPr>
        <w:tc>
          <w:tcPr>
            <w:tcW w:w="716" w:type="dxa"/>
          </w:tcPr>
          <w:p w:rsidR="00FD1C0C" w:rsidRDefault="00FD1C0C" w:rsidP="001F2D06">
            <w:pPr>
              <w:rPr>
                <w:b/>
              </w:rPr>
            </w:pPr>
            <w:r>
              <w:rPr>
                <w:b/>
              </w:rPr>
              <w:t>FC7</w:t>
            </w:r>
          </w:p>
        </w:tc>
        <w:tc>
          <w:tcPr>
            <w:tcW w:w="1695" w:type="dxa"/>
            <w:vAlign w:val="center"/>
          </w:tcPr>
          <w:p w:rsidR="00FD1C0C" w:rsidRDefault="00FD1C0C" w:rsidP="001F2D06">
            <w:pPr>
              <w:rPr>
                <w:rFonts w:asciiTheme="majorHAnsi" w:hAnsiTheme="majorHAnsi"/>
                <w:b/>
                <w:color w:val="000000"/>
              </w:rPr>
            </w:pPr>
            <w:r>
              <w:rPr>
                <w:rFonts w:asciiTheme="majorHAnsi" w:hAnsiTheme="majorHAnsi"/>
                <w:b/>
                <w:color w:val="000000"/>
              </w:rPr>
              <w:t>FC Ordinateur connecté au réseau</w:t>
            </w:r>
          </w:p>
        </w:tc>
        <w:tc>
          <w:tcPr>
            <w:tcW w:w="251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Accès à l'application et à ses différents services.</w:t>
            </w:r>
          </w:p>
        </w:tc>
        <w:tc>
          <w:tcPr>
            <w:tcW w:w="2409"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Perte de temps ordinateur inutile. Saisie manuscrite.</w:t>
            </w:r>
          </w:p>
        </w:tc>
        <w:tc>
          <w:tcPr>
            <w:tcW w:w="2408" w:type="dxa"/>
            <w:vAlign w:val="center"/>
          </w:tcPr>
          <w:p w:rsidR="00FD1C0C" w:rsidRDefault="00FD1C0C" w:rsidP="001F2D06">
            <w:pPr>
              <w:rPr>
                <w:rFonts w:asciiTheme="majorHAnsi" w:hAnsiTheme="majorHAnsi"/>
                <w:color w:val="000000"/>
                <w:sz w:val="20"/>
                <w:szCs w:val="20"/>
              </w:rPr>
            </w:pPr>
            <w:r>
              <w:rPr>
                <w:rFonts w:asciiTheme="majorHAnsi" w:hAnsiTheme="majorHAnsi"/>
                <w:color w:val="000000"/>
                <w:sz w:val="20"/>
                <w:szCs w:val="20"/>
              </w:rPr>
              <w:t>Logo de connexion réseaux</w:t>
            </w:r>
          </w:p>
        </w:tc>
      </w:tr>
    </w:tbl>
    <w:p w:rsidR="005F1415" w:rsidRDefault="005F1415"/>
    <w:p w:rsidR="00DE22FA" w:rsidRDefault="00DE22FA" w:rsidP="00DE22FA">
      <w:pPr>
        <w:pStyle w:val="Titre1"/>
        <w:numPr>
          <w:ilvl w:val="0"/>
          <w:numId w:val="1"/>
        </w:numPr>
      </w:pPr>
      <w:bookmarkStart w:id="45" w:name="_Toc378065866"/>
      <w:r>
        <w:lastRenderedPageBreak/>
        <w:t>Spécifications Technique</w:t>
      </w:r>
      <w:r w:rsidR="00FA7372">
        <w:t>s</w:t>
      </w:r>
      <w:bookmarkEnd w:id="45"/>
    </w:p>
    <w:p w:rsidR="00DE22FA" w:rsidRDefault="00DE22FA" w:rsidP="00DE22FA">
      <w:pPr>
        <w:pStyle w:val="Titre2"/>
      </w:pPr>
      <w:bookmarkStart w:id="46" w:name="_Toc378065867"/>
      <w:r>
        <w:t>4.1-</w:t>
      </w:r>
      <w:r>
        <w:tab/>
        <w:t>Architecture logiciel</w:t>
      </w:r>
      <w:bookmarkEnd w:id="46"/>
    </w:p>
    <w:p w:rsidR="00862767" w:rsidRPr="00862767" w:rsidRDefault="00862767" w:rsidP="00862767">
      <w:r>
        <w:rPr>
          <w:noProof/>
          <w:lang w:eastAsia="fr-FR"/>
        </w:rPr>
        <w:drawing>
          <wp:inline distT="0" distB="0" distL="0" distR="0">
            <wp:extent cx="5760720" cy="488124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881245"/>
                    </a:xfrm>
                    <a:prstGeom prst="rect">
                      <a:avLst/>
                    </a:prstGeom>
                  </pic:spPr>
                </pic:pic>
              </a:graphicData>
            </a:graphic>
          </wp:inline>
        </w:drawing>
      </w:r>
    </w:p>
    <w:p w:rsidR="00DE22FA" w:rsidRDefault="00DE22FA" w:rsidP="00DE22FA">
      <w:pPr>
        <w:pStyle w:val="Titre2"/>
      </w:pPr>
      <w:bookmarkStart w:id="47" w:name="_Toc378065868"/>
      <w:r>
        <w:lastRenderedPageBreak/>
        <w:t>4.2-</w:t>
      </w:r>
      <w:r>
        <w:tab/>
        <w:t>Diagramme de classe</w:t>
      </w:r>
      <w:bookmarkEnd w:id="47"/>
    </w:p>
    <w:p w:rsidR="00693516" w:rsidRPr="00693516" w:rsidRDefault="00693516" w:rsidP="00693516">
      <w:r>
        <w:rPr>
          <w:noProof/>
          <w:lang w:eastAsia="fr-FR"/>
        </w:rPr>
        <w:drawing>
          <wp:inline distT="0" distB="0" distL="0" distR="0">
            <wp:extent cx="5760720" cy="50323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_Dream.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5032375"/>
                    </a:xfrm>
                    <a:prstGeom prst="rect">
                      <a:avLst/>
                    </a:prstGeom>
                  </pic:spPr>
                </pic:pic>
              </a:graphicData>
            </a:graphic>
          </wp:inline>
        </w:drawing>
      </w:r>
    </w:p>
    <w:p w:rsidR="00DE22FA" w:rsidRDefault="00DE22FA" w:rsidP="00DE22FA">
      <w:pPr>
        <w:pStyle w:val="Titre2"/>
      </w:pPr>
      <w:bookmarkStart w:id="48" w:name="_Toc378065869"/>
      <w:r>
        <w:lastRenderedPageBreak/>
        <w:t>4.3-</w:t>
      </w:r>
      <w:r>
        <w:tab/>
        <w:t>Cas d’utilisation</w:t>
      </w:r>
      <w:bookmarkEnd w:id="48"/>
    </w:p>
    <w:p w:rsidR="000C1DBF" w:rsidRDefault="000C1DBF" w:rsidP="000C1DBF">
      <w:pPr>
        <w:pStyle w:val="Titre3"/>
      </w:pPr>
      <w:bookmarkStart w:id="49" w:name="_Toc378065870"/>
      <w:r>
        <w:t>4.3.1 Module gestion entrepôt</w:t>
      </w:r>
      <w:bookmarkEnd w:id="49"/>
    </w:p>
    <w:p w:rsidR="007E037B" w:rsidRDefault="007E037B" w:rsidP="007E037B">
      <w:r>
        <w:rPr>
          <w:noProof/>
          <w:lang w:eastAsia="fr-FR"/>
        </w:rPr>
        <w:drawing>
          <wp:inline distT="0" distB="0" distL="0" distR="0">
            <wp:extent cx="5760720" cy="27387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entrepot.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38755"/>
                    </a:xfrm>
                    <a:prstGeom prst="rect">
                      <a:avLst/>
                    </a:prstGeom>
                  </pic:spPr>
                </pic:pic>
              </a:graphicData>
            </a:graphic>
          </wp:inline>
        </w:drawing>
      </w:r>
    </w:p>
    <w:p w:rsidR="005819C7" w:rsidRDefault="005819C7" w:rsidP="007E037B"/>
    <w:p w:rsidR="005819C7" w:rsidRDefault="005819C7" w:rsidP="007E037B"/>
    <w:p w:rsidR="00693516" w:rsidRDefault="00693516" w:rsidP="007E037B"/>
    <w:p w:rsidR="00693516" w:rsidRPr="007E037B" w:rsidRDefault="00693516" w:rsidP="007E037B"/>
    <w:p w:rsidR="000C1DBF" w:rsidRDefault="000C1DBF" w:rsidP="000C1DBF">
      <w:pPr>
        <w:pStyle w:val="Titre3"/>
      </w:pPr>
      <w:bookmarkStart w:id="50" w:name="_Toc378065871"/>
      <w:r>
        <w:t xml:space="preserve">4.3.2 Module gestion </w:t>
      </w:r>
      <w:r w:rsidR="008A78BC">
        <w:t>préparation</w:t>
      </w:r>
      <w:bookmarkEnd w:id="50"/>
    </w:p>
    <w:p w:rsidR="00693516" w:rsidRDefault="007E037B" w:rsidP="00693516">
      <w:r>
        <w:rPr>
          <w:noProof/>
          <w:lang w:eastAsia="fr-FR"/>
        </w:rPr>
        <w:drawing>
          <wp:inline distT="0" distB="0" distL="0" distR="0">
            <wp:extent cx="5760720" cy="18135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rion.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813560"/>
                    </a:xfrm>
                    <a:prstGeom prst="rect">
                      <a:avLst/>
                    </a:prstGeom>
                  </pic:spPr>
                </pic:pic>
              </a:graphicData>
            </a:graphic>
          </wp:inline>
        </w:drawing>
      </w:r>
    </w:p>
    <w:p w:rsidR="00693516" w:rsidRPr="00693516" w:rsidRDefault="000C1DBF" w:rsidP="00693516">
      <w:pPr>
        <w:pStyle w:val="Titre3"/>
      </w:pPr>
      <w:bookmarkStart w:id="51" w:name="_Toc378065872"/>
      <w:r>
        <w:lastRenderedPageBreak/>
        <w:t xml:space="preserve">4.3.3 Module gestion </w:t>
      </w:r>
      <w:r w:rsidR="008A78BC">
        <w:t>réception</w:t>
      </w:r>
      <w:bookmarkEnd w:id="51"/>
    </w:p>
    <w:p w:rsidR="007E037B" w:rsidRDefault="007E037B" w:rsidP="007E037B">
      <w:r>
        <w:rPr>
          <w:noProof/>
          <w:lang w:eastAsia="fr-FR"/>
        </w:rPr>
        <w:drawing>
          <wp:inline distT="0" distB="0" distL="0" distR="0">
            <wp:extent cx="5760720" cy="2343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on.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343150"/>
                    </a:xfrm>
                    <a:prstGeom prst="rect">
                      <a:avLst/>
                    </a:prstGeom>
                  </pic:spPr>
                </pic:pic>
              </a:graphicData>
            </a:graphic>
          </wp:inline>
        </w:drawing>
      </w:r>
    </w:p>
    <w:p w:rsidR="005819C7" w:rsidRDefault="005819C7" w:rsidP="007E037B"/>
    <w:p w:rsidR="005819C7" w:rsidRDefault="005819C7" w:rsidP="007E037B"/>
    <w:p w:rsidR="00693516" w:rsidRDefault="00693516" w:rsidP="007E037B"/>
    <w:p w:rsidR="00693516" w:rsidRDefault="00693516" w:rsidP="007E037B"/>
    <w:p w:rsidR="00693516" w:rsidRDefault="00693516" w:rsidP="007E037B"/>
    <w:p w:rsidR="00693516" w:rsidRPr="007E037B" w:rsidRDefault="00693516" w:rsidP="007E037B"/>
    <w:p w:rsidR="000C1DBF" w:rsidRDefault="000C1DBF" w:rsidP="000C1DBF">
      <w:pPr>
        <w:pStyle w:val="Titre3"/>
      </w:pPr>
      <w:bookmarkStart w:id="52" w:name="_Toc378065873"/>
      <w:r>
        <w:t xml:space="preserve">4.3.4 Module gestion </w:t>
      </w:r>
      <w:r w:rsidR="008A78BC">
        <w:t xml:space="preserve"> réapprovisionnement.</w:t>
      </w:r>
      <w:bookmarkEnd w:id="52"/>
    </w:p>
    <w:p w:rsidR="007E037B" w:rsidRPr="007E037B" w:rsidRDefault="007E037B" w:rsidP="007E037B">
      <w:r>
        <w:rPr>
          <w:noProof/>
          <w:lang w:eastAsia="fr-FR"/>
        </w:rPr>
        <w:drawing>
          <wp:inline distT="0" distB="0" distL="0" distR="0">
            <wp:extent cx="5760720" cy="17614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provisionnement.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1761490"/>
                    </a:xfrm>
                    <a:prstGeom prst="rect">
                      <a:avLst/>
                    </a:prstGeom>
                  </pic:spPr>
                </pic:pic>
              </a:graphicData>
            </a:graphic>
          </wp:inline>
        </w:drawing>
      </w:r>
    </w:p>
    <w:p w:rsidR="008A78BC" w:rsidRPr="00FE5C6B" w:rsidRDefault="008A78BC" w:rsidP="008A78BC">
      <w:pPr>
        <w:pStyle w:val="Titre3"/>
      </w:pPr>
      <w:bookmarkStart w:id="53" w:name="_Toc378065874"/>
      <w:r>
        <w:lastRenderedPageBreak/>
        <w:t>4.3.5 Module gestion administration</w:t>
      </w:r>
      <w:bookmarkEnd w:id="53"/>
    </w:p>
    <w:p w:rsidR="008A78BC" w:rsidRPr="008A78BC" w:rsidRDefault="007E037B" w:rsidP="008A78BC">
      <w:r>
        <w:rPr>
          <w:noProof/>
          <w:lang w:eastAsia="fr-FR"/>
        </w:rPr>
        <w:drawing>
          <wp:inline distT="0" distB="0" distL="0" distR="0">
            <wp:extent cx="5760720" cy="393890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on.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938905"/>
                    </a:xfrm>
                    <a:prstGeom prst="rect">
                      <a:avLst/>
                    </a:prstGeom>
                  </pic:spPr>
                </pic:pic>
              </a:graphicData>
            </a:graphic>
          </wp:inline>
        </w:drawing>
      </w:r>
    </w:p>
    <w:p w:rsidR="000C1DBF" w:rsidRPr="000C1DBF" w:rsidRDefault="000C1DBF" w:rsidP="000C1DBF"/>
    <w:p w:rsidR="00DE22FA" w:rsidRDefault="007E037B" w:rsidP="00DE22FA">
      <w:pPr>
        <w:pStyle w:val="Titre2"/>
      </w:pPr>
      <w:bookmarkStart w:id="54" w:name="_Toc378065875"/>
      <w:r>
        <w:lastRenderedPageBreak/>
        <w:t>4</w:t>
      </w:r>
      <w:r w:rsidR="002E3561">
        <w:t>.4</w:t>
      </w:r>
      <w:r w:rsidR="00DE22FA">
        <w:t>-</w:t>
      </w:r>
      <w:r w:rsidR="00DE22FA">
        <w:tab/>
        <w:t>Diagramme de séquence</w:t>
      </w:r>
      <w:bookmarkEnd w:id="54"/>
    </w:p>
    <w:p w:rsidR="002951D7" w:rsidRDefault="002951D7" w:rsidP="002951D7">
      <w:pPr>
        <w:pStyle w:val="Titre3"/>
      </w:pPr>
      <w:bookmarkStart w:id="55" w:name="_Toc378065876"/>
      <w:r>
        <w:t>4.4.1</w:t>
      </w:r>
      <w:r w:rsidR="0045723B">
        <w:t xml:space="preserve"> Entrée de stock</w:t>
      </w:r>
      <w:bookmarkEnd w:id="55"/>
    </w:p>
    <w:p w:rsidR="00645EFE" w:rsidRPr="00645EFE" w:rsidRDefault="00645EFE" w:rsidP="00645EFE">
      <w:r>
        <w:rPr>
          <w:noProof/>
          <w:lang w:eastAsia="fr-FR"/>
        </w:rPr>
        <w:drawing>
          <wp:inline distT="0" distB="0" distL="0" distR="0">
            <wp:extent cx="5760720" cy="53314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tEntreestock.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5331460"/>
                    </a:xfrm>
                    <a:prstGeom prst="rect">
                      <a:avLst/>
                    </a:prstGeom>
                  </pic:spPr>
                </pic:pic>
              </a:graphicData>
            </a:graphic>
          </wp:inline>
        </w:drawing>
      </w:r>
    </w:p>
    <w:p w:rsidR="002951D7" w:rsidRDefault="002951D7" w:rsidP="002951D7">
      <w:pPr>
        <w:pStyle w:val="Titre3"/>
      </w:pPr>
      <w:bookmarkStart w:id="56" w:name="_Toc378065877"/>
      <w:r>
        <w:lastRenderedPageBreak/>
        <w:t xml:space="preserve">4.4.2 </w:t>
      </w:r>
      <w:r w:rsidR="0045723B">
        <w:t>Préparation d’une commande</w:t>
      </w:r>
      <w:bookmarkEnd w:id="56"/>
    </w:p>
    <w:p w:rsidR="00426E85" w:rsidRPr="00426E85" w:rsidRDefault="00426E85" w:rsidP="00426E85">
      <w:r>
        <w:rPr>
          <w:noProof/>
          <w:lang w:eastAsia="fr-FR"/>
        </w:rPr>
        <w:drawing>
          <wp:inline distT="0" distB="0" distL="0" distR="0">
            <wp:extent cx="5760720" cy="40817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reparation.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4081780"/>
                    </a:xfrm>
                    <a:prstGeom prst="rect">
                      <a:avLst/>
                    </a:prstGeom>
                  </pic:spPr>
                </pic:pic>
              </a:graphicData>
            </a:graphic>
          </wp:inline>
        </w:drawing>
      </w:r>
    </w:p>
    <w:p w:rsidR="002951D7" w:rsidRDefault="002951D7" w:rsidP="002951D7">
      <w:pPr>
        <w:pStyle w:val="Titre3"/>
      </w:pPr>
      <w:bookmarkStart w:id="57" w:name="_Toc378065878"/>
      <w:r>
        <w:lastRenderedPageBreak/>
        <w:t xml:space="preserve">4.4.3 </w:t>
      </w:r>
      <w:r w:rsidR="0045723B">
        <w:t>Réception d’une commande</w:t>
      </w:r>
      <w:bookmarkEnd w:id="57"/>
    </w:p>
    <w:p w:rsidR="00426E85" w:rsidRPr="00426E85" w:rsidRDefault="00426E85" w:rsidP="00426E85">
      <w:r>
        <w:rPr>
          <w:noProof/>
          <w:lang w:eastAsia="fr-FR"/>
        </w:rPr>
        <w:drawing>
          <wp:inline distT="0" distB="0" distL="0" distR="0">
            <wp:extent cx="5760720" cy="382143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Reception.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21430"/>
                    </a:xfrm>
                    <a:prstGeom prst="rect">
                      <a:avLst/>
                    </a:prstGeom>
                  </pic:spPr>
                </pic:pic>
              </a:graphicData>
            </a:graphic>
          </wp:inline>
        </w:drawing>
      </w:r>
    </w:p>
    <w:p w:rsidR="002951D7" w:rsidRDefault="002951D7" w:rsidP="002951D7">
      <w:pPr>
        <w:pStyle w:val="Titre3"/>
      </w:pPr>
      <w:bookmarkStart w:id="58" w:name="_Toc378065879"/>
      <w:r>
        <w:lastRenderedPageBreak/>
        <w:t xml:space="preserve">4.4.4 </w:t>
      </w:r>
      <w:r w:rsidR="0045723B">
        <w:t>Création d’une commande</w:t>
      </w:r>
      <w:bookmarkEnd w:id="58"/>
    </w:p>
    <w:p w:rsidR="00426E85" w:rsidRPr="00426E85" w:rsidRDefault="00426E85" w:rsidP="00426E85">
      <w:r>
        <w:rPr>
          <w:noProof/>
          <w:lang w:eastAsia="fr-FR"/>
        </w:rPr>
        <w:drawing>
          <wp:inline distT="0" distB="0" distL="0" distR="0">
            <wp:extent cx="5760720" cy="439293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Reapprovisionnement.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4392930"/>
                    </a:xfrm>
                    <a:prstGeom prst="rect">
                      <a:avLst/>
                    </a:prstGeom>
                  </pic:spPr>
                </pic:pic>
              </a:graphicData>
            </a:graphic>
          </wp:inline>
        </w:drawing>
      </w:r>
    </w:p>
    <w:p w:rsidR="002951D7" w:rsidRDefault="002951D7" w:rsidP="002951D7">
      <w:pPr>
        <w:pStyle w:val="Titre3"/>
      </w:pPr>
      <w:bookmarkStart w:id="59" w:name="_Toc378065880"/>
      <w:r>
        <w:lastRenderedPageBreak/>
        <w:t xml:space="preserve">4.4.5 </w:t>
      </w:r>
      <w:r w:rsidR="0045723B">
        <w:t>Administration</w:t>
      </w:r>
      <w:bookmarkEnd w:id="59"/>
    </w:p>
    <w:p w:rsidR="002951D7" w:rsidRPr="002951D7" w:rsidRDefault="00426E85" w:rsidP="002951D7">
      <w:r>
        <w:rPr>
          <w:noProof/>
          <w:lang w:eastAsia="fr-FR"/>
        </w:rPr>
        <w:drawing>
          <wp:inline distT="0" distB="0" distL="0" distR="0">
            <wp:extent cx="5343525" cy="56102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Administration.jpg"/>
                    <pic:cNvPicPr/>
                  </pic:nvPicPr>
                  <pic:blipFill>
                    <a:blip r:embed="rId24">
                      <a:extLst>
                        <a:ext uri="{28A0092B-C50C-407E-A947-70E740481C1C}">
                          <a14:useLocalDpi xmlns:a14="http://schemas.microsoft.com/office/drawing/2010/main" val="0"/>
                        </a:ext>
                      </a:extLst>
                    </a:blip>
                    <a:stretch>
                      <a:fillRect/>
                    </a:stretch>
                  </pic:blipFill>
                  <pic:spPr>
                    <a:xfrm>
                      <a:off x="0" y="0"/>
                      <a:ext cx="5343525" cy="5610225"/>
                    </a:xfrm>
                    <a:prstGeom prst="rect">
                      <a:avLst/>
                    </a:prstGeom>
                  </pic:spPr>
                </pic:pic>
              </a:graphicData>
            </a:graphic>
          </wp:inline>
        </w:drawing>
      </w:r>
    </w:p>
    <w:p w:rsidR="00DE22FA" w:rsidRDefault="00DE22FA" w:rsidP="00DE22FA"/>
    <w:p w:rsidR="004D245B" w:rsidRDefault="004D245B" w:rsidP="00DE22FA"/>
    <w:p w:rsidR="004D245B" w:rsidRDefault="004D245B" w:rsidP="00DE22FA"/>
    <w:p w:rsidR="004D245B" w:rsidRDefault="004D245B" w:rsidP="00DE22FA"/>
    <w:p w:rsidR="004D245B" w:rsidRDefault="004D245B" w:rsidP="00DE22FA"/>
    <w:p w:rsidR="004D245B" w:rsidRDefault="004D245B" w:rsidP="00DE22FA"/>
    <w:p w:rsidR="004D245B" w:rsidRPr="00DE22FA" w:rsidRDefault="004D245B" w:rsidP="00DE22FA"/>
    <w:p w:rsidR="00F90F45" w:rsidRDefault="000028C4" w:rsidP="00F90F45">
      <w:pPr>
        <w:pStyle w:val="Titre1"/>
        <w:numPr>
          <w:ilvl w:val="0"/>
          <w:numId w:val="1"/>
        </w:numPr>
      </w:pPr>
      <w:bookmarkStart w:id="60" w:name="_Toc378065881"/>
      <w:r>
        <w:lastRenderedPageBreak/>
        <w:t>Planning</w:t>
      </w:r>
      <w:r w:rsidR="00F90F45">
        <w:t xml:space="preserve"> et état d’avancement</w:t>
      </w:r>
      <w:bookmarkEnd w:id="60"/>
    </w:p>
    <w:p w:rsidR="00DE22FA" w:rsidRDefault="00F90F45" w:rsidP="004D245B">
      <w:pPr>
        <w:pStyle w:val="Titre2"/>
      </w:pPr>
      <w:r>
        <w:t xml:space="preserve"> </w:t>
      </w:r>
      <w:bookmarkStart w:id="61" w:name="_Toc378065882"/>
      <w:r>
        <w:t xml:space="preserve">5.1 </w:t>
      </w:r>
      <w:r w:rsidRPr="004D245B">
        <w:t>Planning</w:t>
      </w:r>
      <w:bookmarkEnd w:id="61"/>
    </w:p>
    <w:p w:rsidR="003535D3" w:rsidRPr="003535D3" w:rsidRDefault="003535D3" w:rsidP="003535D3"/>
    <w:p w:rsidR="00F90F45" w:rsidRDefault="00F90F45" w:rsidP="00F90F45">
      <w:r>
        <w:tab/>
        <w:t>Le planning du projet est détaillé  dans le dossier « Planning »</w:t>
      </w:r>
      <w:r w:rsidR="005014AF">
        <w:t xml:space="preserve"> avec la répar</w:t>
      </w:r>
      <w:r w:rsidR="006655E9">
        <w:t>ti</w:t>
      </w:r>
      <w:r w:rsidR="005014AF">
        <w:t>tion du travail sur l’ensemble des membres de l’équipe.</w:t>
      </w:r>
    </w:p>
    <w:p w:rsidR="005014AF" w:rsidRDefault="005014AF" w:rsidP="00F90F45">
      <w:r>
        <w:t xml:space="preserve">Comme convenue dans la précédente réunion, la prochaine </w:t>
      </w:r>
      <w:r w:rsidR="004D245B">
        <w:t>présentation</w:t>
      </w:r>
      <w:r>
        <w:t xml:space="preserve"> portera sur le module </w:t>
      </w:r>
      <w:r w:rsidR="004D245B">
        <w:t>de gestion de l’entrepôt (Voir diagramme plus  haut).</w:t>
      </w:r>
    </w:p>
    <w:p w:rsidR="004D245B" w:rsidRDefault="004D245B" w:rsidP="00F90F45">
      <w:r>
        <w:t>Il reste cependant quelques fonctionnalité</w:t>
      </w:r>
      <w:r w:rsidR="003535D3">
        <w:t>s</w:t>
      </w:r>
      <w:r>
        <w:t xml:space="preserve"> secondaire</w:t>
      </w:r>
      <w:r w:rsidR="003535D3">
        <w:t>s</w:t>
      </w:r>
      <w:r>
        <w:t xml:space="preserve"> qui n’ont pas eu le temps d’être développés mais seront présent</w:t>
      </w:r>
      <w:r w:rsidR="00A878A5">
        <w:t>e</w:t>
      </w:r>
      <w:r>
        <w:t>s dans la livraison final.</w:t>
      </w:r>
    </w:p>
    <w:p w:rsidR="004D245B" w:rsidRDefault="004D245B" w:rsidP="004D245B">
      <w:pPr>
        <w:spacing w:after="0"/>
      </w:pPr>
      <w:r>
        <w:t>Ces fonctionnalités sont :</w:t>
      </w:r>
    </w:p>
    <w:p w:rsidR="004D245B" w:rsidRDefault="004D245B" w:rsidP="004D245B">
      <w:pPr>
        <w:pStyle w:val="Paragraphedeliste"/>
        <w:spacing w:after="0"/>
        <w:ind w:left="1065"/>
      </w:pPr>
      <w:r>
        <w:t>-Les fonctionnalités d’impressions.</w:t>
      </w:r>
    </w:p>
    <w:p w:rsidR="004D245B" w:rsidRDefault="004D245B" w:rsidP="004D245B">
      <w:pPr>
        <w:pStyle w:val="Paragraphedeliste"/>
        <w:spacing w:after="0"/>
        <w:ind w:left="1065"/>
      </w:pPr>
      <w:r>
        <w:t>-Le calcul du parcours optimal.</w:t>
      </w:r>
    </w:p>
    <w:p w:rsidR="004D245B" w:rsidRDefault="004D245B" w:rsidP="004D245B">
      <w:pPr>
        <w:spacing w:after="0"/>
      </w:pPr>
    </w:p>
    <w:p w:rsidR="004D245B" w:rsidRDefault="004D245B" w:rsidP="00642467">
      <w:pPr>
        <w:pStyle w:val="Titre2"/>
      </w:pPr>
      <w:bookmarkStart w:id="62" w:name="_Toc378065883"/>
      <w:r>
        <w:t xml:space="preserve">5.2 </w:t>
      </w:r>
      <w:r w:rsidR="00642467">
        <w:t>Suite du projet</w:t>
      </w:r>
      <w:bookmarkEnd w:id="62"/>
    </w:p>
    <w:p w:rsidR="003535D3" w:rsidRPr="003535D3" w:rsidRDefault="003535D3" w:rsidP="003535D3"/>
    <w:p w:rsidR="00642467" w:rsidRDefault="00642467" w:rsidP="00642467">
      <w:r>
        <w:tab/>
        <w:t>Le développement</w:t>
      </w:r>
      <w:r w:rsidR="00766D4C">
        <w:t xml:space="preserve"> du logiciel</w:t>
      </w:r>
      <w:r>
        <w:t xml:space="preserve"> </w:t>
      </w:r>
      <w:r w:rsidR="003535D3">
        <w:t>continuera</w:t>
      </w:r>
      <w:r>
        <w:t xml:space="preserve"> après la réunion du 30 janvier 2014. </w:t>
      </w:r>
    </w:p>
    <w:p w:rsidR="00642467" w:rsidRDefault="00642467" w:rsidP="00642467">
      <w:r>
        <w:t>Après estimation du temps et de la charge de travail restante pour le développement des modules réception, préparation, réapprovisionnement et administration. La société Dream garantie de  fournir à la société</w:t>
      </w:r>
      <w:r w:rsidR="003535D3">
        <w:t xml:space="preserve"> Newstore, la version </w:t>
      </w:r>
      <w:r>
        <w:t>final</w:t>
      </w:r>
      <w:r w:rsidR="00C43FC6">
        <w:t xml:space="preserve"> est la mise en production</w:t>
      </w:r>
      <w:r w:rsidR="003535D3">
        <w:t xml:space="preserve"> de l’application</w:t>
      </w:r>
      <w:r>
        <w:t xml:space="preserve"> pour la date du</w:t>
      </w:r>
      <w:r w:rsidR="005819C7">
        <w:t xml:space="preserve"> jeudi</w:t>
      </w:r>
      <w:r>
        <w:t xml:space="preserve"> 17 avril 2014.</w:t>
      </w:r>
    </w:p>
    <w:p w:rsidR="00642467" w:rsidRPr="00642467" w:rsidRDefault="00642467" w:rsidP="00642467">
      <w:r>
        <w:t xml:space="preserve">Pour plus de détail, </w:t>
      </w:r>
      <w:r w:rsidR="00A878A5">
        <w:t>voir  dans le planning du projet</w:t>
      </w:r>
      <w:r w:rsidR="00862767">
        <w:t>,</w:t>
      </w:r>
      <w:r w:rsidR="00A878A5">
        <w:t xml:space="preserve"> le développement secondaire et intégration secondaire.</w:t>
      </w:r>
    </w:p>
    <w:sectPr w:rsidR="00642467" w:rsidRPr="00642467">
      <w:headerReference w:type="default" r:id="rId25"/>
      <w:footerReference w:type="default" r:id="rId26"/>
      <w:head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550" w:rsidRDefault="00104550">
      <w:pPr>
        <w:spacing w:after="0" w:line="240" w:lineRule="auto"/>
      </w:pPr>
      <w:r>
        <w:separator/>
      </w:r>
    </w:p>
  </w:endnote>
  <w:endnote w:type="continuationSeparator" w:id="0">
    <w:p w:rsidR="00104550" w:rsidRDefault="0010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E14" w:rsidRDefault="00EA6E14">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Logiciel Stockage </w:t>
    </w:r>
    <w:proofErr w:type="spellStart"/>
    <w:r>
      <w:rPr>
        <w:rFonts w:asciiTheme="majorHAnsi" w:eastAsiaTheme="majorEastAsia" w:hAnsiTheme="majorHAnsi" w:cstheme="majorBidi"/>
      </w:rPr>
      <w:t>NewStore</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PAGE   \* MERGEFORMAT</w:instrText>
    </w:r>
    <w:r>
      <w:fldChar w:fldCharType="separate"/>
    </w:r>
    <w:r w:rsidR="00FF4651" w:rsidRPr="00FF465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550" w:rsidRDefault="00104550">
      <w:pPr>
        <w:spacing w:after="0" w:line="240" w:lineRule="auto"/>
      </w:pPr>
      <w:r>
        <w:separator/>
      </w:r>
    </w:p>
  </w:footnote>
  <w:footnote w:type="continuationSeparator" w:id="0">
    <w:p w:rsidR="00104550" w:rsidRDefault="00104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E14" w:rsidRDefault="00EA6E14">
    <w:pPr>
      <w:pStyle w:val="En-tte"/>
    </w:pPr>
    <w:r>
      <w:rPr>
        <w:noProof/>
        <w:lang w:eastAsia="fr-FR"/>
      </w:rPr>
      <w:drawing>
        <wp:inline distT="0" distB="0" distL="0" distR="0" wp14:anchorId="0AF672C0" wp14:editId="2B9CD9C9">
          <wp:extent cx="1360968" cy="50166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REAM.jpeg"/>
                  <pic:cNvPicPr/>
                </pic:nvPicPr>
                <pic:blipFill>
                  <a:blip r:embed="rId1">
                    <a:extLst>
                      <a:ext uri="{28A0092B-C50C-407E-A947-70E740481C1C}">
                        <a14:useLocalDpi xmlns:a14="http://schemas.microsoft.com/office/drawing/2010/main" val="0"/>
                      </a:ext>
                    </a:extLst>
                  </a:blip>
                  <a:stretch>
                    <a:fillRect/>
                  </a:stretch>
                </pic:blipFill>
                <pic:spPr>
                  <a:xfrm>
                    <a:off x="0" y="0"/>
                    <a:ext cx="1360164" cy="501366"/>
                  </a:xfrm>
                  <a:prstGeom prst="rect">
                    <a:avLst/>
                  </a:prstGeom>
                </pic:spPr>
              </pic:pic>
            </a:graphicData>
          </a:graphic>
        </wp:inline>
      </w:drawing>
    </w:r>
    <w:r>
      <w:tab/>
    </w:r>
    <w:r>
      <w:tab/>
    </w:r>
    <w:r>
      <w:rPr>
        <w:noProof/>
        <w:lang w:eastAsia="fr-FR"/>
      </w:rPr>
      <w:drawing>
        <wp:inline distT="0" distB="0" distL="0" distR="0" wp14:anchorId="3B5BCA0A" wp14:editId="4B62A930">
          <wp:extent cx="829339" cy="829339"/>
          <wp:effectExtent l="0" t="0" r="889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wStore_v3.jpg"/>
                  <pic:cNvPicPr/>
                </pic:nvPicPr>
                <pic:blipFill>
                  <a:blip r:embed="rId2">
                    <a:extLst>
                      <a:ext uri="{28A0092B-C50C-407E-A947-70E740481C1C}">
                        <a14:useLocalDpi xmlns:a14="http://schemas.microsoft.com/office/drawing/2010/main" val="0"/>
                      </a:ext>
                    </a:extLst>
                  </a:blip>
                  <a:stretch>
                    <a:fillRect/>
                  </a:stretch>
                </pic:blipFill>
                <pic:spPr>
                  <a:xfrm>
                    <a:off x="0" y="0"/>
                    <a:ext cx="830111" cy="830111"/>
                  </a:xfrm>
                  <a:prstGeom prst="rect">
                    <a:avLst/>
                  </a:prstGeom>
                </pic:spPr>
              </pic:pic>
            </a:graphicData>
          </a:graphic>
        </wp:inline>
      </w:drawing>
    </w:r>
  </w:p>
  <w:p w:rsidR="00EA6E14" w:rsidRDefault="00EA6E1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E14" w:rsidRDefault="00EA6E14">
    <w:pPr>
      <w:pStyle w:val="En-tte"/>
    </w:pPr>
    <w:r>
      <w:rPr>
        <w:noProof/>
        <w:lang w:eastAsia="fr-FR"/>
      </w:rPr>
      <w:drawing>
        <wp:inline distT="0" distB="0" distL="0" distR="0" wp14:anchorId="23018230" wp14:editId="0BEC268F">
          <wp:extent cx="1360968" cy="501662"/>
          <wp:effectExtent l="0" t="0" r="0" b="0"/>
          <wp:docPr id="494507" name="Image 49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REAM.jpeg"/>
                  <pic:cNvPicPr/>
                </pic:nvPicPr>
                <pic:blipFill>
                  <a:blip r:embed="rId1">
                    <a:extLst>
                      <a:ext uri="{28A0092B-C50C-407E-A947-70E740481C1C}">
                        <a14:useLocalDpi xmlns:a14="http://schemas.microsoft.com/office/drawing/2010/main" val="0"/>
                      </a:ext>
                    </a:extLst>
                  </a:blip>
                  <a:stretch>
                    <a:fillRect/>
                  </a:stretch>
                </pic:blipFill>
                <pic:spPr>
                  <a:xfrm>
                    <a:off x="0" y="0"/>
                    <a:ext cx="1360164" cy="501366"/>
                  </a:xfrm>
                  <a:prstGeom prst="rect">
                    <a:avLst/>
                  </a:prstGeom>
                </pic:spPr>
              </pic:pic>
            </a:graphicData>
          </a:graphic>
        </wp:inline>
      </w:drawing>
    </w:r>
    <w:r>
      <w:tab/>
    </w:r>
    <w:r>
      <w:tab/>
    </w:r>
    <w:r>
      <w:rPr>
        <w:noProof/>
        <w:lang w:eastAsia="fr-FR"/>
      </w:rPr>
      <w:drawing>
        <wp:inline distT="0" distB="0" distL="0" distR="0" wp14:anchorId="7D8FFB7C" wp14:editId="17AFC573">
          <wp:extent cx="829339" cy="829339"/>
          <wp:effectExtent l="0" t="0" r="889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wStore_v3.jpg"/>
                  <pic:cNvPicPr/>
                </pic:nvPicPr>
                <pic:blipFill>
                  <a:blip r:embed="rId2">
                    <a:extLst>
                      <a:ext uri="{28A0092B-C50C-407E-A947-70E740481C1C}">
                        <a14:useLocalDpi xmlns:a14="http://schemas.microsoft.com/office/drawing/2010/main" val="0"/>
                      </a:ext>
                    </a:extLst>
                  </a:blip>
                  <a:stretch>
                    <a:fillRect/>
                  </a:stretch>
                </pic:blipFill>
                <pic:spPr>
                  <a:xfrm>
                    <a:off x="0" y="0"/>
                    <a:ext cx="830111" cy="83011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92D"/>
    <w:multiLevelType w:val="hybridMultilevel"/>
    <w:tmpl w:val="63E0E30A"/>
    <w:lvl w:ilvl="0" w:tplc="69A43F6C">
      <w:start w:val="2"/>
      <w:numFmt w:val="bullet"/>
      <w:lvlText w:val=""/>
      <w:lvlJc w:val="left"/>
      <w:pPr>
        <w:ind w:left="1470" w:hanging="360"/>
      </w:pPr>
      <w:rPr>
        <w:rFonts w:ascii="Wingdings" w:eastAsiaTheme="minorHAnsi" w:hAnsi="Wingdings" w:cstheme="minorBidi"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1">
    <w:nsid w:val="01AF3601"/>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C172A9"/>
    <w:multiLevelType w:val="hybridMultilevel"/>
    <w:tmpl w:val="33D4A860"/>
    <w:lvl w:ilvl="0" w:tplc="69A43F6C">
      <w:start w:val="2"/>
      <w:numFmt w:val="bullet"/>
      <w:lvlText w:val=""/>
      <w:lvlJc w:val="left"/>
      <w:pPr>
        <w:ind w:left="2493" w:hanging="360"/>
      </w:pPr>
      <w:rPr>
        <w:rFonts w:ascii="Wingdings" w:eastAsiaTheme="minorHAnsi" w:hAnsi="Wingdings" w:cstheme="minorBidi" w:hint="default"/>
      </w:rPr>
    </w:lvl>
    <w:lvl w:ilvl="1" w:tplc="040C0003" w:tentative="1">
      <w:start w:val="1"/>
      <w:numFmt w:val="bullet"/>
      <w:lvlText w:val="o"/>
      <w:lvlJc w:val="left"/>
      <w:pPr>
        <w:ind w:left="3213" w:hanging="360"/>
      </w:pPr>
      <w:rPr>
        <w:rFonts w:ascii="Courier New" w:hAnsi="Courier New" w:cs="Courier New" w:hint="default"/>
      </w:rPr>
    </w:lvl>
    <w:lvl w:ilvl="2" w:tplc="040C0005" w:tentative="1">
      <w:start w:val="1"/>
      <w:numFmt w:val="bullet"/>
      <w:lvlText w:val=""/>
      <w:lvlJc w:val="left"/>
      <w:pPr>
        <w:ind w:left="3933" w:hanging="360"/>
      </w:pPr>
      <w:rPr>
        <w:rFonts w:ascii="Wingdings" w:hAnsi="Wingdings" w:hint="default"/>
      </w:rPr>
    </w:lvl>
    <w:lvl w:ilvl="3" w:tplc="040C0001" w:tentative="1">
      <w:start w:val="1"/>
      <w:numFmt w:val="bullet"/>
      <w:lvlText w:val=""/>
      <w:lvlJc w:val="left"/>
      <w:pPr>
        <w:ind w:left="4653" w:hanging="360"/>
      </w:pPr>
      <w:rPr>
        <w:rFonts w:ascii="Symbol" w:hAnsi="Symbol" w:hint="default"/>
      </w:rPr>
    </w:lvl>
    <w:lvl w:ilvl="4" w:tplc="040C0003" w:tentative="1">
      <w:start w:val="1"/>
      <w:numFmt w:val="bullet"/>
      <w:lvlText w:val="o"/>
      <w:lvlJc w:val="left"/>
      <w:pPr>
        <w:ind w:left="5373" w:hanging="360"/>
      </w:pPr>
      <w:rPr>
        <w:rFonts w:ascii="Courier New" w:hAnsi="Courier New" w:cs="Courier New" w:hint="default"/>
      </w:rPr>
    </w:lvl>
    <w:lvl w:ilvl="5" w:tplc="040C0005" w:tentative="1">
      <w:start w:val="1"/>
      <w:numFmt w:val="bullet"/>
      <w:lvlText w:val=""/>
      <w:lvlJc w:val="left"/>
      <w:pPr>
        <w:ind w:left="6093" w:hanging="360"/>
      </w:pPr>
      <w:rPr>
        <w:rFonts w:ascii="Wingdings" w:hAnsi="Wingdings" w:hint="default"/>
      </w:rPr>
    </w:lvl>
    <w:lvl w:ilvl="6" w:tplc="040C0001" w:tentative="1">
      <w:start w:val="1"/>
      <w:numFmt w:val="bullet"/>
      <w:lvlText w:val=""/>
      <w:lvlJc w:val="left"/>
      <w:pPr>
        <w:ind w:left="6813" w:hanging="360"/>
      </w:pPr>
      <w:rPr>
        <w:rFonts w:ascii="Symbol" w:hAnsi="Symbol" w:hint="default"/>
      </w:rPr>
    </w:lvl>
    <w:lvl w:ilvl="7" w:tplc="040C0003" w:tentative="1">
      <w:start w:val="1"/>
      <w:numFmt w:val="bullet"/>
      <w:lvlText w:val="o"/>
      <w:lvlJc w:val="left"/>
      <w:pPr>
        <w:ind w:left="7533" w:hanging="360"/>
      </w:pPr>
      <w:rPr>
        <w:rFonts w:ascii="Courier New" w:hAnsi="Courier New" w:cs="Courier New" w:hint="default"/>
      </w:rPr>
    </w:lvl>
    <w:lvl w:ilvl="8" w:tplc="040C0005" w:tentative="1">
      <w:start w:val="1"/>
      <w:numFmt w:val="bullet"/>
      <w:lvlText w:val=""/>
      <w:lvlJc w:val="left"/>
      <w:pPr>
        <w:ind w:left="8253" w:hanging="360"/>
      </w:pPr>
      <w:rPr>
        <w:rFonts w:ascii="Wingdings" w:hAnsi="Wingdings" w:hint="default"/>
      </w:rPr>
    </w:lvl>
  </w:abstractNum>
  <w:abstractNum w:abstractNumId="3">
    <w:nsid w:val="08E43617"/>
    <w:multiLevelType w:val="hybridMultilevel"/>
    <w:tmpl w:val="A5486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0E64CE"/>
    <w:multiLevelType w:val="hybridMultilevel"/>
    <w:tmpl w:val="763668A6"/>
    <w:lvl w:ilvl="0" w:tplc="69A43F6C">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7276939"/>
    <w:multiLevelType w:val="singleLevel"/>
    <w:tmpl w:val="F7589FF8"/>
    <w:lvl w:ilvl="0">
      <w:start w:val="1"/>
      <w:numFmt w:val="bullet"/>
      <w:pStyle w:val="Par4Logiciels"/>
      <w:lvlText w:val=""/>
      <w:legacy w:legacy="1" w:legacySpace="0" w:legacyIndent="360"/>
      <w:lvlJc w:val="left"/>
      <w:pPr>
        <w:ind w:left="1004" w:hanging="360"/>
      </w:pPr>
      <w:rPr>
        <w:rFonts w:ascii="Symbol" w:hAnsi="Symbol" w:hint="default"/>
      </w:rPr>
    </w:lvl>
  </w:abstractNum>
  <w:abstractNum w:abstractNumId="6">
    <w:nsid w:val="1A9620F8"/>
    <w:multiLevelType w:val="multilevel"/>
    <w:tmpl w:val="32A8AD4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E826F79"/>
    <w:multiLevelType w:val="hybridMultilevel"/>
    <w:tmpl w:val="84342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F827B2"/>
    <w:multiLevelType w:val="multilevel"/>
    <w:tmpl w:val="32A8AD4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FD06066"/>
    <w:multiLevelType w:val="multilevel"/>
    <w:tmpl w:val="D5EC43E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32E0943"/>
    <w:multiLevelType w:val="hybridMultilevel"/>
    <w:tmpl w:val="38F81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BE3C30"/>
    <w:multiLevelType w:val="multilevel"/>
    <w:tmpl w:val="728C04D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759572A"/>
    <w:multiLevelType w:val="hybridMultilevel"/>
    <w:tmpl w:val="7E842A2A"/>
    <w:lvl w:ilvl="0" w:tplc="693462B6">
      <w:start w:val="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nsid w:val="4A9C073B"/>
    <w:multiLevelType w:val="singleLevel"/>
    <w:tmpl w:val="2B8CFD82"/>
    <w:lvl w:ilvl="0">
      <w:numFmt w:val="bullet"/>
      <w:pStyle w:val="Enum2"/>
      <w:lvlText w:val="-"/>
      <w:lvlJc w:val="left"/>
      <w:pPr>
        <w:tabs>
          <w:tab w:val="num" w:pos="360"/>
        </w:tabs>
        <w:ind w:left="360" w:hanging="360"/>
      </w:pPr>
      <w:rPr>
        <w:rFonts w:hint="default"/>
      </w:rPr>
    </w:lvl>
  </w:abstractNum>
  <w:abstractNum w:abstractNumId="14">
    <w:nsid w:val="4C330464"/>
    <w:multiLevelType w:val="hybridMultilevel"/>
    <w:tmpl w:val="6832E3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7FC34CD"/>
    <w:multiLevelType w:val="hybridMultilevel"/>
    <w:tmpl w:val="A202D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24404E"/>
    <w:multiLevelType w:val="hybridMultilevel"/>
    <w:tmpl w:val="603C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13"/>
  </w:num>
  <w:num w:numId="6">
    <w:abstractNumId w:val="16"/>
  </w:num>
  <w:num w:numId="7">
    <w:abstractNumId w:val="11"/>
  </w:num>
  <w:num w:numId="8">
    <w:abstractNumId w:val="14"/>
  </w:num>
  <w:num w:numId="9">
    <w:abstractNumId w:val="15"/>
  </w:num>
  <w:num w:numId="10">
    <w:abstractNumId w:val="10"/>
  </w:num>
  <w:num w:numId="11">
    <w:abstractNumId w:val="5"/>
  </w:num>
  <w:num w:numId="12">
    <w:abstractNumId w:val="7"/>
  </w:num>
  <w:num w:numId="13">
    <w:abstractNumId w:val="3"/>
  </w:num>
  <w:num w:numId="14">
    <w:abstractNumId w:val="4"/>
  </w:num>
  <w:num w:numId="15">
    <w:abstractNumId w:val="2"/>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19"/>
    <w:rsid w:val="000028C4"/>
    <w:rsid w:val="000667C0"/>
    <w:rsid w:val="000C1DBF"/>
    <w:rsid w:val="000C35C9"/>
    <w:rsid w:val="00104550"/>
    <w:rsid w:val="00181B1C"/>
    <w:rsid w:val="001F2D06"/>
    <w:rsid w:val="0020549B"/>
    <w:rsid w:val="00292D3F"/>
    <w:rsid w:val="002951D7"/>
    <w:rsid w:val="002E3561"/>
    <w:rsid w:val="002E61B9"/>
    <w:rsid w:val="003535D3"/>
    <w:rsid w:val="00426E85"/>
    <w:rsid w:val="00456568"/>
    <w:rsid w:val="0045723B"/>
    <w:rsid w:val="004D245B"/>
    <w:rsid w:val="005014AF"/>
    <w:rsid w:val="005819C7"/>
    <w:rsid w:val="005D5BCF"/>
    <w:rsid w:val="005F1415"/>
    <w:rsid w:val="006226CD"/>
    <w:rsid w:val="00642467"/>
    <w:rsid w:val="00645EFE"/>
    <w:rsid w:val="006655E9"/>
    <w:rsid w:val="00693516"/>
    <w:rsid w:val="00742A1E"/>
    <w:rsid w:val="00766D4C"/>
    <w:rsid w:val="007C6A19"/>
    <w:rsid w:val="007E037B"/>
    <w:rsid w:val="00862767"/>
    <w:rsid w:val="008A78BC"/>
    <w:rsid w:val="00957B3E"/>
    <w:rsid w:val="009905A3"/>
    <w:rsid w:val="00A878A5"/>
    <w:rsid w:val="00C43FC6"/>
    <w:rsid w:val="00C82C4D"/>
    <w:rsid w:val="00DE22FA"/>
    <w:rsid w:val="00EA6E14"/>
    <w:rsid w:val="00F90F45"/>
    <w:rsid w:val="00FA7372"/>
    <w:rsid w:val="00FD1C0C"/>
    <w:rsid w:val="00FE5C6B"/>
    <w:rsid w:val="00FF4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C0C"/>
  </w:style>
  <w:style w:type="paragraph" w:styleId="Titre1">
    <w:name w:val="heading 1"/>
    <w:basedOn w:val="Normal"/>
    <w:next w:val="Normal"/>
    <w:link w:val="Titre1Car"/>
    <w:uiPriority w:val="9"/>
    <w:qFormat/>
    <w:rsid w:val="00FD1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D1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D1C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D1C0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1C0C"/>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1C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1C0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C0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D1C0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D1C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D1C0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1C0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1C0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1C0C"/>
    <w:rPr>
      <w:rFonts w:asciiTheme="majorHAnsi" w:eastAsiaTheme="majorEastAsia" w:hAnsiTheme="majorHAnsi" w:cstheme="majorBidi"/>
      <w:i/>
      <w:iCs/>
      <w:color w:val="404040" w:themeColor="text1" w:themeTint="BF"/>
    </w:rPr>
  </w:style>
  <w:style w:type="paragraph" w:styleId="Titre">
    <w:name w:val="Title"/>
    <w:basedOn w:val="Normal"/>
    <w:next w:val="Normal"/>
    <w:link w:val="TitreCar"/>
    <w:uiPriority w:val="10"/>
    <w:qFormat/>
    <w:rsid w:val="00FD1C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1C0C"/>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FD1C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1C0C"/>
    <w:rPr>
      <w:rFonts w:eastAsiaTheme="minorEastAsia"/>
      <w:lang w:eastAsia="fr-FR"/>
    </w:rPr>
  </w:style>
  <w:style w:type="paragraph" w:styleId="Textedebulles">
    <w:name w:val="Balloon Text"/>
    <w:basedOn w:val="Normal"/>
    <w:link w:val="TextedebullesCar"/>
    <w:uiPriority w:val="99"/>
    <w:semiHidden/>
    <w:unhideWhenUsed/>
    <w:rsid w:val="00FD1C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1C0C"/>
    <w:rPr>
      <w:rFonts w:ascii="Tahoma" w:hAnsi="Tahoma" w:cs="Tahoma"/>
      <w:sz w:val="16"/>
      <w:szCs w:val="16"/>
    </w:rPr>
  </w:style>
  <w:style w:type="paragraph" w:styleId="En-ttedetabledesmatires">
    <w:name w:val="TOC Heading"/>
    <w:basedOn w:val="Titre1"/>
    <w:next w:val="Normal"/>
    <w:uiPriority w:val="39"/>
    <w:semiHidden/>
    <w:unhideWhenUsed/>
    <w:qFormat/>
    <w:rsid w:val="00FD1C0C"/>
    <w:pPr>
      <w:outlineLvl w:val="9"/>
    </w:pPr>
    <w:rPr>
      <w:lang w:eastAsia="fr-FR"/>
    </w:rPr>
  </w:style>
  <w:style w:type="paragraph" w:styleId="TM2">
    <w:name w:val="toc 2"/>
    <w:basedOn w:val="Normal"/>
    <w:next w:val="Normal"/>
    <w:autoRedefine/>
    <w:uiPriority w:val="39"/>
    <w:unhideWhenUsed/>
    <w:rsid w:val="00FD1C0C"/>
    <w:pPr>
      <w:spacing w:after="100"/>
      <w:ind w:left="220"/>
    </w:pPr>
  </w:style>
  <w:style w:type="character" w:styleId="Lienhypertexte">
    <w:name w:val="Hyperlink"/>
    <w:basedOn w:val="Policepardfaut"/>
    <w:uiPriority w:val="99"/>
    <w:unhideWhenUsed/>
    <w:rsid w:val="00FD1C0C"/>
    <w:rPr>
      <w:color w:val="0000FF" w:themeColor="hyperlink"/>
      <w:u w:val="single"/>
    </w:rPr>
  </w:style>
  <w:style w:type="paragraph" w:styleId="Paragraphedeliste">
    <w:name w:val="List Paragraph"/>
    <w:basedOn w:val="Normal"/>
    <w:uiPriority w:val="34"/>
    <w:qFormat/>
    <w:rsid w:val="00FD1C0C"/>
    <w:pPr>
      <w:ind w:left="720"/>
      <w:contextualSpacing/>
    </w:pPr>
  </w:style>
  <w:style w:type="paragraph" w:styleId="TM1">
    <w:name w:val="toc 1"/>
    <w:basedOn w:val="Normal"/>
    <w:next w:val="Normal"/>
    <w:autoRedefine/>
    <w:uiPriority w:val="39"/>
    <w:unhideWhenUsed/>
    <w:rsid w:val="00FD1C0C"/>
    <w:pPr>
      <w:spacing w:after="100"/>
    </w:pPr>
  </w:style>
  <w:style w:type="table" w:styleId="Grilledutableau">
    <w:name w:val="Table Grid"/>
    <w:basedOn w:val="TableauNormal"/>
    <w:uiPriority w:val="59"/>
    <w:rsid w:val="00FD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rsid w:val="00FD1C0C"/>
    <w:pPr>
      <w:spacing w:after="120" w:line="240" w:lineRule="atLeast"/>
      <w:ind w:left="720"/>
    </w:pPr>
    <w:rPr>
      <w:rFonts w:ascii="Times New Roman" w:eastAsia="Times New Roman" w:hAnsi="Times New Roman" w:cs="Times New Roman"/>
      <w:i/>
      <w:iCs/>
      <w:color w:val="0000FF"/>
      <w:sz w:val="20"/>
      <w:szCs w:val="20"/>
      <w:lang w:val="en-US"/>
    </w:rPr>
  </w:style>
  <w:style w:type="paragraph" w:styleId="TM3">
    <w:name w:val="toc 3"/>
    <w:basedOn w:val="Normal"/>
    <w:next w:val="Normal"/>
    <w:autoRedefine/>
    <w:uiPriority w:val="39"/>
    <w:unhideWhenUsed/>
    <w:rsid w:val="00FD1C0C"/>
    <w:pPr>
      <w:spacing w:after="100"/>
      <w:ind w:left="440"/>
    </w:pPr>
  </w:style>
  <w:style w:type="paragraph" w:styleId="En-tte">
    <w:name w:val="header"/>
    <w:basedOn w:val="Normal"/>
    <w:link w:val="En-tteCar"/>
    <w:uiPriority w:val="99"/>
    <w:unhideWhenUsed/>
    <w:rsid w:val="00FD1C0C"/>
    <w:pPr>
      <w:tabs>
        <w:tab w:val="center" w:pos="4536"/>
        <w:tab w:val="right" w:pos="9072"/>
      </w:tabs>
      <w:spacing w:after="0" w:line="240" w:lineRule="auto"/>
    </w:pPr>
  </w:style>
  <w:style w:type="character" w:customStyle="1" w:styleId="En-tteCar">
    <w:name w:val="En-tête Car"/>
    <w:basedOn w:val="Policepardfaut"/>
    <w:link w:val="En-tte"/>
    <w:uiPriority w:val="99"/>
    <w:rsid w:val="00FD1C0C"/>
  </w:style>
  <w:style w:type="paragraph" w:styleId="Pieddepage">
    <w:name w:val="footer"/>
    <w:basedOn w:val="Normal"/>
    <w:link w:val="PieddepageCar"/>
    <w:uiPriority w:val="99"/>
    <w:unhideWhenUsed/>
    <w:rsid w:val="00FD1C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1C0C"/>
  </w:style>
  <w:style w:type="paragraph" w:styleId="NormalWeb">
    <w:name w:val="Normal (Web)"/>
    <w:basedOn w:val="Normal"/>
    <w:uiPriority w:val="99"/>
    <w:semiHidden/>
    <w:unhideWhenUsed/>
    <w:rsid w:val="00FD1C0C"/>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claire">
    <w:name w:val="Light Grid"/>
    <w:basedOn w:val="TableauNormal"/>
    <w:uiPriority w:val="62"/>
    <w:rsid w:val="00FD1C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Ombrageclair">
    <w:name w:val="Light Shading"/>
    <w:basedOn w:val="TableauNormal"/>
    <w:uiPriority w:val="60"/>
    <w:rsid w:val="00FD1C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gende">
    <w:name w:val="caption"/>
    <w:basedOn w:val="Normal"/>
    <w:next w:val="Normal"/>
    <w:uiPriority w:val="35"/>
    <w:unhideWhenUsed/>
    <w:qFormat/>
    <w:rsid w:val="00FD1C0C"/>
    <w:pPr>
      <w:spacing w:line="240" w:lineRule="auto"/>
    </w:pPr>
    <w:rPr>
      <w:b/>
      <w:bCs/>
      <w:color w:val="4F81BD" w:themeColor="accent1"/>
      <w:sz w:val="18"/>
      <w:szCs w:val="18"/>
    </w:rPr>
  </w:style>
  <w:style w:type="character" w:styleId="Numrodepage">
    <w:name w:val="page number"/>
    <w:basedOn w:val="Policepardfaut"/>
    <w:rsid w:val="00FD1C0C"/>
  </w:style>
  <w:style w:type="paragraph" w:customStyle="1" w:styleId="Enum1">
    <w:name w:val=".Enum_1"/>
    <w:basedOn w:val="Normal"/>
    <w:rsid w:val="00FD1C0C"/>
    <w:pPr>
      <w:spacing w:before="160" w:after="0" w:line="240" w:lineRule="auto"/>
      <w:ind w:left="1120" w:right="558" w:hanging="280"/>
      <w:jc w:val="both"/>
    </w:pPr>
    <w:rPr>
      <w:rFonts w:ascii="Verdana" w:eastAsia="Times New Roman" w:hAnsi="Verdana" w:cs="Tahoma"/>
      <w:sz w:val="20"/>
      <w:szCs w:val="20"/>
      <w:lang w:eastAsia="fr-FR"/>
    </w:rPr>
  </w:style>
  <w:style w:type="paragraph" w:styleId="Normalcentr">
    <w:name w:val="Block Text"/>
    <w:basedOn w:val="Normal"/>
    <w:rsid w:val="00FD1C0C"/>
    <w:pPr>
      <w:widowControl w:val="0"/>
      <w:spacing w:before="240" w:after="0" w:line="240" w:lineRule="auto"/>
      <w:ind w:left="851" w:right="556"/>
      <w:jc w:val="both"/>
    </w:pPr>
    <w:rPr>
      <w:rFonts w:ascii="Verdana" w:eastAsia="Times New Roman" w:hAnsi="Verdana" w:cs="Tahoma"/>
      <w:sz w:val="20"/>
      <w:szCs w:val="20"/>
      <w:lang w:eastAsia="fr-FR"/>
    </w:rPr>
  </w:style>
  <w:style w:type="paragraph" w:customStyle="1" w:styleId="Enum2">
    <w:name w:val=".Enum_2"/>
    <w:basedOn w:val="Enum1"/>
    <w:rsid w:val="00FD1C0C"/>
    <w:pPr>
      <w:numPr>
        <w:numId w:val="5"/>
      </w:numPr>
      <w:tabs>
        <w:tab w:val="clear" w:pos="360"/>
        <w:tab w:val="num" w:pos="1776"/>
      </w:tabs>
      <w:ind w:left="1776"/>
    </w:pPr>
  </w:style>
  <w:style w:type="character" w:styleId="Lienhypertextesuivivisit">
    <w:name w:val="FollowedHyperlink"/>
    <w:basedOn w:val="Policepardfaut"/>
    <w:uiPriority w:val="99"/>
    <w:semiHidden/>
    <w:unhideWhenUsed/>
    <w:rsid w:val="00FD1C0C"/>
    <w:rPr>
      <w:color w:val="800080" w:themeColor="followedHyperlink"/>
      <w:u w:val="single"/>
    </w:rPr>
  </w:style>
  <w:style w:type="paragraph" w:customStyle="1" w:styleId="Paragraphe1">
    <w:name w:val="Paragraphe 1"/>
    <w:basedOn w:val="Normal"/>
    <w:rsid w:val="00FD1C0C"/>
    <w:pPr>
      <w:spacing w:before="120" w:after="120" w:line="240" w:lineRule="auto"/>
      <w:ind w:left="284"/>
      <w:jc w:val="both"/>
    </w:pPr>
    <w:rPr>
      <w:rFonts w:ascii="Times New Roman" w:eastAsia="Times New Roman" w:hAnsi="Times New Roman" w:cs="Times New Roman"/>
      <w:sz w:val="24"/>
      <w:szCs w:val="24"/>
      <w:lang w:eastAsia="fr-FR"/>
    </w:rPr>
  </w:style>
  <w:style w:type="paragraph" w:customStyle="1" w:styleId="Par4Logiciels">
    <w:name w:val="Par 4 Logiciels"/>
    <w:basedOn w:val="Normal"/>
    <w:rsid w:val="00FD1C0C"/>
    <w:pPr>
      <w:numPr>
        <w:numId w:val="11"/>
      </w:numPr>
      <w:spacing w:after="0" w:line="240" w:lineRule="auto"/>
      <w:ind w:left="1843" w:hanging="2"/>
    </w:pPr>
    <w:rPr>
      <w:rFonts w:ascii="Times New Roman" w:eastAsia="Times New Roman" w:hAnsi="Times New Roman" w:cs="Times New Roman"/>
      <w:sz w:val="24"/>
      <w:szCs w:val="20"/>
      <w:lang w:eastAsia="fr-FR"/>
    </w:rPr>
  </w:style>
  <w:style w:type="paragraph" w:customStyle="1" w:styleId="Paragraphe4">
    <w:name w:val="Paragraphe 4"/>
    <w:basedOn w:val="Normal"/>
    <w:rsid w:val="00FD1C0C"/>
    <w:pPr>
      <w:numPr>
        <w:ilvl w:val="12"/>
      </w:numPr>
      <w:spacing w:after="0" w:line="240" w:lineRule="auto"/>
      <w:ind w:left="1134"/>
    </w:pPr>
    <w:rPr>
      <w:rFonts w:ascii="Times New Roman" w:eastAsia="Times New Roman" w:hAnsi="Times New Roman" w:cs="Times New Roman"/>
      <w:sz w:val="24"/>
      <w:szCs w:val="20"/>
      <w:lang w:eastAsia="fr-FR"/>
    </w:rPr>
  </w:style>
  <w:style w:type="paragraph" w:customStyle="1" w:styleId="Paragraphe3">
    <w:name w:val="Paragraphe 3"/>
    <w:basedOn w:val="Normal"/>
    <w:rsid w:val="00FD1C0C"/>
    <w:pPr>
      <w:spacing w:after="0" w:line="240" w:lineRule="auto"/>
      <w:ind w:left="851"/>
      <w:jc w:val="both"/>
    </w:pPr>
    <w:rPr>
      <w:rFonts w:ascii="Times New Roman" w:eastAsia="Times New Roman" w:hAnsi="Times New Roman" w:cs="Times New Roman"/>
      <w:sz w:val="24"/>
      <w:szCs w:val="20"/>
      <w:lang w:eastAsia="fr-FR"/>
    </w:rPr>
  </w:style>
  <w:style w:type="paragraph" w:customStyle="1" w:styleId="Paragraphe2">
    <w:name w:val="Paragraphe 2"/>
    <w:basedOn w:val="Normal"/>
    <w:rsid w:val="00FD1C0C"/>
    <w:pPr>
      <w:tabs>
        <w:tab w:val="left" w:pos="1134"/>
      </w:tabs>
      <w:spacing w:before="120" w:after="120" w:line="240" w:lineRule="auto"/>
      <w:ind w:left="567"/>
    </w:pPr>
    <w:rPr>
      <w:rFonts w:ascii="Times New Roman" w:eastAsia="Times New Roman" w:hAnsi="Times New Roman" w:cs="Times New Roman"/>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C0C"/>
  </w:style>
  <w:style w:type="paragraph" w:styleId="Titre1">
    <w:name w:val="heading 1"/>
    <w:basedOn w:val="Normal"/>
    <w:next w:val="Normal"/>
    <w:link w:val="Titre1Car"/>
    <w:uiPriority w:val="9"/>
    <w:qFormat/>
    <w:rsid w:val="00FD1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D1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D1C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D1C0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1C0C"/>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1C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1C0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C0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D1C0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D1C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D1C0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1C0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1C0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1C0C"/>
    <w:rPr>
      <w:rFonts w:asciiTheme="majorHAnsi" w:eastAsiaTheme="majorEastAsia" w:hAnsiTheme="majorHAnsi" w:cstheme="majorBidi"/>
      <w:i/>
      <w:iCs/>
      <w:color w:val="404040" w:themeColor="text1" w:themeTint="BF"/>
    </w:rPr>
  </w:style>
  <w:style w:type="paragraph" w:styleId="Titre">
    <w:name w:val="Title"/>
    <w:basedOn w:val="Normal"/>
    <w:next w:val="Normal"/>
    <w:link w:val="TitreCar"/>
    <w:uiPriority w:val="10"/>
    <w:qFormat/>
    <w:rsid w:val="00FD1C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1C0C"/>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FD1C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1C0C"/>
    <w:rPr>
      <w:rFonts w:eastAsiaTheme="minorEastAsia"/>
      <w:lang w:eastAsia="fr-FR"/>
    </w:rPr>
  </w:style>
  <w:style w:type="paragraph" w:styleId="Textedebulles">
    <w:name w:val="Balloon Text"/>
    <w:basedOn w:val="Normal"/>
    <w:link w:val="TextedebullesCar"/>
    <w:uiPriority w:val="99"/>
    <w:semiHidden/>
    <w:unhideWhenUsed/>
    <w:rsid w:val="00FD1C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1C0C"/>
    <w:rPr>
      <w:rFonts w:ascii="Tahoma" w:hAnsi="Tahoma" w:cs="Tahoma"/>
      <w:sz w:val="16"/>
      <w:szCs w:val="16"/>
    </w:rPr>
  </w:style>
  <w:style w:type="paragraph" w:styleId="En-ttedetabledesmatires">
    <w:name w:val="TOC Heading"/>
    <w:basedOn w:val="Titre1"/>
    <w:next w:val="Normal"/>
    <w:uiPriority w:val="39"/>
    <w:semiHidden/>
    <w:unhideWhenUsed/>
    <w:qFormat/>
    <w:rsid w:val="00FD1C0C"/>
    <w:pPr>
      <w:outlineLvl w:val="9"/>
    </w:pPr>
    <w:rPr>
      <w:lang w:eastAsia="fr-FR"/>
    </w:rPr>
  </w:style>
  <w:style w:type="paragraph" w:styleId="TM2">
    <w:name w:val="toc 2"/>
    <w:basedOn w:val="Normal"/>
    <w:next w:val="Normal"/>
    <w:autoRedefine/>
    <w:uiPriority w:val="39"/>
    <w:unhideWhenUsed/>
    <w:rsid w:val="00FD1C0C"/>
    <w:pPr>
      <w:spacing w:after="100"/>
      <w:ind w:left="220"/>
    </w:pPr>
  </w:style>
  <w:style w:type="character" w:styleId="Lienhypertexte">
    <w:name w:val="Hyperlink"/>
    <w:basedOn w:val="Policepardfaut"/>
    <w:uiPriority w:val="99"/>
    <w:unhideWhenUsed/>
    <w:rsid w:val="00FD1C0C"/>
    <w:rPr>
      <w:color w:val="0000FF" w:themeColor="hyperlink"/>
      <w:u w:val="single"/>
    </w:rPr>
  </w:style>
  <w:style w:type="paragraph" w:styleId="Paragraphedeliste">
    <w:name w:val="List Paragraph"/>
    <w:basedOn w:val="Normal"/>
    <w:uiPriority w:val="34"/>
    <w:qFormat/>
    <w:rsid w:val="00FD1C0C"/>
    <w:pPr>
      <w:ind w:left="720"/>
      <w:contextualSpacing/>
    </w:pPr>
  </w:style>
  <w:style w:type="paragraph" w:styleId="TM1">
    <w:name w:val="toc 1"/>
    <w:basedOn w:val="Normal"/>
    <w:next w:val="Normal"/>
    <w:autoRedefine/>
    <w:uiPriority w:val="39"/>
    <w:unhideWhenUsed/>
    <w:rsid w:val="00FD1C0C"/>
    <w:pPr>
      <w:spacing w:after="100"/>
    </w:pPr>
  </w:style>
  <w:style w:type="table" w:styleId="Grilledutableau">
    <w:name w:val="Table Grid"/>
    <w:basedOn w:val="TableauNormal"/>
    <w:uiPriority w:val="59"/>
    <w:rsid w:val="00FD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rsid w:val="00FD1C0C"/>
    <w:pPr>
      <w:spacing w:after="120" w:line="240" w:lineRule="atLeast"/>
      <w:ind w:left="720"/>
    </w:pPr>
    <w:rPr>
      <w:rFonts w:ascii="Times New Roman" w:eastAsia="Times New Roman" w:hAnsi="Times New Roman" w:cs="Times New Roman"/>
      <w:i/>
      <w:iCs/>
      <w:color w:val="0000FF"/>
      <w:sz w:val="20"/>
      <w:szCs w:val="20"/>
      <w:lang w:val="en-US"/>
    </w:rPr>
  </w:style>
  <w:style w:type="paragraph" w:styleId="TM3">
    <w:name w:val="toc 3"/>
    <w:basedOn w:val="Normal"/>
    <w:next w:val="Normal"/>
    <w:autoRedefine/>
    <w:uiPriority w:val="39"/>
    <w:unhideWhenUsed/>
    <w:rsid w:val="00FD1C0C"/>
    <w:pPr>
      <w:spacing w:after="100"/>
      <w:ind w:left="440"/>
    </w:pPr>
  </w:style>
  <w:style w:type="paragraph" w:styleId="En-tte">
    <w:name w:val="header"/>
    <w:basedOn w:val="Normal"/>
    <w:link w:val="En-tteCar"/>
    <w:uiPriority w:val="99"/>
    <w:unhideWhenUsed/>
    <w:rsid w:val="00FD1C0C"/>
    <w:pPr>
      <w:tabs>
        <w:tab w:val="center" w:pos="4536"/>
        <w:tab w:val="right" w:pos="9072"/>
      </w:tabs>
      <w:spacing w:after="0" w:line="240" w:lineRule="auto"/>
    </w:pPr>
  </w:style>
  <w:style w:type="character" w:customStyle="1" w:styleId="En-tteCar">
    <w:name w:val="En-tête Car"/>
    <w:basedOn w:val="Policepardfaut"/>
    <w:link w:val="En-tte"/>
    <w:uiPriority w:val="99"/>
    <w:rsid w:val="00FD1C0C"/>
  </w:style>
  <w:style w:type="paragraph" w:styleId="Pieddepage">
    <w:name w:val="footer"/>
    <w:basedOn w:val="Normal"/>
    <w:link w:val="PieddepageCar"/>
    <w:uiPriority w:val="99"/>
    <w:unhideWhenUsed/>
    <w:rsid w:val="00FD1C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1C0C"/>
  </w:style>
  <w:style w:type="paragraph" w:styleId="NormalWeb">
    <w:name w:val="Normal (Web)"/>
    <w:basedOn w:val="Normal"/>
    <w:uiPriority w:val="99"/>
    <w:semiHidden/>
    <w:unhideWhenUsed/>
    <w:rsid w:val="00FD1C0C"/>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claire">
    <w:name w:val="Light Grid"/>
    <w:basedOn w:val="TableauNormal"/>
    <w:uiPriority w:val="62"/>
    <w:rsid w:val="00FD1C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Ombrageclair">
    <w:name w:val="Light Shading"/>
    <w:basedOn w:val="TableauNormal"/>
    <w:uiPriority w:val="60"/>
    <w:rsid w:val="00FD1C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gende">
    <w:name w:val="caption"/>
    <w:basedOn w:val="Normal"/>
    <w:next w:val="Normal"/>
    <w:uiPriority w:val="35"/>
    <w:unhideWhenUsed/>
    <w:qFormat/>
    <w:rsid w:val="00FD1C0C"/>
    <w:pPr>
      <w:spacing w:line="240" w:lineRule="auto"/>
    </w:pPr>
    <w:rPr>
      <w:b/>
      <w:bCs/>
      <w:color w:val="4F81BD" w:themeColor="accent1"/>
      <w:sz w:val="18"/>
      <w:szCs w:val="18"/>
    </w:rPr>
  </w:style>
  <w:style w:type="character" w:styleId="Numrodepage">
    <w:name w:val="page number"/>
    <w:basedOn w:val="Policepardfaut"/>
    <w:rsid w:val="00FD1C0C"/>
  </w:style>
  <w:style w:type="paragraph" w:customStyle="1" w:styleId="Enum1">
    <w:name w:val=".Enum_1"/>
    <w:basedOn w:val="Normal"/>
    <w:rsid w:val="00FD1C0C"/>
    <w:pPr>
      <w:spacing w:before="160" w:after="0" w:line="240" w:lineRule="auto"/>
      <w:ind w:left="1120" w:right="558" w:hanging="280"/>
      <w:jc w:val="both"/>
    </w:pPr>
    <w:rPr>
      <w:rFonts w:ascii="Verdana" w:eastAsia="Times New Roman" w:hAnsi="Verdana" w:cs="Tahoma"/>
      <w:sz w:val="20"/>
      <w:szCs w:val="20"/>
      <w:lang w:eastAsia="fr-FR"/>
    </w:rPr>
  </w:style>
  <w:style w:type="paragraph" w:styleId="Normalcentr">
    <w:name w:val="Block Text"/>
    <w:basedOn w:val="Normal"/>
    <w:rsid w:val="00FD1C0C"/>
    <w:pPr>
      <w:widowControl w:val="0"/>
      <w:spacing w:before="240" w:after="0" w:line="240" w:lineRule="auto"/>
      <w:ind w:left="851" w:right="556"/>
      <w:jc w:val="both"/>
    </w:pPr>
    <w:rPr>
      <w:rFonts w:ascii="Verdana" w:eastAsia="Times New Roman" w:hAnsi="Verdana" w:cs="Tahoma"/>
      <w:sz w:val="20"/>
      <w:szCs w:val="20"/>
      <w:lang w:eastAsia="fr-FR"/>
    </w:rPr>
  </w:style>
  <w:style w:type="paragraph" w:customStyle="1" w:styleId="Enum2">
    <w:name w:val=".Enum_2"/>
    <w:basedOn w:val="Enum1"/>
    <w:rsid w:val="00FD1C0C"/>
    <w:pPr>
      <w:numPr>
        <w:numId w:val="5"/>
      </w:numPr>
      <w:tabs>
        <w:tab w:val="clear" w:pos="360"/>
        <w:tab w:val="num" w:pos="1776"/>
      </w:tabs>
      <w:ind w:left="1776"/>
    </w:pPr>
  </w:style>
  <w:style w:type="character" w:styleId="Lienhypertextesuivivisit">
    <w:name w:val="FollowedHyperlink"/>
    <w:basedOn w:val="Policepardfaut"/>
    <w:uiPriority w:val="99"/>
    <w:semiHidden/>
    <w:unhideWhenUsed/>
    <w:rsid w:val="00FD1C0C"/>
    <w:rPr>
      <w:color w:val="800080" w:themeColor="followedHyperlink"/>
      <w:u w:val="single"/>
    </w:rPr>
  </w:style>
  <w:style w:type="paragraph" w:customStyle="1" w:styleId="Paragraphe1">
    <w:name w:val="Paragraphe 1"/>
    <w:basedOn w:val="Normal"/>
    <w:rsid w:val="00FD1C0C"/>
    <w:pPr>
      <w:spacing w:before="120" w:after="120" w:line="240" w:lineRule="auto"/>
      <w:ind w:left="284"/>
      <w:jc w:val="both"/>
    </w:pPr>
    <w:rPr>
      <w:rFonts w:ascii="Times New Roman" w:eastAsia="Times New Roman" w:hAnsi="Times New Roman" w:cs="Times New Roman"/>
      <w:sz w:val="24"/>
      <w:szCs w:val="24"/>
      <w:lang w:eastAsia="fr-FR"/>
    </w:rPr>
  </w:style>
  <w:style w:type="paragraph" w:customStyle="1" w:styleId="Par4Logiciels">
    <w:name w:val="Par 4 Logiciels"/>
    <w:basedOn w:val="Normal"/>
    <w:rsid w:val="00FD1C0C"/>
    <w:pPr>
      <w:numPr>
        <w:numId w:val="11"/>
      </w:numPr>
      <w:spacing w:after="0" w:line="240" w:lineRule="auto"/>
      <w:ind w:left="1843" w:hanging="2"/>
    </w:pPr>
    <w:rPr>
      <w:rFonts w:ascii="Times New Roman" w:eastAsia="Times New Roman" w:hAnsi="Times New Roman" w:cs="Times New Roman"/>
      <w:sz w:val="24"/>
      <w:szCs w:val="20"/>
      <w:lang w:eastAsia="fr-FR"/>
    </w:rPr>
  </w:style>
  <w:style w:type="paragraph" w:customStyle="1" w:styleId="Paragraphe4">
    <w:name w:val="Paragraphe 4"/>
    <w:basedOn w:val="Normal"/>
    <w:rsid w:val="00FD1C0C"/>
    <w:pPr>
      <w:numPr>
        <w:ilvl w:val="12"/>
      </w:numPr>
      <w:spacing w:after="0" w:line="240" w:lineRule="auto"/>
      <w:ind w:left="1134"/>
    </w:pPr>
    <w:rPr>
      <w:rFonts w:ascii="Times New Roman" w:eastAsia="Times New Roman" w:hAnsi="Times New Roman" w:cs="Times New Roman"/>
      <w:sz w:val="24"/>
      <w:szCs w:val="20"/>
      <w:lang w:eastAsia="fr-FR"/>
    </w:rPr>
  </w:style>
  <w:style w:type="paragraph" w:customStyle="1" w:styleId="Paragraphe3">
    <w:name w:val="Paragraphe 3"/>
    <w:basedOn w:val="Normal"/>
    <w:rsid w:val="00FD1C0C"/>
    <w:pPr>
      <w:spacing w:after="0" w:line="240" w:lineRule="auto"/>
      <w:ind w:left="851"/>
      <w:jc w:val="both"/>
    </w:pPr>
    <w:rPr>
      <w:rFonts w:ascii="Times New Roman" w:eastAsia="Times New Roman" w:hAnsi="Times New Roman" w:cs="Times New Roman"/>
      <w:sz w:val="24"/>
      <w:szCs w:val="20"/>
      <w:lang w:eastAsia="fr-FR"/>
    </w:rPr>
  </w:style>
  <w:style w:type="paragraph" w:customStyle="1" w:styleId="Paragraphe2">
    <w:name w:val="Paragraphe 2"/>
    <w:basedOn w:val="Normal"/>
    <w:rsid w:val="00FD1C0C"/>
    <w:pPr>
      <w:tabs>
        <w:tab w:val="left" w:pos="1134"/>
      </w:tabs>
      <w:spacing w:before="120" w:after="120" w:line="240" w:lineRule="auto"/>
      <w:ind w:left="567"/>
    </w:pPr>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31</Pages>
  <Words>4630</Words>
  <Characters>25468</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dc:creator>
  <cp:keywords/>
  <dc:description/>
  <cp:lastModifiedBy>Yoyo</cp:lastModifiedBy>
  <cp:revision>34</cp:revision>
  <dcterms:created xsi:type="dcterms:W3CDTF">2014-01-18T11:01:00Z</dcterms:created>
  <dcterms:modified xsi:type="dcterms:W3CDTF">2014-01-21T10:08:00Z</dcterms:modified>
</cp:coreProperties>
</file>