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ARQUITETURA DO PROJETO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ARQUITETURA DO PROJETO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Visão geral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Frontend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Backend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Banco de dados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Autenticação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CORS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7. Ambiente local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8. Decisões arquiteturais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9. Limitações atuais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ARQUITETURA DO PROJETO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VISÃO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MedAgenda segue uma arquitetura web em camadas, separando interface,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processamento de regras de negócio e persistência de dados.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Navegador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 HTTP/JSON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v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Frontend React/Vite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 HTTP/JSON + JWT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v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Backend Spring Boot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| JPA/Hibernate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 xml:space="preserve">   v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PostgreSQL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FRONTEND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frontend está localizado em frontend/ e utiliza React com Vite.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Responsabilidades: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apresentar as telas ao usuário;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controlar navegação com React Router;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armazenar token JWT no navegador;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chamar endpoints do backend;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validar campos para melhorar a experiência do usuário;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exibir mensagens de erro e estados de carregamento.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Arquivos relevantes: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src/App.jsx: rotas da aplicação;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src/auth/AuthContext.jsx: estado de autenticação;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src/auth/ProtectedRoute.jsx: proteção de rotas internas;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src/api/client.js: cliente HTTP;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src/pages/LoginPage.jsx: login real;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src/pages/PacientesPage.jsx: CRUD parcial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src/styles.css: design system e estilos globais.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BACKEND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backend está localizado em backend/ e utiliza Java Spring Boot.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Responsabilidades: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expor API REST;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autenticar usuários;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gerar e validar JWT;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aplicar regras de negócio;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persistir dados com JPA;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proteger endpoints internos.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Camadas principais: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controller -&gt; service -&gt; repository -&gt; entity -&gt; banco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Controller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Recebe requisições HTTP e retorna respostas JSON.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Exemplo: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PacienteController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AuthController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Service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Concentra regras de negócio.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Exemplo: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validação de CPF;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bloqueio de CPF duplicado;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bloqueio de data de nascimento futura;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normalização de dados antes de salvar.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Repository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Interface com o banco de dados por meio do Spring Data JPA.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Entity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Classes que representam tabelas do banco de dados.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BANCO DE DADOS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banco utilizado é PostgreSQL. Para execução local, o projeto possui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docker-compose.yml, que sobe um container com: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Banco: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Usuário: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Porta: 5432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AUTENTICAÇÃO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autenticação usa JWT.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Fluxo: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Usuário envia e-mail e senha.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Backend valida as credenciais.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Backend retorna token JWT.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Frontend salva o token.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Frontend envia o token no header: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Authorization: Bearer &lt;token&gt;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Rotas públicas: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GET /api/health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/api/auth/**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Rotas protegidas: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/api/pacientes/**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/api/profissionais-saude/**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/api/consultas/**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CORS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backend permite requisições do frontend local: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http://localhost:5173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http://127.0.0.1:5173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Isso é necessário porque frontend e backend rodam em portas diferentes durante 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desenvolvimento local.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7. AMBIENTE LOCAL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facilitar demonstração, o projeto possui: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Docker Compose para PostgreSQL;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Maven Wrapper para rodar backend sem Maven global;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perfil Spring local;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dados de demonstração automáticos.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8. DECISÕES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Decisão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Justificativa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React no frontend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construção de telas em componentes.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Vite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Ambiente leve e rápido para desenvolvimento.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Spring Boot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criação de APIs REST em Java.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JPA/Hibernate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Reduz código manual de persistência.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PostgreSQL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Banco relacional robusto e comum em aplicações reais.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JWT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Permite autenticação stateless para API.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Docker Compose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Padroniza o banco local.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Maven Wrapper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Evita depender de Maven instalado manualmente.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9. LIMITAÇÕES ATUAIS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Dashboard, agenda e chatbot ainda usam dados mockados.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Não há testes automatizados completos.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Não há controle refinado de permissões por papel.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Não há deploy em ambiente público.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 chatbot ainda não cria consultas reais.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