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FATEC PG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ANÁLISE E DESENVOLVIMENTO DE SISTEMAS</w:t>
      </w:r>
    </w:p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ESCOPO INICIAL</w:t>
      </w:r>
    </w:p>
    <w:p/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ALEXANDRE SIQUEIRA SOUZA COSTA</w:t>
      </w:r>
    </w:p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MEDAGENDA: SISTEMA WEB PARA GESTÃO DE AGENDA MÉDICA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PROTÓTIPO ACADÊMICO COM AUTENTICAÇÃO, CADASTRO DE PACIENTES E APOIO À AGENDA CLÍNICA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/>
          <w:sz w:val="24"/>
        </w:rPr>
        <w:t>ESCOPO INICIAL</w:t>
      </w:r>
    </w:p>
    <w:p/>
    <w:p/>
    <w:p/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Trabalho acadêmico apresentado à disciplina Trabalho de Graduação 1 do curso de Análise e Desenvolvimento de Sistemas da FATEC PG, como parte das atividades de desenvolvimento e documentação do projeto MedAgenda.</w:t>
      </w:r>
    </w:p>
    <w:p>
      <w:pPr>
        <w:spacing w:line="240" w:lineRule="auto"/>
        <w:ind w:left="3969"/>
        <w:jc w:val="both"/>
      </w:pPr>
      <w:r>
        <w:rPr>
          <w:rFonts w:ascii="Times New Roman" w:hAnsi="Times New Roman"/>
          <w:sz w:val="20"/>
        </w:rPr>
        <w:t>Professor: Bruno Baruffi Esteves.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PRAIA GRANDE</w:t>
      </w:r>
    </w:p>
    <w:p>
      <w:pPr>
        <w:spacing w:line="360" w:lineRule="auto" w:after="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24"/>
        </w:rPr>
        <w:t>SUMÁRIO</w:t>
      </w:r>
    </w:p>
    <w:p/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Objetivo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Backend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Domínio inicial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Autenticação inicial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Frontend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Execução local</w:t>
      </w:r>
    </w:p>
    <w:p>
      <w:pPr>
        <w:spacing w:line="360" w:lineRule="auto"/>
        <w:ind w:left="425"/>
      </w:pPr>
      <w:r>
        <w:rPr>
          <w:rFonts w:ascii="Times New Roman" w:hAnsi="Times New Roman"/>
          <w:sz w:val="24"/>
        </w:rPr>
        <w:t>Próximos pontos de evolução</w:t>
      </w:r>
    </w:p>
    <w:p>
      <w:r>
        <w:br w:type="page"/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ESCOPO INICIAL - MEDAGENDA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OBJETIVO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Criar a fundação técnica e visual do MedAgenda para demonstrar a evolução 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produto. O projeto parte de uma base navegável, com backend estruturado,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frontend apresentável e documentação suficiente para execução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BACKEND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Base criada em Java Spring Boot com: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Spring Web para APIs REST.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Spring Data JPA para persistência.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Spring Security para autenticação e autorização.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Spring Validation para validação de entradas.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PostgreSQL como banco relacional.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JJWT para emissão e validação de tokens JWT.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Estrutura principal de pacotes: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controller: endpoints HTTP.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service: regras de negócio e orquestração.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repository: repositories Spring Data JPA.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entity: entidades JPA.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security: configuração de segurança e JWT.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config: configurações auxiliares, incluindo dados de demonstração.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DOMÍNIO INICIAL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primeiro recorte de domínio cobre: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Pacientes, com dados cadastrais essenciais.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Profissionais de saúde, com registro de conselho e especialidade.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Consultas, relacionando paciente, profissional, período, status e observações.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Usuários do sistema, com papéis e senha criptografada.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Entidades principais: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Paciente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ProfissionalSaude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Consulta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StatusConsulta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Usuario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PapelUsuario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foi mantido deliberadamente enxuto para permitir validação rápida antes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 adicionar regras mais complexas, como horários recorrentes, unidades,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convênios, prontuário e notificações.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AUTENTICAÇÃO INICIAL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camada inicial de segurança inclui: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Cadastro e login em /api/auth/register e /api/auth/login.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Senhas armazenadas com BCrypt.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Emissão de JWT assinado via JJWT.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Filtro para autenticar requisições com Authorization: Bearer &lt;token&gt;.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Proteção dos endpoints de pacientes, profissionais e consultas.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JWT_SECRET deve ser definido por ambiente antes de qualquer uso fora de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desenvolvimento local.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FRONTEND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interface foi adaptada para apoiar apresentação local do projeto, priorizando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clareza visual e fluxo de navegação sobre integração completa. A identidade usa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 tema clínico minimalista com fundo off-white, cards brancos, teal como cor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principal e bordas sutis em vez de sombras pesadas.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Telas disponíveis: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Página inicial com proposta de valor e CTAs para médico e paciente.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Entrada visual do médico.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Painel geral com cards estatísticos e agenda do dia.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Agenda semanal com slots disponíveis e ocupados.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Lista de pacientes com busca e ações visuais.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Chatbot do paciente com mensagens, chips e sugestões de horário.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Configurações do perfil médico e mensagem inicial do chatbot.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dados do frontend são mockados para permitir demonstração imediata ao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professor. A integração com autenticação e APIs reais pode ser feita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gradualmente após a validação visual dos fluxos.</w:t>
      </w:r>
    </w:p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EXECUÇÃO LOCAL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execução local foi preparada com: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docker-compose.yml para subir PostgreSQL.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Perfil Spring local para conectar no banco e carregar dados de demonstração.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backend/.env.example como referência de variáveis.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Guia dedicado em docs/execucao-local.md.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Credenciais de demonstração do perfil local: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E-mail: dr.ricardo@medagenda.local</w:t>
      </w:r>
    </w:p>
    <w:p>
      <w:pPr>
        <w:spacing w:line="240" w:lineRule="auto"/>
        <w:ind w:left="567"/>
      </w:pPr>
      <w:r>
        <w:rPr>
          <w:rFonts w:ascii="Courier New" w:hAnsi="Courier New"/>
          <w:sz w:val="20"/>
        </w:rPr>
        <w:t>Senha: medagenda123</w:t>
      </w:r>
    </w:p>
    <w:p/>
    <w:p>
      <w:pPr>
        <w:spacing w:before="240" w:after="120" w:line="360" w:lineRule="auto"/>
        <w:jc w:val="left"/>
      </w:pPr>
      <w:r>
        <w:rPr>
          <w:rFonts w:ascii="Times New Roman" w:hAnsi="Times New Roman"/>
          <w:b/>
          <w:sz w:val="24"/>
        </w:rPr>
        <w:t>PRÓXIMOS PONTOS DE EVOLUÇÃO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Integrar as telas do frontend aos endpoints reais do backend.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Adicionar atualização e exclusão para pacientes, profissionais e consultas.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Validar conflito de horários de consulta.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Evoluir o chatbot para criar consultas reais.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Criar migrations com Flyway ou Liquibase.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Adicionar testes automatizados para serviços e controllers.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