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ARQUITETURA DO PROJETO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ARQUITETURA DO PROJETO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Visão geral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Frontend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Backend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Banco de dados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5. Autenticação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6. CORS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7. Ambiente local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8. Decisões arquiteturais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9. Limitações atuais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ARQUITETURA DO PROJETO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VISÃO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MedAgenda segue uma arquitetura web em camadas, separando interface,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processamento de regras de negócio e persistência de dados.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Navegador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 HTTP/JSON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v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Frontend React/Vite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 HTTP/JSON + JWT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v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Backend Spring Boot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 JPA/Hibernate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v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PostgreSQL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FRONTEND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frontend está localizado em frontend/ e utiliza React com Vite.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Responsabilidades: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apresentar as telas ao usuário;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controlar navegação com React Router;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armazenar token JWT no navegador;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chamar endpoints do backend;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validar campos para melhorar a experiência do usuário;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exibir mensagens de erro e estados de carregamento.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Arquivos relevantes: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src/App.jsx: rotas da aplicação;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src/auth/AuthContext.jsx: estado de autenticação;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src/auth/ProtectedRoute.jsx: proteção de rotas internas;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src/api/client.js: cliente HTTP;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src/pages/LoginPage.jsx: login real;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src/pages/PacientesPage.jsx: CRUD parcial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src/styles.css: design system e estilos globais.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BACKEND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backend está localizado em backend/ e utiliza Java Spring Boot.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Responsabilidades: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expor API REST;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autenticar usuários;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gerar e validar JWT;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aplicar regras de negócio;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persistir dados com JPA;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proteger endpoints internos.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Camadas principais: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controller -&gt; service -&gt; repository -&gt; entity -&gt; banco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Controller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Recebe requisições HTTP e retorna respostas JSON.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Exemplo: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PacienteController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AuthController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Service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Concentra regras de negócio.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Exemplo: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validação de CPF;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bloqueio de CPF duplicado;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bloqueio de data de nascimento futura;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normalização de dados antes de salvar.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Repository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Interface com o banco de dados por meio do Spring Data JPA.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Entity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Classes que representam tabelas do banco de dados.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BANCO DE DADOS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banco utilizado é PostgreSQL. Para execução local, o projeto possui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docker-compose.yml, que sobe um container com: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Banco: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Usuário: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Senha: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Porta: 5432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AUTENTICAÇÃO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autenticação usa JWT.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Fluxo: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Usuário envia e-mail e senha.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Backend valida as credenciais.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Backend retorna token JWT.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Frontend salva o token.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Frontend envia o token no header: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Authorization: Bearer &lt;token&gt;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Rotas públicas: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GET /api/health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/api/auth/**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Rotas protegidas: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/api/pacientes/**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/api/profissionais-saude/**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/api/consultas/**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CORS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backend permite requisições do frontend local: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http://localhost:5173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http://127.0.0.1:5173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Isso é necessário porque frontend e backend rodam em portas diferentes durante 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desenvolvimento local.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7. AMBIENTE LOCAL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facilitar demonstração, o projeto possui: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Docker Compose para PostgreSQL;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Maven Wrapper para rodar backend sem Maven global;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perfil Spring local;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dados de demonstração automáticos.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8. DECISÕES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Decisão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Justificativa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React no frontend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construção de telas em componentes.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Vite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Ambiente leve e rápido para desenvolvimento.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Spring Boot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criação de APIs REST em Java.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JPA/Hibernate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Reduz código manual de persistência.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PostgreSQL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Banco relacional robusto e comum em aplicações reais.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JWT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Permite autenticação stateless para API.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Docker Compose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Padroniza o banco local.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Maven Wrapper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Evita depender de Maven instalado manualmente.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9. LIMITAÇÕES ATUAIS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Dashboard, agenda e chatbot ainda usam dados mockados.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Não há testes automatizados completos.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Não há controle refinado de permissões por papel.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Não há deploy em ambiente público.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O chatbot ainda não cria consultas reais.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