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sz w:val="52"/>
          <w:szCs w:val="52"/>
          <w:rtl w:val="0"/>
        </w:rPr>
        <w:t xml:space="preserve">Parce qu’un damier, en 3D, c’est plus drôle 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</w:pPr>
    <w:rPr>
      <w:rFonts w:ascii="Calibri" w:cs="Calibri" w:eastAsia="Calibri" w:hAnsi="Calibri"/>
      <w:b w:val="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