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Ta quête commence à l’endroit ou tu pourras ripailler.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Regarde à tes 9h en direction de l’étendue verte, et dans les restes d’un centenaire tu me trouveras.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