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5670" w:type="dxa"/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48640" cy="54864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ALEXANDRE SANTOS ADABO CONSULTORIA EM TECNOLOGIA DA INFORMACAO LTDA</w:t>
            </w:r>
          </w:p>
          <w:p>
            <w:pPr>
              <w:spacing w:after="0"/>
            </w:pPr>
            <w:r>
              <w:t xml:space="preserve">Consultoria Técnica / Diagnóstico</w:t>
            </w:r>
          </w:p>
        </w:tc>
        <w:tc>
          <w:tcPr>
            <w:tcW w:w="3402" w:type="dxa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PROPOSTA COMERCIAL</w:t>
            </w:r>
          </w:p>
          <w:p>
            <w:pPr>
              <w:jc w:val="right"/>
            </w:pPr>
            <w:r>
              <w:rPr>
                <w:b/>
              </w:rPr>
              <w:t xml:space="preserve">Nº: {{Numero_Proposta}}</w:t>
            </w:r>
          </w:p>
          <w:p>
            <w:pPr>
              <w:jc w:val="right"/>
            </w:pPr>
            <w:r>
              <w:rPr>
                <w:b/>
              </w:rPr>
              <w:t xml:space="preserve">Data: {{Data_Emissao}}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DADOS DO PRESTADOR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Razão Social / Nome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{{Prestador_Nome}}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{{Prestador_Telefone}}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{{Prestador_Site}}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DADOS DO CLIENTE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Empresa / Cliente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{{Cliente_Contato}}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 / WhatsApp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{{Cliente_Telefone}}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OBJETO DA PROPOSTA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Projeto / Sistema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{{Projeto}}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Tipo de serviço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Consultoria / Diagnóstico Técnico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ESCOPO / ENTREGÁVEIS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Objetivo:</w:t>
            </w:r>
          </w:p>
          <w:p>
            <w:pPr/>
            <w:r>
              <w:t xml:space="preserve">{{Objetivo}}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Entregáveis previstos (separe múltiplos com ;):</w:t>
            </w:r>
          </w:p>
          <w:p>
            <w:pPr/>
            <w:r>
              <w:t xml:space="preserve">{{Entregaveis_Previstos}}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Fora do escopo:</w:t>
            </w:r>
          </w:p>
          <w:p>
            <w:pPr/>
            <w:r>
              <w:t xml:space="preserve">{{Fora_Escopo}}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Tecnologias envolvidas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{{Tecnologias}}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PRAZO ESTIMADO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Início previsto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{{Data_Inicio}}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Conclusão prevista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{{Data_Conclusao}}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Prazo estimado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{{Prazo_Estimado}}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INVESTIMENTO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Modalidade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{{Modalidade}}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Carga horária estimada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{{Carga_Horaria}}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da hora / pacote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{{Valor_Hora_Pacote}}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Forma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{{Forma_Pagamento}}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Condição de pagamento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{{Condicao_Pagamento}}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VALIDADE DA PROPOSTA</w:t>
      </w:r>
    </w:p>
    <w:p>
      <w:pPr>
        <w:spacing w:after="120"/>
      </w:pPr>
      <w:r>
        <w:t xml:space="preserve">Esta proposta é válida por {{Validade_Dias}} dias a partir da data de emissão. Após esse período, os valores e condições poderão ser revisados.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TERMOS E CONDIÇÕES</w:t>
      </w:r>
    </w:p>
    <w:p>
      <w:pPr>
        <w:spacing w:after="120"/>
      </w:pPr>
      <w:r>
        <w:t xml:space="preserve">Esta proposta cobre a consultoria e o diagnóstico técnico descritos na seção 4. A execução de eventuais implementações recomendadas será objeto de proposta separada. O cliente deverá disponibilizar acessos e informações necessárias para a realização do diagnóstico.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OBSERVAÇÕES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Observações (separe múltiplas com ;):</w:t>
            </w:r>
          </w:p>
          <w:p>
            <w:pPr/>
            <w:r>
              <w:t xml:space="preserve">{{Observacoes}}</w:t>
            </w:r>
          </w:p>
        </w:tc>
      </w:tr>
    </w:tbl>
    <w:p>
      <w:pPr>
        <w:spacing w:after="120"/>
      </w:pPr>
    </w:p>
    <w:p>
      <w:pPr>
        <w:spacing w:after="60"/>
        <w:rPr>
          <w:b/>
        </w:rPr>
      </w:pPr>
      <w:r>
        <w:rPr>
          <w:b/>
        </w:rPr>
        <w:t xml:space="preserve">APROVAÇÃO</w:t>
      </w:r>
    </w:p>
    <w:p>
      <w:pPr>
        <w:spacing w:after="120"/>
      </w:pPr>
      <w:r>
        <w:t xml:space="preserve">Ao aprovar esta Proposta Comercial, as partes declaram estar de acordo com o escopo, valores, prazos e condições descritos neste documento.</w:t>
      </w:r>
    </w:p>
    <w:p>
      <w:pPr>
        <w:spacing w:after="300"/>
      </w:pP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</w:t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PRESTADOR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CLIENTE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