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F306" w14:textId="70D28840"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"3.2/usr01_ex01/</w:t>
      </w:r>
      <w:proofErr w:type="spellStart"/>
      <w:r>
        <w:rPr>
          <w:rStyle w:val="s"/>
          <w:color w:val="BA2121"/>
          <w:sz w:val="21"/>
          <w:szCs w:val="21"/>
          <w:lang w:val="en-US"/>
        </w:rPr>
        <w:t>WALKING</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1647FF14" w14:textId="31FC4C37"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"3.2/usr01_ex02/</w:t>
      </w:r>
      <w:proofErr w:type="spellStart"/>
      <w:r>
        <w:rPr>
          <w:rStyle w:val="s"/>
          <w:color w:val="BA2121"/>
          <w:sz w:val="21"/>
          <w:szCs w:val="21"/>
          <w:lang w:val="en-US"/>
        </w:rPr>
        <w:t>WALKING</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63116A32" w14:textId="333A82B7"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"3.2/usr02_ex03/</w:t>
      </w:r>
      <w:proofErr w:type="spellStart"/>
      <w:r>
        <w:rPr>
          <w:rStyle w:val="s"/>
          <w:color w:val="BA2121"/>
          <w:sz w:val="21"/>
          <w:szCs w:val="21"/>
          <w:lang w:val="en-US"/>
        </w:rPr>
        <w:t>WALKING</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2E23E864" w14:textId="080813E2"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"3.2/usr02_ex04/</w:t>
      </w:r>
      <w:proofErr w:type="spellStart"/>
      <w:r>
        <w:rPr>
          <w:rStyle w:val="s"/>
          <w:color w:val="BA2121"/>
          <w:sz w:val="21"/>
          <w:szCs w:val="21"/>
          <w:lang w:val="en-US"/>
        </w:rPr>
        <w:t>WALKING</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32971135" w14:textId="45BBD1B5"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"3.2/usr03_ex05/</w:t>
      </w:r>
      <w:proofErr w:type="spellStart"/>
      <w:r>
        <w:rPr>
          <w:rStyle w:val="s"/>
          <w:color w:val="BA2121"/>
          <w:sz w:val="21"/>
          <w:szCs w:val="21"/>
          <w:lang w:val="en-US"/>
        </w:rPr>
        <w:t>WALKING</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687BDFAA" w14:textId="030A9C02"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"3.2/usr03_ex06/</w:t>
      </w:r>
      <w:proofErr w:type="spellStart"/>
      <w:r>
        <w:rPr>
          <w:rStyle w:val="s"/>
          <w:color w:val="BA2121"/>
          <w:sz w:val="21"/>
          <w:szCs w:val="21"/>
          <w:lang w:val="en-US"/>
        </w:rPr>
        <w:t>WALKING</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73406C8C" w14:textId="33E13357"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"3.2/usr04_ex07/</w:t>
      </w:r>
      <w:proofErr w:type="spellStart"/>
      <w:r>
        <w:rPr>
          <w:rStyle w:val="s"/>
          <w:color w:val="BA2121"/>
          <w:sz w:val="21"/>
          <w:szCs w:val="21"/>
          <w:lang w:val="en-US"/>
        </w:rPr>
        <w:t>WALKING</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75D7B125" w14:textId="672D361B" w:rsidR="00EA6ABF" w:rsidRDefault="006219B5" w:rsidP="00AA1A1A">
      <w:pPr>
        <w:pStyle w:val="HTMLpr-formatado"/>
        <w:shd w:val="clear" w:color="auto" w:fill="F7F7F7"/>
        <w:wordWrap w:val="0"/>
        <w:rPr>
          <w:rStyle w:val="p"/>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"3.2/usr04_ex08/</w:t>
      </w:r>
      <w:proofErr w:type="spellStart"/>
      <w:r>
        <w:rPr>
          <w:rStyle w:val="s"/>
          <w:color w:val="BA2121"/>
          <w:sz w:val="21"/>
          <w:szCs w:val="21"/>
          <w:lang w:val="en-US"/>
        </w:rPr>
        <w:t>WALKING</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4C8197CE" w14:textId="77777777" w:rsidR="00AA1A1A" w:rsidRPr="00AA1A1A" w:rsidRDefault="00AA1A1A" w:rsidP="00AA1A1A">
      <w:pPr>
        <w:pStyle w:val="HTMLpr-formatado"/>
        <w:shd w:val="clear" w:color="auto" w:fill="F7F7F7"/>
        <w:wordWrap w:val="0"/>
        <w:rPr>
          <w:color w:val="333333"/>
          <w:sz w:val="21"/>
          <w:szCs w:val="21"/>
          <w:lang w:val="en-US"/>
        </w:rPr>
      </w:pPr>
    </w:p>
    <w:p w14:paraId="708208ED" w14:textId="77645A62" w:rsidR="006219B5" w:rsidRPr="00AA1A1A" w:rsidRDefault="00AA1A1A" w:rsidP="006219B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Na atividade </w:t>
      </w:r>
      <w:r>
        <w:rPr>
          <w:rFonts w:ascii="Helvetica" w:hAnsi="Helvetica" w:cs="Helvetica"/>
          <w:color w:val="000000"/>
          <w:sz w:val="21"/>
          <w:szCs w:val="21"/>
          <w:shd w:val="clear" w:color="auto" w:fill="FFFFFF"/>
        </w:rPr>
        <w:t>dinâmica WALKING</w:t>
      </w:r>
      <w:r>
        <w:rPr>
          <w:rFonts w:ascii="Helvetica" w:hAnsi="Helvetica" w:cs="Helvetica"/>
          <w:color w:val="000000"/>
          <w:sz w:val="21"/>
          <w:szCs w:val="21"/>
          <w:shd w:val="clear" w:color="auto" w:fill="FFFFFF"/>
        </w:rPr>
        <w:t xml:space="preserve"> as frequências obtidas pela DFT são em geral similares entre utilizadores e </w:t>
      </w:r>
      <w:r>
        <w:rPr>
          <w:rFonts w:ascii="Helvetica" w:hAnsi="Helvetica" w:cs="Helvetica"/>
          <w:color w:val="000000"/>
          <w:sz w:val="21"/>
          <w:szCs w:val="21"/>
          <w:shd w:val="clear" w:color="auto" w:fill="FFFFFF"/>
        </w:rPr>
        <w:t>encontram-se na gama de valores entre 1.</w:t>
      </w:r>
      <w:r w:rsidR="00104D6E">
        <w:rPr>
          <w:rFonts w:ascii="Helvetica" w:hAnsi="Helvetica" w:cs="Helvetica"/>
          <w:color w:val="000000"/>
          <w:sz w:val="21"/>
          <w:szCs w:val="21"/>
          <w:shd w:val="clear" w:color="auto" w:fill="FFFFFF"/>
        </w:rPr>
        <w:t>61</w:t>
      </w:r>
      <w:r>
        <w:rPr>
          <w:rFonts w:ascii="Helvetica" w:hAnsi="Helvetica" w:cs="Helvetica"/>
          <w:color w:val="000000"/>
          <w:sz w:val="21"/>
          <w:szCs w:val="21"/>
          <w:shd w:val="clear" w:color="auto" w:fill="FFFFFF"/>
        </w:rPr>
        <w:t xml:space="preserve"> e 1.90Hz</w:t>
      </w:r>
      <w:r>
        <w:rPr>
          <w:rFonts w:ascii="Helvetica" w:hAnsi="Helvetica" w:cs="Helvetica"/>
          <w:color w:val="000000"/>
          <w:sz w:val="21"/>
          <w:szCs w:val="21"/>
          <w:shd w:val="clear" w:color="auto" w:fill="FFFFFF"/>
        </w:rPr>
        <w:t xml:space="preserve"> </w:t>
      </w:r>
      <w:r w:rsidR="00104D6E">
        <w:rPr>
          <w:rFonts w:ascii="Helvetica" w:hAnsi="Helvetica" w:cs="Helvetica"/>
          <w:color w:val="000000"/>
          <w:sz w:val="21"/>
          <w:szCs w:val="21"/>
          <w:shd w:val="clear" w:color="auto" w:fill="FFFFFF"/>
        </w:rPr>
        <w:t xml:space="preserve">nos eixos </w:t>
      </w:r>
      <w:proofErr w:type="spellStart"/>
      <w:r w:rsidR="0083217D">
        <w:rPr>
          <w:rFonts w:ascii="Helvetica" w:hAnsi="Helvetica" w:cs="Helvetica"/>
          <w:color w:val="000000"/>
          <w:sz w:val="21"/>
          <w:szCs w:val="21"/>
          <w:shd w:val="clear" w:color="auto" w:fill="FFFFFF"/>
        </w:rPr>
        <w:t>ACC</w:t>
      </w:r>
      <w:r w:rsidR="00104D6E">
        <w:rPr>
          <w:rFonts w:ascii="Helvetica" w:hAnsi="Helvetica" w:cs="Helvetica"/>
          <w:color w:val="000000"/>
          <w:sz w:val="21"/>
          <w:szCs w:val="21"/>
          <w:shd w:val="clear" w:color="auto" w:fill="FFFFFF"/>
        </w:rPr>
        <w:t>x</w:t>
      </w:r>
      <w:proofErr w:type="spellEnd"/>
      <w:r w:rsidR="00104D6E">
        <w:rPr>
          <w:rFonts w:ascii="Helvetica" w:hAnsi="Helvetica" w:cs="Helvetica"/>
          <w:color w:val="000000"/>
          <w:sz w:val="21"/>
          <w:szCs w:val="21"/>
          <w:shd w:val="clear" w:color="auto" w:fill="FFFFFF"/>
        </w:rPr>
        <w:t xml:space="preserve"> e </w:t>
      </w:r>
      <w:proofErr w:type="spellStart"/>
      <w:r w:rsidR="0083217D">
        <w:rPr>
          <w:rFonts w:ascii="Helvetica" w:hAnsi="Helvetica" w:cs="Helvetica"/>
          <w:color w:val="000000"/>
          <w:sz w:val="21"/>
          <w:szCs w:val="21"/>
          <w:shd w:val="clear" w:color="auto" w:fill="FFFFFF"/>
        </w:rPr>
        <w:t>ACC</w:t>
      </w:r>
      <w:r w:rsidR="00104D6E">
        <w:rPr>
          <w:rFonts w:ascii="Helvetica" w:hAnsi="Helvetica" w:cs="Helvetica"/>
          <w:color w:val="000000"/>
          <w:sz w:val="21"/>
          <w:szCs w:val="21"/>
          <w:shd w:val="clear" w:color="auto" w:fill="FFFFFF"/>
        </w:rPr>
        <w:t>y</w:t>
      </w:r>
      <w:proofErr w:type="spellEnd"/>
      <w:r>
        <w:rPr>
          <w:rFonts w:ascii="Helvetica" w:hAnsi="Helvetica" w:cs="Helvetica"/>
          <w:color w:val="000000"/>
          <w:sz w:val="21"/>
          <w:szCs w:val="21"/>
          <w:shd w:val="clear" w:color="auto" w:fill="FFFFFF"/>
        </w:rPr>
        <w:t>.</w:t>
      </w:r>
      <w:r w:rsidR="00104D6E">
        <w:rPr>
          <w:rFonts w:ascii="Helvetica" w:hAnsi="Helvetica" w:cs="Helvetica"/>
          <w:color w:val="000000"/>
          <w:sz w:val="21"/>
          <w:szCs w:val="21"/>
          <w:shd w:val="clear" w:color="auto" w:fill="FFFFFF"/>
        </w:rPr>
        <w:t xml:space="preserve"> Já no eixo </w:t>
      </w:r>
      <w:proofErr w:type="spellStart"/>
      <w:r w:rsidR="0083217D">
        <w:rPr>
          <w:rFonts w:ascii="Helvetica" w:hAnsi="Helvetica" w:cs="Helvetica"/>
          <w:color w:val="000000"/>
          <w:sz w:val="21"/>
          <w:szCs w:val="21"/>
          <w:shd w:val="clear" w:color="auto" w:fill="FFFFFF"/>
        </w:rPr>
        <w:t>ACC</w:t>
      </w:r>
      <w:r w:rsidR="00104D6E">
        <w:rPr>
          <w:rFonts w:ascii="Helvetica" w:hAnsi="Helvetica" w:cs="Helvetica"/>
          <w:color w:val="000000"/>
          <w:sz w:val="21"/>
          <w:szCs w:val="21"/>
          <w:shd w:val="clear" w:color="auto" w:fill="FFFFFF"/>
        </w:rPr>
        <w:t>z</w:t>
      </w:r>
      <w:proofErr w:type="spellEnd"/>
      <w:r w:rsidR="00104D6E">
        <w:rPr>
          <w:rFonts w:ascii="Helvetica" w:hAnsi="Helvetica" w:cs="Helvetica"/>
          <w:color w:val="000000"/>
          <w:sz w:val="21"/>
          <w:szCs w:val="21"/>
          <w:shd w:val="clear" w:color="auto" w:fill="FFFFFF"/>
        </w:rPr>
        <w:t xml:space="preserve">, metade dos valores apresentaram frequências entre 0.80 e 0.90 Hz. </w:t>
      </w:r>
      <w:r>
        <w:rPr>
          <w:rFonts w:ascii="Helvetica" w:hAnsi="Helvetica" w:cs="Helvetica"/>
          <w:color w:val="000000"/>
          <w:sz w:val="21"/>
          <w:szCs w:val="21"/>
          <w:shd w:val="clear" w:color="auto" w:fill="FFFFFF"/>
        </w:rPr>
        <w:t>Tendo em conta que se trata da atividade WALKING, faz sentido que os valores da magnitude sejam elevados uma vez que os sensores estão constantemente a ler movimento</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Assim, </w:t>
      </w:r>
      <w:r>
        <w:rPr>
          <w:rFonts w:ascii="Helvetica" w:hAnsi="Helvetica" w:cs="Helvetica"/>
          <w:color w:val="000000"/>
          <w:sz w:val="21"/>
          <w:szCs w:val="21"/>
          <w:shd w:val="clear" w:color="auto" w:fill="FFFFFF"/>
        </w:rPr>
        <w:t xml:space="preserve">são os resultados esperados para esta atividade pois trata-se de uma atividade </w:t>
      </w:r>
      <w:r>
        <w:rPr>
          <w:rFonts w:ascii="Helvetica" w:hAnsi="Helvetica" w:cs="Helvetica"/>
          <w:color w:val="000000"/>
          <w:sz w:val="21"/>
          <w:szCs w:val="21"/>
          <w:shd w:val="clear" w:color="auto" w:fill="FFFFFF"/>
        </w:rPr>
        <w:t>dinâmica, sendo por isso esperadas frequência e magnitudes elevadas.</w:t>
      </w:r>
    </w:p>
    <w:p w14:paraId="74E29668" w14:textId="4A05C20C"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"3.2/usr01_ex01/</w:t>
      </w:r>
      <w:proofErr w:type="spellStart"/>
      <w:r>
        <w:rPr>
          <w:rStyle w:val="s"/>
          <w:color w:val="BA2121"/>
          <w:sz w:val="21"/>
          <w:szCs w:val="21"/>
          <w:lang w:val="en-US"/>
        </w:rPr>
        <w:t>SIT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33B116AF" w14:textId="1DDD416F"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"3.2/usr01_ex02/</w:t>
      </w:r>
      <w:proofErr w:type="spellStart"/>
      <w:r>
        <w:rPr>
          <w:rStyle w:val="s"/>
          <w:color w:val="BA2121"/>
          <w:sz w:val="21"/>
          <w:szCs w:val="21"/>
          <w:lang w:val="en-US"/>
        </w:rPr>
        <w:t>SIT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2BBFF7A4" w14:textId="59549B78"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"3.2/usr02_ex03/</w:t>
      </w:r>
      <w:proofErr w:type="spellStart"/>
      <w:r>
        <w:rPr>
          <w:rStyle w:val="s"/>
          <w:color w:val="BA2121"/>
          <w:sz w:val="21"/>
          <w:szCs w:val="21"/>
          <w:lang w:val="en-US"/>
        </w:rPr>
        <w:t>SIT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7E8C0DAA" w14:textId="0F981B1B"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"3.2/usr02_ex04/</w:t>
      </w:r>
      <w:proofErr w:type="spellStart"/>
      <w:r>
        <w:rPr>
          <w:rStyle w:val="s"/>
          <w:color w:val="BA2121"/>
          <w:sz w:val="21"/>
          <w:szCs w:val="21"/>
          <w:lang w:val="en-US"/>
        </w:rPr>
        <w:t>SIT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5DF530B6" w14:textId="7B30862B"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"3.2/usr03_ex05/</w:t>
      </w:r>
      <w:proofErr w:type="spellStart"/>
      <w:r>
        <w:rPr>
          <w:rStyle w:val="s"/>
          <w:color w:val="BA2121"/>
          <w:sz w:val="21"/>
          <w:szCs w:val="21"/>
          <w:lang w:val="en-US"/>
        </w:rPr>
        <w:t>SIT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225A9CFF" w14:textId="2527994B"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"3.2/usr03_ex06/</w:t>
      </w:r>
      <w:proofErr w:type="spellStart"/>
      <w:r>
        <w:rPr>
          <w:rStyle w:val="s"/>
          <w:color w:val="BA2121"/>
          <w:sz w:val="21"/>
          <w:szCs w:val="21"/>
          <w:lang w:val="en-US"/>
        </w:rPr>
        <w:t>SIT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0945A52D" w14:textId="1BC9BB6A" w:rsidR="006219B5" w:rsidRPr="009351C4" w:rsidRDefault="006219B5" w:rsidP="006219B5">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"3.2/usr04_ex07/</w:t>
      </w:r>
      <w:proofErr w:type="spellStart"/>
      <w:r>
        <w:rPr>
          <w:rStyle w:val="s"/>
          <w:color w:val="BA2121"/>
          <w:sz w:val="21"/>
          <w:szCs w:val="21"/>
          <w:lang w:val="en-US"/>
        </w:rPr>
        <w:t>SIT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4FDE6E36" w14:textId="4C23F5F2" w:rsidR="006219B5" w:rsidRDefault="006219B5" w:rsidP="006219B5">
      <w:pPr>
        <w:pStyle w:val="HTMLpr-formatado"/>
        <w:shd w:val="clear" w:color="auto" w:fill="F7F7F7"/>
        <w:wordWrap w:val="0"/>
        <w:rPr>
          <w:rStyle w:val="p"/>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"3.2/usr04_ex08/</w:t>
      </w:r>
      <w:proofErr w:type="spellStart"/>
      <w:r>
        <w:rPr>
          <w:rStyle w:val="s"/>
          <w:color w:val="BA2121"/>
          <w:sz w:val="21"/>
          <w:szCs w:val="21"/>
          <w:lang w:val="en-US"/>
        </w:rPr>
        <w:t>SIT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2E0D4A1F" w14:textId="4EE1588F" w:rsidR="006219B5" w:rsidRDefault="006219B5" w:rsidP="006219B5">
      <w:pPr>
        <w:pStyle w:val="HTMLpr-formatado"/>
        <w:shd w:val="clear" w:color="auto" w:fill="F7F7F7"/>
        <w:wordWrap w:val="0"/>
        <w:rPr>
          <w:rStyle w:val="p"/>
          <w:color w:val="333333"/>
          <w:sz w:val="21"/>
          <w:szCs w:val="21"/>
          <w:lang w:val="en-US"/>
        </w:rPr>
      </w:pPr>
    </w:p>
    <w:p w14:paraId="75510F2B" w14:textId="13E57E79" w:rsidR="00EA6ABF" w:rsidRPr="00AA1A1A" w:rsidRDefault="006219B5" w:rsidP="006219B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 atividade estática SIT as frequências obtidas pela DFT são em geral similares entre utilizadores e próximas de 0Hz, se desprezarmos o ruído inerente à experiência. Os valores relativos à magnitude do movimento são também baixos. Estes são os resultados esperados para esta atividade pois trata-se de uma atividade estática e por isso os indivíduos estão parados, não havendo assim movimento para ser lido pelos sensores.</w:t>
      </w:r>
    </w:p>
    <w:p w14:paraId="0251E12D" w14:textId="75A2B648" w:rsidR="00EA6ABF" w:rsidRPr="009351C4" w:rsidRDefault="00EA6ABF" w:rsidP="00EA6ABF">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"3.2/usr01_ex01/</w:t>
      </w:r>
      <w:proofErr w:type="spellStart"/>
      <w:r>
        <w:rPr>
          <w:rStyle w:val="s"/>
          <w:color w:val="BA2121"/>
          <w:sz w:val="21"/>
          <w:szCs w:val="21"/>
          <w:lang w:val="en-US"/>
        </w:rPr>
        <w:t>LIE_STAND</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1A383EC9" w14:textId="7EFC92E8" w:rsidR="00EA6ABF" w:rsidRPr="009351C4" w:rsidRDefault="00EA6ABF" w:rsidP="00EA6ABF">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"3.2/usr01_ex02/</w:t>
      </w:r>
      <w:proofErr w:type="spellStart"/>
      <w:r>
        <w:rPr>
          <w:rStyle w:val="s"/>
          <w:color w:val="BA2121"/>
          <w:sz w:val="21"/>
          <w:szCs w:val="21"/>
          <w:lang w:val="en-US"/>
        </w:rPr>
        <w:t>LIE_STAND</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7ACD6AC7" w14:textId="47691AB5" w:rsidR="00EA6ABF" w:rsidRPr="009351C4" w:rsidRDefault="00EA6ABF" w:rsidP="00EA6ABF">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"3.2/usr02_ex03/</w:t>
      </w:r>
      <w:proofErr w:type="spellStart"/>
      <w:r>
        <w:rPr>
          <w:rStyle w:val="s"/>
          <w:color w:val="BA2121"/>
          <w:sz w:val="21"/>
          <w:szCs w:val="21"/>
          <w:lang w:val="en-US"/>
        </w:rPr>
        <w:t>LIE_STAND</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35864942" w14:textId="54C5E82E" w:rsidR="00EA6ABF" w:rsidRPr="009351C4" w:rsidRDefault="00EA6ABF" w:rsidP="00EA6ABF">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"3.2/usr02_ex04/</w:t>
      </w:r>
      <w:proofErr w:type="spellStart"/>
      <w:r>
        <w:rPr>
          <w:rStyle w:val="s"/>
          <w:color w:val="BA2121"/>
          <w:sz w:val="21"/>
          <w:szCs w:val="21"/>
          <w:lang w:val="en-US"/>
        </w:rPr>
        <w:t>LIE_STAND</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7BB53147" w14:textId="3AE09521" w:rsidR="00EA6ABF" w:rsidRPr="009351C4" w:rsidRDefault="00EA6ABF" w:rsidP="00EA6ABF">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"3.2/usr03_ex05/</w:t>
      </w:r>
      <w:proofErr w:type="spellStart"/>
      <w:r>
        <w:rPr>
          <w:rStyle w:val="s"/>
          <w:color w:val="BA2121"/>
          <w:sz w:val="21"/>
          <w:szCs w:val="21"/>
          <w:lang w:val="en-US"/>
        </w:rPr>
        <w:t>LIE_STAND</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71307BDB" w14:textId="4D0E5BB2" w:rsidR="00EA6ABF" w:rsidRPr="009351C4" w:rsidRDefault="00EA6ABF" w:rsidP="00EA6ABF">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"3.2/usr03_ex06/</w:t>
      </w:r>
      <w:proofErr w:type="spellStart"/>
      <w:r>
        <w:rPr>
          <w:rStyle w:val="s"/>
          <w:color w:val="BA2121"/>
          <w:sz w:val="21"/>
          <w:szCs w:val="21"/>
          <w:lang w:val="en-US"/>
        </w:rPr>
        <w:t>LIE_STAND</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6C0C858E" w14:textId="141036AE" w:rsidR="00EA6ABF" w:rsidRPr="009351C4" w:rsidRDefault="00EA6ABF" w:rsidP="00EA6ABF">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"3.2/usr04_ex07/</w:t>
      </w:r>
      <w:proofErr w:type="spellStart"/>
      <w:r>
        <w:rPr>
          <w:rStyle w:val="s"/>
          <w:color w:val="BA2121"/>
          <w:sz w:val="21"/>
          <w:szCs w:val="21"/>
          <w:lang w:val="en-US"/>
        </w:rPr>
        <w:t>LIE_STAND</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27DA71F1" w14:textId="6631B235" w:rsidR="00EA6ABF" w:rsidRPr="00AA1A1A" w:rsidRDefault="00EA6ABF" w:rsidP="00EA6ABF">
      <w:pPr>
        <w:rPr>
          <w:rFonts w:ascii="Courier New" w:hAnsi="Courier New" w:cs="Courier New"/>
          <w:noProof/>
          <w:sz w:val="21"/>
          <w:szCs w:val="21"/>
        </w:rPr>
      </w:pPr>
      <w:proofErr w:type="spellStart"/>
      <w:proofErr w:type="gramStart"/>
      <w:r w:rsidRPr="00EA6ABF">
        <w:rPr>
          <w:rStyle w:val="n"/>
          <w:rFonts w:ascii="Courier New" w:hAnsi="Courier New" w:cs="Courier New"/>
          <w:color w:val="333333"/>
          <w:sz w:val="21"/>
          <w:szCs w:val="21"/>
          <w:lang w:val="en-US"/>
        </w:rPr>
        <w:t>openfig</w:t>
      </w:r>
      <w:proofErr w:type="spellEnd"/>
      <w:r w:rsidRPr="00EA6ABF">
        <w:rPr>
          <w:rStyle w:val="p"/>
          <w:rFonts w:ascii="Courier New" w:hAnsi="Courier New" w:cs="Courier New"/>
          <w:color w:val="333333"/>
          <w:sz w:val="21"/>
          <w:szCs w:val="21"/>
          <w:lang w:val="en-US"/>
        </w:rPr>
        <w:t>(</w:t>
      </w:r>
      <w:proofErr w:type="gramEnd"/>
      <w:r w:rsidRPr="00EA6ABF">
        <w:rPr>
          <w:rStyle w:val="s"/>
          <w:rFonts w:ascii="Courier New" w:hAnsi="Courier New" w:cs="Courier New"/>
          <w:color w:val="BA2121"/>
          <w:sz w:val="21"/>
          <w:szCs w:val="21"/>
          <w:lang w:val="en-US"/>
        </w:rPr>
        <w:t>"3.2/usr04_ex08/LIE_STAND fig"</w:t>
      </w:r>
      <w:r w:rsidRPr="00EA6ABF">
        <w:rPr>
          <w:rStyle w:val="p"/>
          <w:rFonts w:ascii="Courier New" w:hAnsi="Courier New" w:cs="Courier New"/>
          <w:color w:val="333333"/>
          <w:sz w:val="21"/>
          <w:szCs w:val="21"/>
          <w:lang w:val="en-US"/>
        </w:rPr>
        <w:t>);</w:t>
      </w:r>
    </w:p>
    <w:p w14:paraId="5D05D20A" w14:textId="00E4F9C5" w:rsidR="00321826" w:rsidRPr="00AA1A1A" w:rsidRDefault="00EA6ABF" w:rsidP="006219B5">
      <w:pPr>
        <w:rPr>
          <w:rFonts w:ascii="Helvetica" w:hAnsi="Helvetica" w:cs="Helvetica"/>
          <w:sz w:val="21"/>
          <w:szCs w:val="21"/>
        </w:rPr>
      </w:pPr>
      <w:r>
        <w:rPr>
          <w:rFonts w:ascii="Helvetica" w:hAnsi="Helvetica" w:cs="Helvetica"/>
          <w:noProof/>
          <w:sz w:val="21"/>
          <w:szCs w:val="21"/>
        </w:rPr>
        <w:t>Na atividade de transição LIE_STAND verifica-se que as frequências são bastante semelhantes em todos os eixos e com valores muito próximos de 0Hz, geralmente não ultrapassando o valor de 0.64Hz.</w:t>
      </w:r>
      <w:r w:rsidR="00AA1A1A">
        <w:rPr>
          <w:rFonts w:ascii="Helvetica" w:hAnsi="Helvetica" w:cs="Helvetica"/>
          <w:noProof/>
          <w:sz w:val="21"/>
          <w:szCs w:val="21"/>
        </w:rPr>
        <w:t xml:space="preserve"> Deste modo, as magnitudes também serão relativamente baixas.</w:t>
      </w:r>
      <w:r>
        <w:rPr>
          <w:rFonts w:ascii="Helvetica" w:hAnsi="Helvetica" w:cs="Helvetica"/>
          <w:noProof/>
          <w:sz w:val="21"/>
          <w:szCs w:val="21"/>
        </w:rPr>
        <w:t xml:space="preserve"> </w:t>
      </w:r>
      <w:r w:rsidR="00AA1A1A">
        <w:rPr>
          <w:rFonts w:ascii="Helvetica" w:hAnsi="Helvetica" w:cs="Helvetica"/>
          <w:noProof/>
          <w:sz w:val="21"/>
          <w:szCs w:val="21"/>
        </w:rPr>
        <w:t>Estes resultados vão ao encontro do esperado, uma vez que os sensores processam mais movimento do que numa atividade estática mas menos do que uma dinâmica, sendo assim justificadas as baixas frequências e magnitudes.</w:t>
      </w:r>
    </w:p>
    <w:p w14:paraId="2BFAE524" w14:textId="22A359CB" w:rsidR="00321826" w:rsidRPr="009351C4" w:rsidRDefault="00321826" w:rsidP="00321826">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"3.2/usr01_ex01/</w:t>
      </w:r>
      <w:proofErr w:type="spellStart"/>
      <w:r>
        <w:rPr>
          <w:rStyle w:val="s"/>
          <w:color w:val="BA2121"/>
          <w:sz w:val="21"/>
          <w:szCs w:val="21"/>
          <w:lang w:val="en-US"/>
        </w:rPr>
        <w:t>LIE_S</w:t>
      </w:r>
      <w:r>
        <w:rPr>
          <w:rStyle w:val="s"/>
          <w:color w:val="BA2121"/>
          <w:sz w:val="21"/>
          <w:szCs w:val="21"/>
          <w:lang w:val="en-US"/>
        </w:rPr>
        <w:t>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53356FEB" w14:textId="52FC479E" w:rsidR="00321826" w:rsidRPr="009351C4" w:rsidRDefault="00321826" w:rsidP="00321826">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"3.2/usr01_ex02/</w:t>
      </w:r>
      <w:proofErr w:type="spellStart"/>
      <w:r>
        <w:rPr>
          <w:rStyle w:val="s"/>
          <w:color w:val="BA2121"/>
          <w:sz w:val="21"/>
          <w:szCs w:val="21"/>
          <w:lang w:val="en-US"/>
        </w:rPr>
        <w:t>LIE_S</w:t>
      </w:r>
      <w:r>
        <w:rPr>
          <w:rStyle w:val="s"/>
          <w:color w:val="BA2121"/>
          <w:sz w:val="21"/>
          <w:szCs w:val="21"/>
          <w:lang w:val="en-US"/>
        </w:rPr>
        <w:t>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44135C0B" w14:textId="44BB314F" w:rsidR="00321826" w:rsidRPr="009351C4" w:rsidRDefault="00321826" w:rsidP="00321826">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"3.2/usr02_ex03/</w:t>
      </w:r>
      <w:proofErr w:type="spellStart"/>
      <w:r>
        <w:rPr>
          <w:rStyle w:val="s"/>
          <w:color w:val="BA2121"/>
          <w:sz w:val="21"/>
          <w:szCs w:val="21"/>
          <w:lang w:val="en-US"/>
        </w:rPr>
        <w:t>LIE_S</w:t>
      </w:r>
      <w:r>
        <w:rPr>
          <w:rStyle w:val="s"/>
          <w:color w:val="BA2121"/>
          <w:sz w:val="21"/>
          <w:szCs w:val="21"/>
          <w:lang w:val="en-US"/>
        </w:rPr>
        <w:t>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35BEEB63" w14:textId="78DFFF61" w:rsidR="00321826" w:rsidRPr="009351C4" w:rsidRDefault="00321826" w:rsidP="00321826">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"3.2/usr02_ex04/</w:t>
      </w:r>
      <w:proofErr w:type="spellStart"/>
      <w:r>
        <w:rPr>
          <w:rStyle w:val="s"/>
          <w:color w:val="BA2121"/>
          <w:sz w:val="21"/>
          <w:szCs w:val="21"/>
          <w:lang w:val="en-US"/>
        </w:rPr>
        <w:t>LIE_S</w:t>
      </w:r>
      <w:r>
        <w:rPr>
          <w:rStyle w:val="s"/>
          <w:color w:val="BA2121"/>
          <w:sz w:val="21"/>
          <w:szCs w:val="21"/>
          <w:lang w:val="en-US"/>
        </w:rPr>
        <w:t>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78590330" w14:textId="307B812D" w:rsidR="00321826" w:rsidRPr="009351C4" w:rsidRDefault="00321826" w:rsidP="00321826">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"3.2/usr03_ex05/</w:t>
      </w:r>
      <w:proofErr w:type="spellStart"/>
      <w:r>
        <w:rPr>
          <w:rStyle w:val="s"/>
          <w:color w:val="BA2121"/>
          <w:sz w:val="21"/>
          <w:szCs w:val="21"/>
          <w:lang w:val="en-US"/>
        </w:rPr>
        <w:t>LIE_S</w:t>
      </w:r>
      <w:r>
        <w:rPr>
          <w:rStyle w:val="s"/>
          <w:color w:val="BA2121"/>
          <w:sz w:val="21"/>
          <w:szCs w:val="21"/>
          <w:lang w:val="en-US"/>
        </w:rPr>
        <w:t>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09DC3A8F" w14:textId="45BE9024" w:rsidR="00321826" w:rsidRPr="009351C4" w:rsidRDefault="00321826" w:rsidP="00321826">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"3.2/usr03_ex06/</w:t>
      </w:r>
      <w:proofErr w:type="spellStart"/>
      <w:r>
        <w:rPr>
          <w:rStyle w:val="s"/>
          <w:color w:val="BA2121"/>
          <w:sz w:val="21"/>
          <w:szCs w:val="21"/>
          <w:lang w:val="en-US"/>
        </w:rPr>
        <w:t>LIE_S</w:t>
      </w:r>
      <w:r>
        <w:rPr>
          <w:rStyle w:val="s"/>
          <w:color w:val="BA2121"/>
          <w:sz w:val="21"/>
          <w:szCs w:val="21"/>
          <w:lang w:val="en-US"/>
        </w:rPr>
        <w:t>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60BF25A3" w14:textId="3CE744E5" w:rsidR="00321826" w:rsidRPr="009351C4" w:rsidRDefault="00321826" w:rsidP="00321826">
      <w:pPr>
        <w:pStyle w:val="HTMLpr-formatado"/>
        <w:shd w:val="clear" w:color="auto" w:fill="F7F7F7"/>
        <w:wordWrap w:val="0"/>
        <w:rPr>
          <w:color w:val="333333"/>
          <w:sz w:val="21"/>
          <w:szCs w:val="21"/>
          <w:lang w:val="en-US"/>
        </w:rPr>
      </w:pPr>
      <w:proofErr w:type="spellStart"/>
      <w:r w:rsidRPr="009351C4">
        <w:rPr>
          <w:rStyle w:val="n"/>
          <w:color w:val="333333"/>
          <w:sz w:val="21"/>
          <w:szCs w:val="21"/>
          <w:lang w:val="en-US"/>
        </w:rPr>
        <w:t>openfig</w:t>
      </w:r>
      <w:proofErr w:type="spellEnd"/>
      <w:r w:rsidRPr="009351C4">
        <w:rPr>
          <w:rStyle w:val="p"/>
          <w:color w:val="333333"/>
          <w:sz w:val="21"/>
          <w:szCs w:val="21"/>
          <w:lang w:val="en-US"/>
        </w:rPr>
        <w:t>(</w:t>
      </w:r>
      <w:r w:rsidRPr="009351C4">
        <w:rPr>
          <w:rStyle w:val="s"/>
          <w:color w:val="BA2121"/>
          <w:sz w:val="21"/>
          <w:szCs w:val="21"/>
          <w:lang w:val="en-US"/>
        </w:rPr>
        <w:t>"3.2/usr04_ex07/</w:t>
      </w:r>
      <w:proofErr w:type="spellStart"/>
      <w:r>
        <w:rPr>
          <w:rStyle w:val="s"/>
          <w:color w:val="BA2121"/>
          <w:sz w:val="21"/>
          <w:szCs w:val="21"/>
          <w:lang w:val="en-US"/>
        </w:rPr>
        <w:t>LIE_S</w:t>
      </w:r>
      <w:r>
        <w:rPr>
          <w:rStyle w:val="s"/>
          <w:color w:val="BA2121"/>
          <w:sz w:val="21"/>
          <w:szCs w:val="21"/>
          <w:lang w:val="en-US"/>
        </w:rPr>
        <w:t>IT</w:t>
      </w:r>
      <w:r w:rsidRPr="009351C4">
        <w:rPr>
          <w:rStyle w:val="s"/>
          <w:color w:val="BA2121"/>
          <w:sz w:val="21"/>
          <w:szCs w:val="21"/>
          <w:lang w:val="en-US"/>
        </w:rPr>
        <w:t>.fig</w:t>
      </w:r>
      <w:proofErr w:type="spellEnd"/>
      <w:r w:rsidRPr="009351C4">
        <w:rPr>
          <w:rStyle w:val="s"/>
          <w:color w:val="BA2121"/>
          <w:sz w:val="21"/>
          <w:szCs w:val="21"/>
          <w:lang w:val="en-US"/>
        </w:rPr>
        <w:t>"</w:t>
      </w:r>
      <w:proofErr w:type="gramStart"/>
      <w:r w:rsidRPr="009351C4">
        <w:rPr>
          <w:rStyle w:val="p"/>
          <w:color w:val="333333"/>
          <w:sz w:val="21"/>
          <w:szCs w:val="21"/>
          <w:lang w:val="en-US"/>
        </w:rPr>
        <w:t>);</w:t>
      </w:r>
      <w:proofErr w:type="gramEnd"/>
    </w:p>
    <w:p w14:paraId="2013C611" w14:textId="1A7B05FB" w:rsidR="00321826" w:rsidRDefault="00321826" w:rsidP="00321826">
      <w:pPr>
        <w:rPr>
          <w:rStyle w:val="p"/>
          <w:rFonts w:ascii="Courier New" w:hAnsi="Courier New" w:cs="Courier New"/>
          <w:color w:val="333333"/>
          <w:sz w:val="21"/>
          <w:szCs w:val="21"/>
          <w:lang w:val="en-US"/>
        </w:rPr>
      </w:pPr>
      <w:proofErr w:type="spellStart"/>
      <w:r w:rsidRPr="00EA6ABF">
        <w:rPr>
          <w:rStyle w:val="n"/>
          <w:rFonts w:ascii="Courier New" w:hAnsi="Courier New" w:cs="Courier New"/>
          <w:color w:val="333333"/>
          <w:sz w:val="21"/>
          <w:szCs w:val="21"/>
          <w:lang w:val="en-US"/>
        </w:rPr>
        <w:t>openfig</w:t>
      </w:r>
      <w:proofErr w:type="spellEnd"/>
      <w:r w:rsidRPr="00EA6ABF">
        <w:rPr>
          <w:rStyle w:val="p"/>
          <w:rFonts w:ascii="Courier New" w:hAnsi="Courier New" w:cs="Courier New"/>
          <w:color w:val="333333"/>
          <w:sz w:val="21"/>
          <w:szCs w:val="21"/>
          <w:lang w:val="en-US"/>
        </w:rPr>
        <w:t>(</w:t>
      </w:r>
      <w:r w:rsidRPr="00EA6ABF">
        <w:rPr>
          <w:rStyle w:val="s"/>
          <w:rFonts w:ascii="Courier New" w:hAnsi="Courier New" w:cs="Courier New"/>
          <w:color w:val="BA2121"/>
          <w:sz w:val="21"/>
          <w:szCs w:val="21"/>
          <w:lang w:val="en-US"/>
        </w:rPr>
        <w:t>"3.2/usr04_ex08/</w:t>
      </w:r>
      <w:proofErr w:type="spellStart"/>
      <w:r w:rsidRPr="00EA6ABF">
        <w:rPr>
          <w:rStyle w:val="s"/>
          <w:rFonts w:ascii="Courier New" w:hAnsi="Courier New" w:cs="Courier New"/>
          <w:color w:val="BA2121"/>
          <w:sz w:val="21"/>
          <w:szCs w:val="21"/>
          <w:lang w:val="en-US"/>
        </w:rPr>
        <w:t>LIE_S</w:t>
      </w:r>
      <w:r>
        <w:rPr>
          <w:rStyle w:val="s"/>
          <w:rFonts w:ascii="Courier New" w:hAnsi="Courier New" w:cs="Courier New"/>
          <w:color w:val="BA2121"/>
          <w:sz w:val="21"/>
          <w:szCs w:val="21"/>
          <w:lang w:val="en-US"/>
        </w:rPr>
        <w:t>IT.</w:t>
      </w:r>
      <w:r w:rsidRPr="00EA6ABF">
        <w:rPr>
          <w:rStyle w:val="s"/>
          <w:rFonts w:ascii="Courier New" w:hAnsi="Courier New" w:cs="Courier New"/>
          <w:color w:val="BA2121"/>
          <w:sz w:val="21"/>
          <w:szCs w:val="21"/>
          <w:lang w:val="en-US"/>
        </w:rPr>
        <w:t>fig</w:t>
      </w:r>
      <w:proofErr w:type="spellEnd"/>
      <w:r w:rsidRPr="00EA6ABF">
        <w:rPr>
          <w:rStyle w:val="s"/>
          <w:rFonts w:ascii="Courier New" w:hAnsi="Courier New" w:cs="Courier New"/>
          <w:color w:val="BA2121"/>
          <w:sz w:val="21"/>
          <w:szCs w:val="21"/>
          <w:lang w:val="en-US"/>
        </w:rPr>
        <w:t>"</w:t>
      </w:r>
      <w:proofErr w:type="gramStart"/>
      <w:r w:rsidRPr="00EA6ABF">
        <w:rPr>
          <w:rStyle w:val="p"/>
          <w:rFonts w:ascii="Courier New" w:hAnsi="Courier New" w:cs="Courier New"/>
          <w:color w:val="333333"/>
          <w:sz w:val="21"/>
          <w:szCs w:val="21"/>
          <w:lang w:val="en-US"/>
        </w:rPr>
        <w:t>);</w:t>
      </w:r>
      <w:proofErr w:type="gramEnd"/>
    </w:p>
    <w:p w14:paraId="7CA12B66" w14:textId="4E0AD141" w:rsidR="00321826" w:rsidRDefault="00321826" w:rsidP="00321826">
      <w:pPr>
        <w:rPr>
          <w:rStyle w:val="p"/>
          <w:rFonts w:ascii="Courier New" w:hAnsi="Courier New" w:cs="Courier New"/>
          <w:color w:val="333333"/>
          <w:sz w:val="21"/>
          <w:szCs w:val="21"/>
          <w:lang w:val="en-US"/>
        </w:rPr>
      </w:pPr>
    </w:p>
    <w:p w14:paraId="6EF0EE82" w14:textId="38C639AD" w:rsidR="00321826" w:rsidRPr="00AA1A1A" w:rsidRDefault="00321826" w:rsidP="006219B5">
      <w:pPr>
        <w:rPr>
          <w:rFonts w:ascii="Helvetica" w:hAnsi="Helvetica" w:cs="Helvetica"/>
          <w:noProof/>
          <w:sz w:val="21"/>
          <w:szCs w:val="21"/>
        </w:rPr>
      </w:pPr>
      <w:r>
        <w:rPr>
          <w:rFonts w:ascii="Helvetica" w:hAnsi="Helvetica" w:cs="Helvetica"/>
          <w:noProof/>
          <w:sz w:val="21"/>
          <w:szCs w:val="21"/>
        </w:rPr>
        <w:lastRenderedPageBreak/>
        <w:t>Na atividade de transição LIE</w:t>
      </w:r>
      <w:r>
        <w:rPr>
          <w:rFonts w:ascii="Helvetica" w:hAnsi="Helvetica" w:cs="Helvetica"/>
          <w:noProof/>
          <w:sz w:val="21"/>
          <w:szCs w:val="21"/>
        </w:rPr>
        <w:t>_SIT</w:t>
      </w:r>
      <w:r>
        <w:rPr>
          <w:rFonts w:ascii="Helvetica" w:hAnsi="Helvetica" w:cs="Helvetica"/>
          <w:noProof/>
          <w:sz w:val="21"/>
          <w:szCs w:val="21"/>
        </w:rPr>
        <w:t xml:space="preserve"> verifica-se que as frequências são bastante semelhantes em todos os eixos e com valores muito próximos de 0Hz, geralmente não ultrapassando o valor de 0.6</w:t>
      </w:r>
      <w:r w:rsidR="00AA1A1A">
        <w:rPr>
          <w:rFonts w:ascii="Helvetica" w:hAnsi="Helvetica" w:cs="Helvetica"/>
          <w:noProof/>
          <w:sz w:val="21"/>
          <w:szCs w:val="21"/>
        </w:rPr>
        <w:t>6</w:t>
      </w:r>
      <w:r>
        <w:rPr>
          <w:rFonts w:ascii="Helvetica" w:hAnsi="Helvetica" w:cs="Helvetica"/>
          <w:noProof/>
          <w:sz w:val="21"/>
          <w:szCs w:val="21"/>
        </w:rPr>
        <w:t>Hz.</w:t>
      </w:r>
      <w:r w:rsidR="00AA1A1A">
        <w:rPr>
          <w:rFonts w:ascii="Helvetica" w:hAnsi="Helvetica" w:cs="Helvetica"/>
          <w:noProof/>
          <w:sz w:val="21"/>
          <w:szCs w:val="21"/>
        </w:rPr>
        <w:t xml:space="preserve"> </w:t>
      </w:r>
      <w:r w:rsidR="00AA1A1A">
        <w:rPr>
          <w:rFonts w:ascii="Helvetica" w:hAnsi="Helvetica" w:cs="Helvetica"/>
          <w:noProof/>
          <w:sz w:val="21"/>
          <w:szCs w:val="21"/>
        </w:rPr>
        <w:t>Deste modo, as magnitudes também serão relativamente baixas. Estes resultados vão ao encontro do esperado, uma vez que os sensores processam mais movimento do que numa atividade estática mas menos do que uma dinâmica, sendo assim justificadas as baixas frequências e magnitudes.</w:t>
      </w:r>
      <w:r>
        <w:rPr>
          <w:rFonts w:ascii="Helvetica" w:hAnsi="Helvetica" w:cs="Helvetica"/>
          <w:noProof/>
          <w:sz w:val="21"/>
          <w:szCs w:val="21"/>
        </w:rPr>
        <w:t xml:space="preserve"> </w:t>
      </w:r>
    </w:p>
    <w:sectPr w:rsidR="00321826" w:rsidRPr="00AA1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B5"/>
    <w:rsid w:val="00001510"/>
    <w:rsid w:val="00104D6E"/>
    <w:rsid w:val="001F1BD5"/>
    <w:rsid w:val="00257BE8"/>
    <w:rsid w:val="00321826"/>
    <w:rsid w:val="003C44BC"/>
    <w:rsid w:val="004E1F17"/>
    <w:rsid w:val="006219B5"/>
    <w:rsid w:val="0083217D"/>
    <w:rsid w:val="00A23E2C"/>
    <w:rsid w:val="00A81DA9"/>
    <w:rsid w:val="00AA1A1A"/>
    <w:rsid w:val="00EA6A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6946"/>
  <w15:chartTrackingRefBased/>
  <w15:docId w15:val="{5A94DB18-B5AF-44D3-B40D-2A4378D6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HTMLpr-formatado">
    <w:name w:val="HTML Preformatted"/>
    <w:basedOn w:val="Normal"/>
    <w:link w:val="HTMLpr-formatadoCarter"/>
    <w:uiPriority w:val="99"/>
    <w:unhideWhenUsed/>
    <w:rsid w:val="0062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6219B5"/>
    <w:rPr>
      <w:rFonts w:ascii="Courier New" w:eastAsia="Times New Roman" w:hAnsi="Courier New" w:cs="Courier New"/>
      <w:sz w:val="20"/>
      <w:szCs w:val="20"/>
      <w:lang w:eastAsia="pt-PT"/>
    </w:rPr>
  </w:style>
  <w:style w:type="character" w:customStyle="1" w:styleId="n">
    <w:name w:val="n"/>
    <w:basedOn w:val="Tipodeletrapredefinidodopargrafo"/>
    <w:rsid w:val="006219B5"/>
  </w:style>
  <w:style w:type="character" w:customStyle="1" w:styleId="p">
    <w:name w:val="p"/>
    <w:basedOn w:val="Tipodeletrapredefinidodopargrafo"/>
    <w:rsid w:val="006219B5"/>
  </w:style>
  <w:style w:type="character" w:customStyle="1" w:styleId="s">
    <w:name w:val="s"/>
    <w:basedOn w:val="Tipodeletrapredefinidodopargrafo"/>
    <w:rsid w:val="00621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498</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Cordeiro Veloso da Silva</dc:creator>
  <cp:keywords/>
  <dc:description/>
  <cp:lastModifiedBy>João Cordeiro Veloso da Silva</cp:lastModifiedBy>
  <cp:revision>6</cp:revision>
  <dcterms:created xsi:type="dcterms:W3CDTF">2021-05-14T09:12:00Z</dcterms:created>
  <dcterms:modified xsi:type="dcterms:W3CDTF">2021-05-14T13:29:00Z</dcterms:modified>
</cp:coreProperties>
</file>