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D1D6221" w:rsidR="00C13F0F" w:rsidRDefault="435C00A5" w:rsidP="42A88383">
      <w:pPr>
        <w:rPr>
          <w:b/>
          <w:bCs/>
          <w:u w:val="single"/>
        </w:rPr>
      </w:pPr>
      <w:r w:rsidRPr="42A88383">
        <w:rPr>
          <w:b/>
          <w:bCs/>
          <w:u w:val="single"/>
        </w:rPr>
        <w:t>Question 1.2</w:t>
      </w:r>
    </w:p>
    <w:p w14:paraId="25E6E224" w14:textId="774CD168" w:rsidR="20509B86" w:rsidRDefault="20509B86">
      <w:r>
        <w:t>Figure 1:</w:t>
      </w:r>
    </w:p>
    <w:p w14:paraId="62559062" w14:textId="53895108" w:rsidR="0CA19ED4" w:rsidRDefault="0CA19ED4" w:rsidP="42A88383">
      <w:r>
        <w:rPr>
          <w:noProof/>
        </w:rPr>
        <w:drawing>
          <wp:inline distT="0" distB="0" distL="0" distR="0" wp14:anchorId="0B3DAB25" wp14:editId="393F4F64">
            <wp:extent cx="3539928" cy="3539928"/>
            <wp:effectExtent l="0" t="0" r="0" b="0"/>
            <wp:docPr id="6770519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51937" name="Picture 6770519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928" cy="353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D749" w14:textId="64FEE21B" w:rsidR="20509B86" w:rsidRDefault="20509B86" w:rsidP="42A88383">
      <w:r>
        <w:t>Figure 2:</w:t>
      </w:r>
    </w:p>
    <w:p w14:paraId="427F9B15" w14:textId="0EF64996" w:rsidR="20509B86" w:rsidRDefault="20509B86" w:rsidP="42A88383">
      <w:r>
        <w:rPr>
          <w:noProof/>
        </w:rPr>
        <w:drawing>
          <wp:inline distT="0" distB="0" distL="0" distR="0" wp14:anchorId="0FF64DA5" wp14:editId="4ACEEA5D">
            <wp:extent cx="3587635" cy="3587635"/>
            <wp:effectExtent l="0" t="0" r="0" b="0"/>
            <wp:docPr id="562743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43535" name="Picture 5627435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635" cy="358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E685" w14:textId="2CB1D465" w:rsidR="0280E4AB" w:rsidRDefault="0280E4AB" w:rsidP="42A88383">
      <w:pPr>
        <w:rPr>
          <w:b/>
          <w:bCs/>
          <w:u w:val="single"/>
        </w:rPr>
      </w:pPr>
      <w:r w:rsidRPr="42A88383">
        <w:rPr>
          <w:b/>
          <w:bCs/>
          <w:u w:val="single"/>
        </w:rPr>
        <w:lastRenderedPageBreak/>
        <w:t>Question 2:</w:t>
      </w:r>
    </w:p>
    <w:p w14:paraId="5D2AF79F" w14:textId="5621ED2E" w:rsidR="25904912" w:rsidRDefault="25904912" w:rsidP="42A88383">
      <w:pPr>
        <w:rPr>
          <w:b/>
          <w:bCs/>
        </w:rPr>
      </w:pPr>
      <w:r w:rsidRPr="42A88383">
        <w:rPr>
          <w:b/>
          <w:bCs/>
        </w:rPr>
        <w:t>a)</w:t>
      </w:r>
    </w:p>
    <w:p w14:paraId="3FE9FF0E" w14:textId="5CAE5158" w:rsidR="42A88383" w:rsidRDefault="00C745A9" w:rsidP="42A883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69E54C4F" w14:textId="10767617" w:rsidR="42A88383" w:rsidRDefault="00C745A9" w:rsidP="42A883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-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 </m:t>
          </m:r>
        </m:oMath>
      </m:oMathPara>
    </w:p>
    <w:p w14:paraId="0AC77B50" w14:textId="3B141DC3" w:rsidR="42A88383" w:rsidRDefault="00C745A9" w:rsidP="42A883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-n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 </m:t>
          </m:r>
        </m:oMath>
      </m:oMathPara>
    </w:p>
    <w:p w14:paraId="00550AA8" w14:textId="0568FA1A" w:rsidR="42A88383" w:rsidRDefault="00C745A9" w:rsidP="42A883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=e-n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 </m:t>
          </m:r>
        </m:oMath>
      </m:oMathPara>
    </w:p>
    <w:p w14:paraId="2E5B0066" w14:textId="6B73FF8C" w:rsidR="42A88383" w:rsidRDefault="00C745A9" w:rsidP="42A883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=e-n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</m:oMath>
      </m:oMathPara>
    </w:p>
    <w:p w14:paraId="30EA1355" w14:textId="2DE4CECD" w:rsidR="50D9B1C1" w:rsidRDefault="50D9B1C1" w:rsidP="42A88383">
      <w:pPr>
        <w:rPr>
          <w:b/>
          <w:bCs/>
        </w:rPr>
      </w:pPr>
      <w:r w:rsidRPr="42A88383">
        <w:rPr>
          <w:b/>
          <w:bCs/>
        </w:rPr>
        <w:t>c)</w:t>
      </w:r>
    </w:p>
    <w:p w14:paraId="36363CB3" w14:textId="09317B7C" w:rsidR="50D9B1C1" w:rsidRDefault="50D9B1C1" w:rsidP="42A88383">
      <w:r w:rsidRPr="42A88383">
        <w:t>Figure 3</w:t>
      </w:r>
    </w:p>
    <w:p w14:paraId="67473CCC" w14:textId="73860C50" w:rsidR="1B1451A3" w:rsidRDefault="1B1451A3" w:rsidP="42A88383">
      <w:r>
        <w:rPr>
          <w:noProof/>
        </w:rPr>
        <w:drawing>
          <wp:inline distT="0" distB="0" distL="0" distR="0" wp14:anchorId="77BB6A1F" wp14:editId="102A7784">
            <wp:extent cx="3444513" cy="3444513"/>
            <wp:effectExtent l="0" t="0" r="0" b="0"/>
            <wp:docPr id="1385809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09370" name="Picture 13858093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13" cy="344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9E29" w14:textId="1E7B74E0" w:rsidR="42A88383" w:rsidRDefault="42A88383" w:rsidP="42A88383"/>
    <w:p w14:paraId="23CEF168" w14:textId="3E279A33" w:rsidR="1B1451A3" w:rsidRPr="00EA3B68" w:rsidRDefault="1B1451A3" w:rsidP="42A88383">
      <w:pPr>
        <w:rPr>
          <w:b/>
          <w:bCs/>
          <w:lang w:val="fr-CA"/>
        </w:rPr>
      </w:pPr>
      <w:r w:rsidRPr="00EA3B68">
        <w:rPr>
          <w:b/>
          <w:bCs/>
          <w:lang w:val="fr-CA"/>
        </w:rPr>
        <w:t>d)</w:t>
      </w:r>
    </w:p>
    <w:p w14:paraId="0596E0B1" w14:textId="734E21C5" w:rsidR="27F4D601" w:rsidRPr="00EA3B68" w:rsidRDefault="27F4D601" w:rsidP="42A88383">
      <w:pPr>
        <w:rPr>
          <w:lang w:val="fr-CA"/>
        </w:rPr>
      </w:pPr>
      <w:r w:rsidRPr="00EA3B68">
        <w:rPr>
          <w:lang w:val="fr-CA"/>
        </w:rPr>
        <w:t>1.</w:t>
      </w:r>
      <w:r w:rsidR="1ADB69A4" w:rsidRPr="00EA3B68">
        <w:rPr>
          <w:lang w:val="fr-CA"/>
        </w:rPr>
        <w:t xml:space="preserve">Sachant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fr-CA"/>
                  </w:rPr>
                  <m:t>-1</m:t>
                </m:r>
              </m:sub>
            </m:sSub>
          </m:e>
        </m:d>
        <m:r>
          <w:rPr>
            <w:rFonts w:ascii="Cambria Math" w:hAnsi="Cambria Math"/>
            <w:lang w:val="fr-CA"/>
          </w:rPr>
          <m:t>=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fr-CA"/>
          </w:rPr>
          <m:t>-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fr-CA"/>
              </w:rPr>
              <m:t>-1</m:t>
            </m:r>
          </m:sub>
        </m:sSub>
      </m:oMath>
    </w:p>
    <w:p w14:paraId="35EE2ABA" w14:textId="60D36182" w:rsidR="42A88383" w:rsidRDefault="00C745A9" w:rsidP="42A8838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e>
          </m:d>
          <m:r>
            <w:rPr>
              <w:rFonts w:ascii="Cambria Math" w:hAnsi="Cambria Math"/>
            </w:rPr>
            <m:t>=0-n</m:t>
          </m:r>
        </m:oMath>
      </m:oMathPara>
    </w:p>
    <w:p w14:paraId="076B2C17" w14:textId="6B5C9164" w:rsidR="41636C91" w:rsidRPr="00EA3B68" w:rsidRDefault="41636C91" w:rsidP="42A88383">
      <w:pPr>
        <w:rPr>
          <w:lang w:val="fr-CA"/>
        </w:rPr>
      </w:pPr>
      <w:r w:rsidRPr="00EA3B68">
        <w:rPr>
          <w:lang w:val="fr-CA"/>
        </w:rPr>
        <w:t xml:space="preserve">2. Sachant que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fr-CA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fr-CA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  <w:lang w:val="fr-CA"/>
                      </w:rPr>
                      <m:t>-1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fr-CA"/>
              </w:rPr>
              <m:t>-1</m:t>
            </m:r>
          </m:sub>
        </m:sSub>
      </m:oMath>
    </w:p>
    <w:p w14:paraId="36657256" w14:textId="632E0356" w:rsidR="42A88383" w:rsidRDefault="42A88383" w:rsidP="42A88383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</m:oMath>
      </m:oMathPara>
    </w:p>
    <w:p w14:paraId="0A158CED" w14:textId="3C4F81C0" w:rsidR="33BEAD42" w:rsidRDefault="33BEAD42" w:rsidP="42A88383">
      <w:pPr>
        <w:rPr>
          <w:lang w:val="fr-FR"/>
        </w:rPr>
      </w:pPr>
      <w:r w:rsidRPr="42A88383">
        <w:rPr>
          <w:lang w:val="fr-FR"/>
        </w:rPr>
        <w:t xml:space="preserve">Ainsi, à chaque itération, l’erreur innitiale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fr-CA"/>
              </w:rPr>
              <m:t>-1</m:t>
            </m:r>
          </m:sub>
        </m:sSub>
      </m:oMath>
      <w:r w:rsidR="765FB4AB" w:rsidRPr="42A88383">
        <w:rPr>
          <w:lang w:val="fr-FR"/>
        </w:rPr>
        <w:t xml:space="preserve"> est multiplié par n.</w:t>
      </w:r>
    </w:p>
    <w:p w14:paraId="2FFC2EFE" w14:textId="7B4BFACC" w:rsidR="765FB4AB" w:rsidRDefault="765FB4AB" w:rsidP="42A88383">
      <w:pPr>
        <w:rPr>
          <w:lang w:val="fr-FR"/>
        </w:rPr>
      </w:pPr>
      <w:r w:rsidRPr="42A88383">
        <w:rPr>
          <w:lang w:val="fr-FR"/>
        </w:rPr>
        <w:t xml:space="preserve">3. Sachant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fr-CA"/>
                  </w:rPr>
                  <m:t>-1</m:t>
                </m:r>
              </m:sub>
            </m:sSub>
          </m:e>
        </m:d>
        <m:r>
          <w:rPr>
            <w:rFonts w:ascii="Cambria Math" w:hAnsi="Cambria Math"/>
            <w:lang w:val="fr-CA"/>
          </w:rPr>
          <m:t>=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fr-CA"/>
          </w:rPr>
          <m:t>-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fr-CA"/>
              </w:rPr>
              <m:t>-1</m:t>
            </m:r>
          </m:sub>
        </m:sSub>
      </m:oMath>
      <w:r w:rsidR="47F51CEC" w:rsidRPr="42A88383">
        <w:rPr>
          <w:lang w:val="fr-FR"/>
        </w:rPr>
        <w:t xml:space="preserve"> et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fr-CA"/>
          </w:rPr>
          <m:t>→ 0</m:t>
        </m:r>
      </m:oMath>
      <w:r w:rsidR="5646FB2B" w:rsidRPr="42A88383">
        <w:rPr>
          <w:lang w:val="fr-FR"/>
        </w:rPr>
        <w:t xml:space="preserve"> lorsque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fr-CA"/>
          </w:rPr>
          <m:t> → ∞ </m:t>
        </m:r>
      </m:oMath>
    </w:p>
    <w:p w14:paraId="4D7A38A0" w14:textId="2418646F" w:rsidR="42A88383" w:rsidRDefault="42A88383" w:rsidP="42A88383">
      <w:pPr>
        <w:rPr>
          <w:lang w:val="fr-FR"/>
        </w:rPr>
      </w:pP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fr-CA"/>
              </w:rPr>
              <m:t>-1</m:t>
            </m:r>
          </m:sub>
        </m:sSub>
      </m:oMath>
      <w:r w:rsidR="0D1916E7" w:rsidRPr="42A88383">
        <w:rPr>
          <w:lang w:val="fr-FR"/>
        </w:rPr>
        <w:t xml:space="preserve"> </w:t>
      </w:r>
      <w:proofErr w:type="gramStart"/>
      <w:r w:rsidR="0D1916E7" w:rsidRPr="42A88383">
        <w:rPr>
          <w:lang w:val="fr-FR"/>
        </w:rPr>
        <w:t>se</w:t>
      </w:r>
      <w:proofErr w:type="gramEnd"/>
      <w:r w:rsidR="0D1916E7" w:rsidRPr="42A88383">
        <w:rPr>
          <w:lang w:val="fr-FR"/>
        </w:rPr>
        <w:t xml:space="preserve"> rapproche de la valeur de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fr-CA"/>
          </w:rPr>
          <m:t> </m:t>
        </m:r>
      </m:oMath>
      <w:r w:rsidR="0D1916E7" w:rsidRPr="42A88383">
        <w:rPr>
          <w:lang w:val="fr-FR"/>
        </w:rPr>
        <w:t xml:space="preserve"> alors que n augmente</w:t>
      </w:r>
      <w:r w:rsidR="5FADDC78" w:rsidRPr="42A88383">
        <w:rPr>
          <w:lang w:val="fr-FR"/>
        </w:rPr>
        <w:t xml:space="preserve"> ce qui crée un une soustraction entre 2 nombres </w:t>
      </w:r>
      <w:r w:rsidR="489437EF" w:rsidRPr="42A88383">
        <w:rPr>
          <w:lang w:val="fr-FR"/>
        </w:rPr>
        <w:t>très proche donc donne une valeur de plus en plus petit</w:t>
      </w:r>
      <w:r w:rsidR="312AD43E" w:rsidRPr="42A88383">
        <w:rPr>
          <w:lang w:val="fr-FR"/>
        </w:rPr>
        <w:t>e</w:t>
      </w:r>
      <w:r w:rsidR="489437EF" w:rsidRPr="42A88383">
        <w:rPr>
          <w:lang w:val="fr-FR"/>
        </w:rPr>
        <w:t>.</w:t>
      </w:r>
      <w:r w:rsidR="5FADDC78" w:rsidRPr="42A88383">
        <w:rPr>
          <w:lang w:val="fr-FR"/>
        </w:rPr>
        <w:t xml:space="preserve"> </w:t>
      </w:r>
      <w:r w:rsidR="1C4AE025" w:rsidRPr="42A88383">
        <w:rPr>
          <w:lang w:val="fr-FR"/>
        </w:rPr>
        <w:t>Ainsi</w:t>
      </w:r>
      <w:r w:rsidR="630AAC18" w:rsidRPr="42A88383">
        <w:rPr>
          <w:lang w:val="fr-FR"/>
        </w:rPr>
        <w:t>,</w:t>
      </w:r>
      <w:r w:rsidR="64CB6FED" w:rsidRPr="42A88383">
        <w:rPr>
          <w:lang w:val="fr-FR"/>
        </w:rPr>
        <w:t xml:space="preserve"> l’erreur sur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751DC1E6" w:rsidRPr="42A88383">
        <w:rPr>
          <w:lang w:val="fr-FR"/>
        </w:rPr>
        <w:t xml:space="preserve">, </w:t>
      </w:r>
      <w:r w:rsidR="6A5E4A24" w:rsidRPr="42A88383">
        <w:rPr>
          <w:lang w:val="fr-FR"/>
        </w:rPr>
        <w:t>qui elle augmente (voir 2.)</w:t>
      </w:r>
      <w:r w:rsidR="4CC52C1F" w:rsidRPr="42A88383">
        <w:rPr>
          <w:lang w:val="fr-FR"/>
        </w:rPr>
        <w:t>,</w:t>
      </w:r>
      <w:r w:rsidR="6A5E4A24" w:rsidRPr="42A88383">
        <w:rPr>
          <w:lang w:val="fr-FR"/>
        </w:rPr>
        <w:t xml:space="preserve"> devient plus grande que la valeur estimer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3F52108C" w:rsidRPr="42A88383">
        <w:rPr>
          <w:lang w:val="fr-FR"/>
        </w:rPr>
        <w:t xml:space="preserve">. En bref, à partir de n=18,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fr-CA"/>
          </w:rPr>
          <m:t> &gt; 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39CA1BC3" w:rsidRPr="42A88383">
        <w:rPr>
          <w:lang w:val="fr-FR"/>
        </w:rPr>
        <w:t xml:space="preserve"> ce qui rend le résultat très v</w:t>
      </w:r>
      <w:r w:rsidR="20A6C112" w:rsidRPr="42A88383">
        <w:rPr>
          <w:lang w:val="fr-FR"/>
        </w:rPr>
        <w:t>ariable.</w:t>
      </w:r>
    </w:p>
    <w:p w14:paraId="38D8E17C" w14:textId="46199DBF" w:rsidR="42A88383" w:rsidRDefault="42A88383" w:rsidP="42A88383">
      <w:pPr>
        <w:rPr>
          <w:lang w:val="fr-FR"/>
        </w:rPr>
      </w:pPr>
    </w:p>
    <w:p w14:paraId="5E9C2117" w14:textId="10B7858F" w:rsidR="468D79D9" w:rsidRDefault="468D79D9" w:rsidP="42A88383">
      <w:pPr>
        <w:rPr>
          <w:b/>
          <w:bCs/>
          <w:u w:val="single"/>
          <w:lang w:val="fr-FR"/>
        </w:rPr>
      </w:pPr>
      <w:r w:rsidRPr="42A88383">
        <w:rPr>
          <w:b/>
          <w:bCs/>
          <w:u w:val="single"/>
          <w:lang w:val="fr-FR"/>
        </w:rPr>
        <w:t xml:space="preserve">Question </w:t>
      </w:r>
      <w:proofErr w:type="gramStart"/>
      <w:r w:rsidRPr="42A88383">
        <w:rPr>
          <w:b/>
          <w:bCs/>
          <w:u w:val="single"/>
          <w:lang w:val="fr-FR"/>
        </w:rPr>
        <w:t>3:</w:t>
      </w:r>
      <w:proofErr w:type="gramEnd"/>
    </w:p>
    <w:p w14:paraId="447D064E" w14:textId="01DF549C" w:rsidR="468D79D9" w:rsidRDefault="468D79D9" w:rsidP="42A88383">
      <w:pPr>
        <w:rPr>
          <w:b/>
          <w:bCs/>
          <w:lang w:val="fr-FR"/>
        </w:rPr>
      </w:pPr>
      <w:r w:rsidRPr="42A88383">
        <w:rPr>
          <w:b/>
          <w:bCs/>
          <w:lang w:val="fr-FR"/>
        </w:rPr>
        <w:t>a)</w:t>
      </w:r>
    </w:p>
    <w:p w14:paraId="75AE85BA" w14:textId="6E0BA9A0" w:rsidR="468D79D9" w:rsidRDefault="468D79D9" w:rsidP="42A88383">
      <w:pPr>
        <w:rPr>
          <w:lang w:val="fr-FR"/>
        </w:rPr>
      </w:pPr>
      <w:r w:rsidRPr="42A88383">
        <w:rPr>
          <w:lang w:val="fr-FR"/>
        </w:rPr>
        <w:t xml:space="preserve">Figure </w:t>
      </w:r>
      <w:proofErr w:type="gramStart"/>
      <w:r w:rsidRPr="42A88383">
        <w:rPr>
          <w:lang w:val="fr-FR"/>
        </w:rPr>
        <w:t>4:</w:t>
      </w:r>
      <w:proofErr w:type="gramEnd"/>
    </w:p>
    <w:p w14:paraId="78FF1C5C" w14:textId="4C0E273F" w:rsidR="468D79D9" w:rsidRDefault="468D79D9" w:rsidP="42A88383">
      <w:pPr>
        <w:rPr>
          <w:b/>
          <w:bCs/>
          <w:lang w:val="fr-FR"/>
        </w:rPr>
      </w:pPr>
      <w:r>
        <w:rPr>
          <w:noProof/>
        </w:rPr>
        <w:drawing>
          <wp:inline distT="0" distB="0" distL="0" distR="0" wp14:anchorId="3937CFF3" wp14:editId="14AD8DF0">
            <wp:extent cx="5852171" cy="4389129"/>
            <wp:effectExtent l="0" t="0" r="0" b="0"/>
            <wp:docPr id="1302230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30472" name="Picture 13022304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1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8AB9" w14:textId="4950C30C" w:rsidR="42A88383" w:rsidRDefault="42A88383" w:rsidP="42A88383">
      <w:pPr>
        <w:rPr>
          <w:b/>
          <w:bCs/>
          <w:lang w:val="fr-FR"/>
        </w:rPr>
      </w:pPr>
    </w:p>
    <w:p w14:paraId="23D54FD3" w14:textId="18CE911F" w:rsidR="468D79D9" w:rsidRDefault="468D79D9" w:rsidP="42A88383">
      <w:pPr>
        <w:rPr>
          <w:b/>
          <w:bCs/>
          <w:lang w:val="fr-FR"/>
        </w:rPr>
      </w:pPr>
      <w:r w:rsidRPr="42A88383">
        <w:rPr>
          <w:b/>
          <w:bCs/>
          <w:lang w:val="fr-FR"/>
        </w:rPr>
        <w:t>b)</w:t>
      </w:r>
    </w:p>
    <w:p w14:paraId="351008E8" w14:textId="153481D1" w:rsidR="50184567" w:rsidRDefault="50184567" w:rsidP="42A88383">
      <w:pPr>
        <w:rPr>
          <w:lang w:val="fr-FR"/>
        </w:rPr>
      </w:pPr>
      <w:r w:rsidRPr="42A88383">
        <w:rPr>
          <w:lang w:val="fr-FR"/>
        </w:rPr>
        <w:t xml:space="preserve">Lorsqu’on calcul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0,</m:t>
            </m:r>
            <m:r>
              <w:rPr>
                <w:rFonts w:ascii="Cambria Math" w:hAnsi="Cambria Math"/>
                <w:lang w:val="fr-CA"/>
              </w:rPr>
              <m:t>h</m:t>
            </m:r>
          </m:e>
        </m:d>
        <m:r>
          <w:rPr>
            <w:rFonts w:ascii="Cambria Math" w:hAnsi="Cambria Math"/>
            <w:lang w:val="fr-CA"/>
          </w:rPr>
          <m:t> = 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fr-CA"/>
                  </w:rPr>
                  <m:t>0,</m:t>
                </m:r>
                <m:r>
                  <w:rPr>
                    <w:rFonts w:ascii="Cambria Math" w:hAnsi="Cambria Math"/>
                    <w:lang w:val="fr-CA"/>
                  </w:rPr>
                  <m:t>h</m:t>
                </m:r>
              </m:e>
            </m:d>
            <m:r>
              <w:rPr>
                <w:rFonts w:ascii="Cambria Math" w:hAnsi="Cambria Math"/>
                <w:lang w:val="fr-CA"/>
              </w:rPr>
              <m:t> - 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fr-CA"/>
                  </w:rPr>
                  <m:t>0</m:t>
                </m:r>
              </m:e>
            </m:d>
          </m:num>
          <m:den>
            <m:r>
              <w:rPr>
                <w:rFonts w:ascii="Cambria Math" w:hAnsi="Cambria Math"/>
                <w:lang w:val="fr-CA"/>
              </w:rPr>
              <m:t>h</m:t>
            </m:r>
          </m:den>
        </m:f>
      </m:oMath>
      <w:r w:rsidR="3536FEC0" w:rsidRPr="42A88383">
        <w:rPr>
          <w:lang w:val="fr-FR"/>
        </w:rPr>
        <w:t xml:space="preserve"> </w:t>
      </w:r>
      <w:r w:rsidR="0394BCFC" w:rsidRPr="42A88383">
        <w:rPr>
          <w:lang w:val="fr-FR"/>
        </w:rPr>
        <w:t xml:space="preserve">, </w:t>
      </w:r>
      <w:r w:rsidR="3536FEC0" w:rsidRPr="42A88383">
        <w:rPr>
          <w:lang w:val="fr-FR"/>
        </w:rPr>
        <w:t>alors que h se rapproche</w:t>
      </w:r>
      <w:r w:rsidR="173D112B" w:rsidRPr="42A88383">
        <w:rPr>
          <w:lang w:val="fr-FR"/>
        </w:rPr>
        <w:t xml:space="preserve"> de 0,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0, </m:t>
            </m:r>
            <m:r>
              <w:rPr>
                <w:rFonts w:ascii="Cambria Math" w:hAnsi="Cambria Math"/>
                <w:lang w:val="fr-CA"/>
              </w:rPr>
              <m:t>h</m:t>
            </m:r>
          </m:e>
        </m:d>
      </m:oMath>
      <w:r w:rsidR="7AFE402A" w:rsidRPr="42A88383">
        <w:rPr>
          <w:lang w:val="fr-FR"/>
        </w:rPr>
        <w:t xml:space="preserve"> 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0</m:t>
            </m:r>
          </m:e>
        </m:d>
      </m:oMath>
      <w:r w:rsidR="22152E74" w:rsidRPr="42A88383">
        <w:rPr>
          <w:lang w:val="fr-FR"/>
        </w:rPr>
        <w:t xml:space="preserve">ont </w:t>
      </w:r>
      <w:proofErr w:type="gramStart"/>
      <w:r w:rsidR="22152E74" w:rsidRPr="42A88383">
        <w:rPr>
          <w:lang w:val="fr-FR"/>
        </w:rPr>
        <w:t>des valeurs de plus en plus proche</w:t>
      </w:r>
      <w:proofErr w:type="gramEnd"/>
      <w:r w:rsidR="22152E74" w:rsidRPr="42A88383">
        <w:rPr>
          <w:lang w:val="fr-FR"/>
        </w:rPr>
        <w:t xml:space="preserve"> ce qui à un moment, crée une opération dangereuse, soit la soustraction de 2 nombres très proches.</w:t>
      </w:r>
      <w:r w:rsidR="0438343D" w:rsidRPr="42A88383">
        <w:rPr>
          <w:lang w:val="fr-FR"/>
        </w:rPr>
        <w:t xml:space="preserve">  Cette opération dangereuse </w:t>
      </w:r>
      <w:r w:rsidR="29BBB3F5" w:rsidRPr="42A88383">
        <w:rPr>
          <w:lang w:val="fr-FR"/>
        </w:rPr>
        <w:t>enlève de la précision et la division par h qui suit fait remonter les erreurs.</w:t>
      </w:r>
    </w:p>
    <w:p w14:paraId="53C7EFB2" w14:textId="2062D157" w:rsidR="42A88383" w:rsidRDefault="42A88383" w:rsidP="42A88383">
      <w:pPr>
        <w:rPr>
          <w:lang w:val="fr-FR"/>
        </w:rPr>
      </w:pPr>
    </w:p>
    <w:p w14:paraId="28524D72" w14:textId="2077C420" w:rsidR="28ABB3A6" w:rsidRDefault="28ABB3A6" w:rsidP="42A88383">
      <w:pPr>
        <w:rPr>
          <w:b/>
          <w:bCs/>
          <w:lang w:val="fr-FR"/>
        </w:rPr>
      </w:pPr>
      <w:r w:rsidRPr="42A88383">
        <w:rPr>
          <w:b/>
          <w:bCs/>
          <w:lang w:val="fr-FR"/>
        </w:rPr>
        <w:t xml:space="preserve">Question </w:t>
      </w:r>
      <w:proofErr w:type="gramStart"/>
      <w:r w:rsidRPr="42A88383">
        <w:rPr>
          <w:b/>
          <w:bCs/>
          <w:lang w:val="fr-FR"/>
        </w:rPr>
        <w:t>4:</w:t>
      </w:r>
      <w:proofErr w:type="gramEnd"/>
    </w:p>
    <w:p w14:paraId="0059E29E" w14:textId="189B4C11" w:rsidR="42A88383" w:rsidRPr="00F47384" w:rsidRDefault="42A88383" w:rsidP="16B5AF29">
      <w:pPr>
        <w:rPr>
          <w:b/>
          <w:bCs/>
          <w:u w:val="single"/>
          <w:lang w:val="fr-FR"/>
        </w:rPr>
      </w:pPr>
    </w:p>
    <w:p w14:paraId="1064328D" w14:textId="7FA800E0" w:rsidR="002C3BC0" w:rsidRPr="002C3BC0" w:rsidRDefault="002C3BC0" w:rsidP="002C3BC0">
      <w:pPr>
        <w:rPr>
          <w:b/>
          <w:bCs/>
          <w:u w:val="single"/>
          <w:lang w:val="fr-CA"/>
        </w:rPr>
      </w:pPr>
      <w:r w:rsidRPr="002C3BC0">
        <w:rPr>
          <w:b/>
          <w:bCs/>
          <w:u w:val="single"/>
          <w:lang w:val="fr-CA"/>
        </w:rPr>
        <w:t>(</w:t>
      </w:r>
      <w:r w:rsidR="00F47384" w:rsidRPr="00F47384">
        <w:rPr>
          <w:b/>
          <w:bCs/>
          <w:u w:val="single"/>
          <w:lang w:val="fr-CA"/>
        </w:rPr>
        <w:t>A</w:t>
      </w:r>
      <w:r w:rsidRPr="002C3BC0">
        <w:rPr>
          <w:b/>
          <w:bCs/>
          <w:u w:val="single"/>
          <w:lang w:val="fr-CA"/>
        </w:rPr>
        <w:t>) Polynôme de Taylor de degré 1 et étude de l’ordre</w:t>
      </w:r>
    </w:p>
    <w:p w14:paraId="6EF3F33B" w14:textId="01D2E374" w:rsidR="002C3BC0" w:rsidRPr="002C3BC0" w:rsidRDefault="002C3BC0" w:rsidP="002C3BC0">
      <w:pPr>
        <w:rPr>
          <w:lang w:val="fr-CA"/>
        </w:rPr>
      </w:pPr>
      <w:r w:rsidRPr="002C3BC0">
        <w:rPr>
          <w:lang w:val="fr-CA"/>
        </w:rPr>
        <w:t xml:space="preserve">Détermination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fr-CA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h</m:t>
            </m:r>
          </m:e>
        </m:d>
      </m:oMath>
    </w:p>
    <w:p w14:paraId="34E96539" w14:textId="07F8356C" w:rsidR="002C3BC0" w:rsidRPr="002C3BC0" w:rsidRDefault="00012EDB" w:rsidP="002C3BC0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78DCFDF1" w14:textId="3B381F9B" w:rsidR="002C3BC0" w:rsidRPr="002C3BC0" w:rsidRDefault="00012EDB" w:rsidP="002C3BC0"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5106F645" w14:textId="77777777" w:rsidR="002C3BC0" w:rsidRPr="002C3BC0" w:rsidRDefault="002C3BC0" w:rsidP="002C3BC0">
      <w:pPr>
        <w:rPr>
          <w:lang w:val="fr-CA"/>
        </w:rPr>
      </w:pPr>
      <w:r w:rsidRPr="002C3BC0">
        <w:rPr>
          <w:lang w:val="fr-CA"/>
        </w:rPr>
        <w:t>Le polynôme est donné par :</w:t>
      </w:r>
    </w:p>
    <w:p w14:paraId="13228851" w14:textId="63AC5945" w:rsidR="002C3BC0" w:rsidRPr="002C3BC0" w:rsidRDefault="00012EDB" w:rsidP="002C3BC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h</m:t>
          </m:r>
        </m:oMath>
      </m:oMathPara>
    </w:p>
    <w:p w14:paraId="2ED43756" w14:textId="7B23813E" w:rsidR="002C3BC0" w:rsidRPr="002C3BC0" w:rsidRDefault="002C3BC0" w:rsidP="002C3BC0">
      <w:pPr>
        <w:rPr>
          <w:lang w:val="fr-CA"/>
        </w:rPr>
      </w:pPr>
      <w:r w:rsidRPr="002C3BC0">
        <w:rPr>
          <w:lang w:val="fr-CA"/>
        </w:rPr>
        <w:t xml:space="preserve">Expression du reste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fr-CA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h</m:t>
            </m:r>
          </m:e>
        </m:d>
      </m:oMath>
      <w:r w:rsidR="00BC06BC" w:rsidRPr="00BC06BC">
        <w:rPr>
          <w:lang w:val="fr-CA"/>
        </w:rPr>
        <w:t>:</w:t>
      </w:r>
    </w:p>
    <w:p w14:paraId="3C7BB44A" w14:textId="3EE26B42" w:rsidR="002C3BC0" w:rsidRPr="002C3BC0" w:rsidRDefault="00012EDB" w:rsidP="002C3BC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0C049A1" w14:textId="7A3A67CA" w:rsidR="002C3BC0" w:rsidRPr="002C3BC0" w:rsidRDefault="002C3BC0" w:rsidP="002C3BC0">
      <w:pPr>
        <w:rPr>
          <w:lang w:val="fr-CA"/>
        </w:rPr>
      </w:pPr>
      <w:r w:rsidRPr="002C3BC0">
        <w:rPr>
          <w:lang w:val="fr-CA"/>
        </w:rPr>
        <w:t>Majoration et ordre de l’approximation</w:t>
      </w:r>
      <w:r w:rsidR="00EF195B">
        <w:rPr>
          <w:lang w:val="fr-CA"/>
        </w:rPr>
        <w:t> :</w:t>
      </w:r>
    </w:p>
    <w:p w14:paraId="1BD5A206" w14:textId="19AB8AF8" w:rsidR="002C3BC0" w:rsidRPr="002C3BC0" w:rsidRDefault="002C3BC0" w:rsidP="002C3BC0">
      <w:pPr>
        <w:rPr>
          <w:lang w:val="fr-CA"/>
        </w:rPr>
      </w:pPr>
      <w:r w:rsidRPr="002C3BC0">
        <w:rPr>
          <w:lang w:val="fr-CA"/>
        </w:rPr>
        <w:t xml:space="preserve">On cherche à montrer que l’erreur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fr-CA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  <w:lang w:val="fr-CA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fr-CA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fr-CA"/>
                  </w:rPr>
                  <m:t>h</m:t>
                </m:r>
              </m:e>
            </m:d>
          </m:e>
        </m:d>
      </m:oMath>
      <w:r w:rsidRPr="002C3BC0">
        <w:rPr>
          <w:lang w:val="fr-CA"/>
        </w:rPr>
        <w:t xml:space="preserve"> est d’ordre 2, soit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fr-CA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  <w:lang w:val="fr-CA"/>
          </w:rPr>
          <m:t>≤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fr-CA"/>
                  </w:rPr>
                  <m:t>h</m:t>
                </m:r>
              </m:e>
            </m:d>
          </m:e>
          <m:sup>
            <m:r>
              <w:rPr>
                <w:rFonts w:ascii="Cambria Math" w:hAnsi="Cambria Math"/>
                <w:lang w:val="fr-CA"/>
              </w:rPr>
              <m:t>2</m:t>
            </m:r>
          </m:sup>
        </m:sSup>
      </m:oMath>
      <w:r w:rsidRPr="002C3BC0">
        <w:rPr>
          <w:lang w:val="fr-CA"/>
        </w:rPr>
        <w:t xml:space="preserve"> pour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h</m:t>
            </m:r>
          </m:e>
        </m:d>
      </m:oMath>
      <w:r w:rsidRPr="002C3BC0">
        <w:rPr>
          <w:lang w:val="fr-CA"/>
        </w:rPr>
        <w:t xml:space="preserve"> petit. Pour </w:t>
      </w:r>
      <m:oMath>
        <m:r>
          <w:rPr>
            <w:rFonts w:ascii="Cambria Math" w:hAnsi="Cambria Math"/>
            <w:lang w:val="fr-CA"/>
          </w:rPr>
          <m:t>h</m:t>
        </m:r>
        <m:r>
          <m:rPr>
            <m:sty m:val="p"/>
          </m:rPr>
          <w:rPr>
            <w:rFonts w:ascii="Cambria Math" w:hAnsi="Cambria Math"/>
            <w:lang w:val="fr-CA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fr-CA"/>
              </w:rPr>
              <m:t>,</m:t>
            </m:r>
            <m:r>
              <w:rPr>
                <w:rFonts w:ascii="Cambria Math" w:hAnsi="Cambria Math"/>
                <w:lang w:val="fr-CA"/>
              </w:rPr>
              <m:t>1</m:t>
            </m:r>
          </m:e>
        </m:d>
      </m:oMath>
      <w:r w:rsidRPr="002C3BC0">
        <w:rPr>
          <w:lang w:val="fr-CA"/>
        </w:rPr>
        <w:t xml:space="preserve">, on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CA"/>
              </w:rPr>
              <m:t>h</m:t>
            </m:r>
          </m:e>
          <m:sup>
            <m:r>
              <w:rPr>
                <w:rFonts w:ascii="Cambria Math" w:hAnsi="Cambria Math"/>
                <w:lang w:val="fr-CA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lang w:val="fr-CA"/>
              </w:rPr>
              <m:t>/</m:t>
            </m:r>
            <m:r>
              <w:rPr>
                <w:rFonts w:ascii="Cambria Math" w:hAnsi="Cambria Math"/>
                <w:lang w:val="fr-CA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fr-CA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CA"/>
              </w:rPr>
              <m:t>h</m:t>
            </m:r>
          </m:e>
          <m:sup>
            <m:r>
              <w:rPr>
                <w:rFonts w:ascii="Cambria Math" w:hAnsi="Cambria Math"/>
                <w:lang w:val="fr-CA"/>
              </w:rPr>
              <m:t>2</m:t>
            </m:r>
          </m:sup>
        </m:sSup>
      </m:oMath>
      <w:r w:rsidRPr="002C3BC0">
        <w:rPr>
          <w:lang w:val="fr-CA"/>
        </w:rPr>
        <w:t xml:space="preserve"> (puisque l’exposant </w:t>
      </w:r>
      <m:oMath>
        <m:r>
          <w:rPr>
            <w:rFonts w:ascii="Cambria Math" w:hAnsi="Cambria Math"/>
            <w:lang w:val="fr-CA"/>
          </w:rPr>
          <m:t>2.25</m:t>
        </m:r>
        <m:r>
          <m:rPr>
            <m:sty m:val="p"/>
          </m:rPr>
          <w:rPr>
            <w:rFonts w:ascii="Cambria Math" w:hAnsi="Cambria Math"/>
            <w:lang w:val="fr-CA"/>
          </w:rPr>
          <m:t>&gt;</m:t>
        </m:r>
        <m:r>
          <w:rPr>
            <w:rFonts w:ascii="Cambria Math" w:hAnsi="Cambria Math"/>
            <w:lang w:val="fr-CA"/>
          </w:rPr>
          <m:t>2</m:t>
        </m:r>
      </m:oMath>
      <w:r w:rsidRPr="002C3BC0">
        <w:rPr>
          <w:lang w:val="fr-CA"/>
        </w:rPr>
        <w:t>). Par conséquent :</w:t>
      </w:r>
    </w:p>
    <w:p w14:paraId="6DB56F75" w14:textId="3F82577E" w:rsidR="002C3BC0" w:rsidRPr="002C3BC0" w:rsidRDefault="00012EDB" w:rsidP="002C3BC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481CCF2" w14:textId="2C3AF647" w:rsidR="002C3BC0" w:rsidRPr="002C3BC0" w:rsidRDefault="002C3BC0" w:rsidP="002C3BC0">
      <w:pPr>
        <w:rPr>
          <w:lang w:val="fr-CA"/>
        </w:rPr>
      </w:pPr>
      <w:r w:rsidRPr="002C3BC0">
        <w:rPr>
          <w:lang w:val="fr-CA"/>
        </w:rPr>
        <w:t xml:space="preserve">En choisissant la constante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fr-CA"/>
          </w:rPr>
          <m:t>=</m:t>
        </m:r>
        <m:r>
          <w:rPr>
            <w:rFonts w:ascii="Cambria Math" w:hAnsi="Cambria Math"/>
            <w:lang w:val="fr-CA"/>
          </w:rPr>
          <m:t>2</m:t>
        </m:r>
      </m:oMath>
      <w:r w:rsidRPr="002C3BC0">
        <w:rPr>
          <w:lang w:val="fr-CA"/>
        </w:rPr>
        <w:t>, l’inégalité est vérifiée. L’approximation est donc bien d’ordre 2.</w:t>
      </w:r>
    </w:p>
    <w:p w14:paraId="62A03A0D" w14:textId="77777777" w:rsidR="002C3BC0" w:rsidRPr="002C3BC0" w:rsidRDefault="00C745A9" w:rsidP="002C3BC0">
      <w:r>
        <w:pict w14:anchorId="161586BF">
          <v:rect id="_x0000_i1025" style="width:468pt;height:1.5pt" o:hralign="center" o:hrstd="t" o:hr="t" fillcolor="#a0a0a0" stroked="f"/>
        </w:pict>
      </w:r>
    </w:p>
    <w:p w14:paraId="6C4A02DA" w14:textId="77777777" w:rsidR="00EF195B" w:rsidRDefault="00EF195B" w:rsidP="002C3BC0">
      <w:pPr>
        <w:rPr>
          <w:b/>
          <w:bCs/>
          <w:u w:val="single"/>
          <w:lang w:val="fr-CA"/>
        </w:rPr>
      </w:pPr>
    </w:p>
    <w:p w14:paraId="6A124725" w14:textId="77777777" w:rsidR="00EF195B" w:rsidRDefault="00EF195B" w:rsidP="002C3BC0">
      <w:pPr>
        <w:rPr>
          <w:b/>
          <w:bCs/>
          <w:u w:val="single"/>
          <w:lang w:val="fr-CA"/>
        </w:rPr>
      </w:pPr>
    </w:p>
    <w:p w14:paraId="37DFF245" w14:textId="4F3ACD91" w:rsidR="002C3BC0" w:rsidRPr="002C3BC0" w:rsidRDefault="002C3BC0" w:rsidP="002C3BC0">
      <w:pPr>
        <w:rPr>
          <w:b/>
          <w:bCs/>
          <w:u w:val="single"/>
          <w:lang w:val="fr-CA"/>
        </w:rPr>
      </w:pPr>
      <w:r w:rsidRPr="002C3BC0">
        <w:rPr>
          <w:b/>
          <w:bCs/>
          <w:u w:val="single"/>
          <w:lang w:val="fr-CA"/>
        </w:rPr>
        <w:lastRenderedPageBreak/>
        <w:t>(</w:t>
      </w:r>
      <w:r w:rsidR="00987E87">
        <w:rPr>
          <w:b/>
          <w:bCs/>
          <w:u w:val="single"/>
          <w:lang w:val="fr-CA"/>
        </w:rPr>
        <w:t>B</w:t>
      </w:r>
      <w:r w:rsidRPr="002C3BC0">
        <w:rPr>
          <w:b/>
          <w:bCs/>
          <w:u w:val="single"/>
          <w:lang w:val="fr-CA"/>
        </w:rPr>
        <w:t>) Polynôme de Taylor de degré 2 et limite de l’ordre</w:t>
      </w:r>
    </w:p>
    <w:p w14:paraId="678379BD" w14:textId="72F3DA7A" w:rsidR="002C3BC0" w:rsidRPr="002C3BC0" w:rsidRDefault="00012EDB" w:rsidP="002C3BC0"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″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″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14:paraId="39E2344F" w14:textId="77777777" w:rsidR="002C3BC0" w:rsidRPr="002C3BC0" w:rsidRDefault="002C3BC0" w:rsidP="002C3BC0">
      <w:pPr>
        <w:rPr>
          <w:lang w:val="fr-CA"/>
        </w:rPr>
      </w:pPr>
      <w:r w:rsidRPr="002C3BC0">
        <w:rPr>
          <w:lang w:val="fr-CA"/>
        </w:rPr>
        <w:t>Le polynôme de Taylor de degré 2 est :</w:t>
      </w:r>
    </w:p>
    <w:p w14:paraId="35FD7CB6" w14:textId="5F3FB017" w:rsidR="002C3BC0" w:rsidRPr="002C3BC0" w:rsidRDefault="00012EDB" w:rsidP="002C3BC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8A62CEE" w14:textId="5C659CC1" w:rsidR="002C3BC0" w:rsidRPr="002C3BC0" w:rsidRDefault="002C3BC0" w:rsidP="002C3BC0">
      <w:pPr>
        <w:rPr>
          <w:lang w:val="fr-CA"/>
        </w:rPr>
      </w:pPr>
      <w:r w:rsidRPr="002C3BC0">
        <w:rPr>
          <w:lang w:val="fr-CA"/>
        </w:rPr>
        <w:t xml:space="preserve">Expression du reste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fr-CA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h</m:t>
            </m:r>
          </m:e>
        </m:d>
        <m:r>
          <w:rPr>
            <w:rFonts w:ascii="Cambria Math" w:hAnsi="Cambria Math"/>
            <w:lang w:val="fr-CA"/>
          </w:rPr>
          <m:t>:</m:t>
        </m:r>
      </m:oMath>
    </w:p>
    <w:p w14:paraId="7A1685FE" w14:textId="25D6D67B" w:rsidR="002C3BC0" w:rsidRPr="002C3BC0" w:rsidRDefault="00012EDB" w:rsidP="002C3BC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4D1F51D1" w14:textId="40367276" w:rsidR="002C3BC0" w:rsidRPr="002C3BC0" w:rsidRDefault="002C3BC0" w:rsidP="002C3BC0">
      <w:pPr>
        <w:rPr>
          <w:lang w:val="fr-CA"/>
        </w:rPr>
      </w:pPr>
      <w:r w:rsidRPr="002C3BC0">
        <w:rPr>
          <w:lang w:val="fr-CA"/>
        </w:rPr>
        <w:t>Justification de l’impossibilité de l’ordre 3</w:t>
      </w:r>
      <w:r w:rsidR="00E13BFB">
        <w:rPr>
          <w:lang w:val="fr-CA"/>
        </w:rPr>
        <w:t> :</w:t>
      </w:r>
    </w:p>
    <w:p w14:paraId="4592922C" w14:textId="1BE7849E" w:rsidR="002C3BC0" w:rsidRPr="002C3BC0" w:rsidRDefault="002C3BC0" w:rsidP="002C3BC0">
      <w:pPr>
        <w:rPr>
          <w:lang w:val="fr-CA"/>
        </w:rPr>
      </w:pPr>
      <w:r w:rsidRPr="002C3BC0">
        <w:rPr>
          <w:lang w:val="fr-CA"/>
        </w:rPr>
        <w:t xml:space="preserve">On dit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fr-CA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h</m:t>
            </m:r>
          </m:e>
        </m:d>
      </m:oMath>
      <w:r w:rsidRPr="002C3BC0">
        <w:rPr>
          <w:lang w:val="fr-CA"/>
        </w:rPr>
        <w:t xml:space="preserve"> est d’ordre 3 s’il existe une constante </w:t>
      </w:r>
      <m:oMath>
        <m:r>
          <w:rPr>
            <w:rFonts w:ascii="Cambria Math" w:hAnsi="Cambria Math"/>
          </w:rPr>
          <m:t>C</m:t>
        </m:r>
      </m:oMath>
      <w:r w:rsidRPr="002C3BC0">
        <w:rPr>
          <w:lang w:val="fr-CA"/>
        </w:rPr>
        <w:t xml:space="preserve"> telle que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fr-CA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fr-CA"/>
                  </w:rPr>
                  <m:t>h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lang w:val="fr-CA"/>
          </w:rPr>
          <m:t>≤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fr-CA"/>
                  </w:rPr>
                  <m:t>h</m:t>
                </m:r>
              </m:e>
            </m:d>
          </m:e>
          <m:sup>
            <m:r>
              <w:rPr>
                <w:rFonts w:ascii="Cambria Math" w:hAnsi="Cambria Math"/>
                <w:lang w:val="fr-CA"/>
              </w:rPr>
              <m:t>3</m:t>
            </m:r>
          </m:sup>
        </m:sSup>
      </m:oMath>
      <w:r w:rsidRPr="002C3BC0">
        <w:rPr>
          <w:lang w:val="fr-CA"/>
        </w:rPr>
        <w:t xml:space="preserve">. Ici, cela impliquerait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CA"/>
              </w:rPr>
              <m:t>h</m:t>
            </m:r>
          </m:e>
          <m:sup>
            <m:r>
              <w:rPr>
                <w:rFonts w:ascii="Cambria Math" w:hAnsi="Cambria Math"/>
                <w:lang w:val="fr-CA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lang w:val="fr-CA"/>
              </w:rPr>
              <m:t>/</m:t>
            </m:r>
            <m:r>
              <w:rPr>
                <w:rFonts w:ascii="Cambria Math" w:hAnsi="Cambria Math"/>
                <w:lang w:val="fr-CA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fr-CA"/>
          </w:rPr>
          <m:t>≤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CA"/>
              </w:rPr>
              <m:t>h</m:t>
            </m:r>
          </m:e>
          <m:sup>
            <m:r>
              <w:rPr>
                <w:rFonts w:ascii="Cambria Math" w:hAnsi="Cambria Math"/>
                <w:lang w:val="fr-CA"/>
              </w:rPr>
              <m:t>3</m:t>
            </m:r>
          </m:sup>
        </m:sSup>
      </m:oMath>
      <w:r w:rsidRPr="002C3BC0">
        <w:rPr>
          <w:lang w:val="fr-CA"/>
        </w:rPr>
        <w:t xml:space="preserve">, soit </w:t>
      </w:r>
      <m:oMath>
        <m:r>
          <w:rPr>
            <w:rFonts w:ascii="Cambria Math" w:hAnsi="Cambria Math"/>
            <w:lang w:val="fr-CA"/>
          </w:rPr>
          <m:t>1</m:t>
        </m:r>
        <m:r>
          <m:rPr>
            <m:sty m:val="p"/>
          </m:rPr>
          <w:rPr>
            <w:rFonts w:ascii="Cambria Math" w:hAnsi="Cambria Math"/>
            <w:lang w:val="fr-CA"/>
          </w:rPr>
          <m:t>≤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CA"/>
              </w:rPr>
              <m:t>h</m:t>
            </m:r>
          </m:e>
          <m:sup>
            <m:r>
              <w:rPr>
                <w:rFonts w:ascii="Cambria Math" w:hAnsi="Cambria Math"/>
                <w:lang w:val="fr-CA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fr-CA"/>
              </w:rPr>
              <m:t>/</m:t>
            </m:r>
            <m:r>
              <w:rPr>
                <w:rFonts w:ascii="Cambria Math" w:hAnsi="Cambria Math"/>
                <w:lang w:val="fr-CA"/>
              </w:rPr>
              <m:t>4</m:t>
            </m:r>
          </m:sup>
        </m:sSup>
      </m:oMath>
      <w:r w:rsidRPr="002C3BC0">
        <w:rPr>
          <w:lang w:val="fr-CA"/>
        </w:rPr>
        <w:t xml:space="preserve"> ou encore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fr-CA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fr-CA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fr-CA"/>
                  </w:rPr>
                  <m:t>h</m:t>
                </m:r>
              </m:e>
              <m:sup>
                <m:r>
                  <w:rPr>
                    <w:rFonts w:ascii="Cambria Math" w:hAnsi="Cambria Math"/>
                    <w:lang w:val="fr-CA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fr-CA"/>
                  </w:rPr>
                  <m:t>/</m:t>
                </m:r>
                <m:r>
                  <w:rPr>
                    <w:rFonts w:ascii="Cambria Math" w:hAnsi="Cambria Math"/>
                    <w:lang w:val="fr-CA"/>
                  </w:rPr>
                  <m:t>4</m:t>
                </m:r>
              </m:sup>
            </m:sSup>
          </m:den>
        </m:f>
      </m:oMath>
      <w:r w:rsidRPr="002C3BC0">
        <w:rPr>
          <w:lang w:val="fr-CA"/>
        </w:rPr>
        <w:t xml:space="preserve">. Or, lorsque </w:t>
      </w:r>
      <m:oMath>
        <m:r>
          <w:rPr>
            <w:rFonts w:ascii="Cambria Math" w:hAnsi="Cambria Math"/>
            <w:lang w:val="fr-CA"/>
          </w:rPr>
          <m:t>h</m:t>
        </m:r>
        <m:r>
          <m:rPr>
            <m:sty m:val="p"/>
          </m:rPr>
          <w:rPr>
            <w:rFonts w:ascii="Cambria Math" w:hAnsi="Cambria Math"/>
            <w:lang w:val="fr-CA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CA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fr-CA"/>
              </w:rPr>
              <m:t>+</m:t>
            </m:r>
          </m:sup>
        </m:sSup>
      </m:oMath>
      <w:r w:rsidRPr="002C3BC0">
        <w:rPr>
          <w:lang w:val="fr-CA"/>
        </w:rPr>
        <w:t xml:space="preserve">, la quantité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fr-CA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fr-CA"/>
                  </w:rPr>
                  <m:t>h</m:t>
                </m:r>
              </m:e>
              <m:sup>
                <m:r>
                  <w:rPr>
                    <w:rFonts w:ascii="Cambria Math" w:hAnsi="Cambria Math"/>
                    <w:lang w:val="fr-CA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fr-CA"/>
                  </w:rPr>
                  <m:t>/</m:t>
                </m:r>
                <m:r>
                  <w:rPr>
                    <w:rFonts w:ascii="Cambria Math" w:hAnsi="Cambria Math"/>
                    <w:lang w:val="fr-CA"/>
                  </w:rPr>
                  <m:t>4</m:t>
                </m:r>
              </m:sup>
            </m:sSup>
          </m:den>
        </m:f>
      </m:oMath>
      <w:r w:rsidRPr="002C3BC0">
        <w:rPr>
          <w:lang w:val="fr-CA"/>
        </w:rPr>
        <w:t xml:space="preserve"> tend vers l’infini. Il est donc impossible de trouver une constante finie </w:t>
      </w:r>
      <m:oMath>
        <m:r>
          <w:rPr>
            <w:rFonts w:ascii="Cambria Math" w:hAnsi="Cambria Math"/>
          </w:rPr>
          <m:t>C</m:t>
        </m:r>
      </m:oMath>
      <w:r w:rsidRPr="002C3BC0">
        <w:rPr>
          <w:lang w:val="fr-CA"/>
        </w:rPr>
        <w:t xml:space="preserve">. L’approximation n’est pas d’ordre 3. Cela s’explique par le fait que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fr-CA"/>
          </w:rPr>
          <m:t>‴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2C3BC0">
        <w:rPr>
          <w:lang w:val="fr-CA"/>
        </w:rPr>
        <w:t xml:space="preserve"> n’est pas bornée au voisinage de 0.</w:t>
      </w:r>
    </w:p>
    <w:p w14:paraId="22FE7442" w14:textId="77777777" w:rsidR="002C3BC0" w:rsidRPr="002C3BC0" w:rsidRDefault="00C745A9" w:rsidP="002C3BC0">
      <w:r>
        <w:pict w14:anchorId="52DEF938">
          <v:rect id="_x0000_i1026" style="width:468pt;height:1.5pt" o:hralign="center" o:hrstd="t" o:hr="t" fillcolor="#a0a0a0" stroked="f"/>
        </w:pict>
      </w:r>
    </w:p>
    <w:p w14:paraId="16BECC64" w14:textId="29FE54B2" w:rsidR="002C3BC0" w:rsidRPr="002C3BC0" w:rsidRDefault="002C3BC0" w:rsidP="002C3BC0">
      <w:pPr>
        <w:rPr>
          <w:b/>
          <w:bCs/>
          <w:u w:val="single"/>
          <w:lang w:val="fr-CA"/>
        </w:rPr>
      </w:pPr>
      <w:r w:rsidRPr="002C3BC0">
        <w:rPr>
          <w:b/>
          <w:bCs/>
          <w:u w:val="single"/>
          <w:lang w:val="fr-CA"/>
        </w:rPr>
        <w:t>(</w:t>
      </w:r>
      <w:r w:rsidR="00987E87">
        <w:rPr>
          <w:b/>
          <w:bCs/>
          <w:u w:val="single"/>
          <w:lang w:val="fr-CA"/>
        </w:rPr>
        <w:t>C</w:t>
      </w:r>
      <w:r w:rsidRPr="002C3BC0">
        <w:rPr>
          <w:b/>
          <w:bCs/>
          <w:u w:val="single"/>
          <w:lang w:val="fr-CA"/>
        </w:rPr>
        <w:t>) Justification de l’ordre 9/4</w:t>
      </w:r>
    </w:p>
    <w:p w14:paraId="30B3C596" w14:textId="7D2E1BA4" w:rsidR="002C3BC0" w:rsidRPr="002C3BC0" w:rsidRDefault="007E330A" w:rsidP="002C3BC0">
      <w:pPr>
        <w:rPr>
          <w:lang w:val="fr-CA"/>
        </w:rPr>
      </w:pPr>
      <w:r>
        <w:rPr>
          <w:lang w:val="fr-CA"/>
        </w:rPr>
        <w:t xml:space="preserve">Calcul de </w:t>
      </w:r>
      <w:r w:rsidR="002C3BC0" w:rsidRPr="002C3BC0">
        <w:rPr>
          <w:lang w:val="fr-CA"/>
        </w:rPr>
        <w:t xml:space="preserve">l’erreur absolue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fr-CA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h</m:t>
            </m:r>
          </m:e>
        </m:d>
        <m:r>
          <w:rPr>
            <w:rFonts w:ascii="Cambria Math" w:hAnsi="Cambria Math"/>
            <w:lang w:val="fr-CA"/>
          </w:rPr>
          <m:t> </m:t>
        </m:r>
      </m:oMath>
      <w:r>
        <w:rPr>
          <w:lang w:val="fr-CA"/>
        </w:rPr>
        <w:t>:</w:t>
      </w:r>
    </w:p>
    <w:p w14:paraId="7BAFDA3D" w14:textId="240C6973" w:rsidR="002C3BC0" w:rsidRPr="002C3BC0" w:rsidRDefault="00012EDB" w:rsidP="002C3BC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14:paraId="245452B1" w14:textId="7346434F" w:rsidR="002C3BC0" w:rsidRPr="002C3BC0" w:rsidRDefault="00012EDB" w:rsidP="002C3BC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51F525F1" w14:textId="19D1ADD5" w:rsidR="002C3BC0" w:rsidRPr="002C3BC0" w:rsidRDefault="007E330A" w:rsidP="002C3BC0">
      <w:pPr>
        <w:rPr>
          <w:lang w:val="fr-CA"/>
        </w:rPr>
      </w:pPr>
      <w:r>
        <w:rPr>
          <w:lang w:val="fr-CA"/>
        </w:rPr>
        <w:t>S</w:t>
      </w:r>
      <w:r w:rsidR="002C3BC0" w:rsidRPr="002C3BC0">
        <w:rPr>
          <w:lang w:val="fr-CA"/>
        </w:rPr>
        <w:t xml:space="preserve">i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  <w:lang w:val="fr-CA"/>
          </w:rPr>
          <m:t>≈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CA"/>
              </w:rPr>
              <m:t>h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 w:rsidR="002C3BC0" w:rsidRPr="002C3BC0">
        <w:rPr>
          <w:lang w:val="fr-CA"/>
        </w:rPr>
        <w:t xml:space="preserve">, alors l’ordre est </w:t>
      </w:r>
      <m:oMath>
        <m:r>
          <w:rPr>
            <w:rFonts w:ascii="Cambria Math" w:hAnsi="Cambria Math"/>
          </w:rPr>
          <m:t>p</m:t>
        </m:r>
      </m:oMath>
      <w:r w:rsidR="002C3BC0" w:rsidRPr="002C3BC0">
        <w:rPr>
          <w:lang w:val="fr-CA"/>
        </w:rPr>
        <w:t xml:space="preserve">. Dans ce cas précis,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fr-CA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fr-CA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  <w:lang w:val="fr-CA"/>
          </w:rPr>
          <m:t>=</m:t>
        </m:r>
        <m:r>
          <w:rPr>
            <w:rFonts w:ascii="Cambria Math" w:hAnsi="Cambria Math"/>
            <w:lang w:val="fr-CA"/>
          </w:rPr>
          <m:t>1</m:t>
        </m:r>
        <m:r>
          <m:rPr>
            <m:sty m:val="p"/>
          </m:rPr>
          <w:rPr>
            <w:rFonts w:ascii="Cambria Math" w:hAnsi="Cambria Math"/>
            <w:lang w:val="fr-CA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CA"/>
              </w:rPr>
              <m:t>h</m:t>
            </m:r>
          </m:e>
          <m:sup>
            <m:r>
              <w:rPr>
                <w:rFonts w:ascii="Cambria Math" w:hAnsi="Cambria Math"/>
                <w:lang w:val="fr-CA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lang w:val="fr-CA"/>
              </w:rPr>
              <m:t>/</m:t>
            </m:r>
            <m:r>
              <w:rPr>
                <w:rFonts w:ascii="Cambria Math" w:hAnsi="Cambria Math"/>
                <w:lang w:val="fr-CA"/>
              </w:rPr>
              <m:t>4</m:t>
            </m:r>
          </m:sup>
        </m:sSup>
      </m:oMath>
      <w:r w:rsidR="002C3BC0" w:rsidRPr="002C3BC0">
        <w:rPr>
          <w:lang w:val="fr-CA"/>
        </w:rPr>
        <w:t xml:space="preserve">. L’erreur est donc exactement proportionnelle 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fr-CA"/>
              </w:rPr>
              <m:t>h</m:t>
            </m:r>
          </m:e>
          <m:sup>
            <m:r>
              <w:rPr>
                <w:rFonts w:ascii="Cambria Math" w:hAnsi="Cambria Math"/>
                <w:lang w:val="fr-CA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lang w:val="fr-CA"/>
              </w:rPr>
              <m:t>/</m:t>
            </m:r>
            <m:r>
              <w:rPr>
                <w:rFonts w:ascii="Cambria Math" w:hAnsi="Cambria Math"/>
                <w:lang w:val="fr-CA"/>
              </w:rPr>
              <m:t>4</m:t>
            </m:r>
          </m:sup>
        </m:sSup>
      </m:oMath>
      <w:r w:rsidR="002C3BC0" w:rsidRPr="002C3BC0">
        <w:rPr>
          <w:lang w:val="fr-CA"/>
        </w:rPr>
        <w:t xml:space="preserve"> avec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fr-CA"/>
          </w:rPr>
          <m:t>=</m:t>
        </m:r>
        <m:r>
          <w:rPr>
            <w:rFonts w:ascii="Cambria Math" w:hAnsi="Cambria Math"/>
            <w:lang w:val="fr-CA"/>
          </w:rPr>
          <m:t>1</m:t>
        </m:r>
      </m:oMath>
      <w:r w:rsidR="002C3BC0" w:rsidRPr="002C3BC0">
        <w:rPr>
          <w:lang w:val="fr-CA"/>
        </w:rPr>
        <w:t xml:space="preserve">. On conclut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fr-CA"/>
              </w:rPr>
              <m:t>2</m:t>
            </m:r>
          </m:sub>
        </m:sSub>
      </m:oMath>
      <w:r w:rsidR="002C3BC0" w:rsidRPr="002C3BC0">
        <w:rPr>
          <w:lang w:val="fr-CA"/>
        </w:rPr>
        <w:t xml:space="preserve"> est une approximation d’ordre 9/4</w:t>
      </w:r>
      <w:r w:rsidR="00E13BFB">
        <w:rPr>
          <w:lang w:val="fr-CA"/>
        </w:rPr>
        <w:t>.</w:t>
      </w:r>
    </w:p>
    <w:p w14:paraId="63408A7F" w14:textId="467C89B2" w:rsidR="42A88383" w:rsidRPr="002C3BC0" w:rsidRDefault="42A88383" w:rsidP="42A88383"/>
    <w:sectPr w:rsidR="42A88383" w:rsidRPr="002C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05819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B9ADE"/>
    <w:multiLevelType w:val="hybridMultilevel"/>
    <w:tmpl w:val="FD822B7C"/>
    <w:lvl w:ilvl="0" w:tplc="AEE895E8">
      <w:start w:val="1"/>
      <w:numFmt w:val="lowerLetter"/>
      <w:lvlText w:val="%1)"/>
      <w:lvlJc w:val="left"/>
      <w:pPr>
        <w:ind w:left="720" w:hanging="360"/>
      </w:pPr>
    </w:lvl>
    <w:lvl w:ilvl="1" w:tplc="48F8BA4E">
      <w:start w:val="1"/>
      <w:numFmt w:val="lowerLetter"/>
      <w:lvlText w:val="%2."/>
      <w:lvlJc w:val="left"/>
      <w:pPr>
        <w:ind w:left="1440" w:hanging="360"/>
      </w:pPr>
    </w:lvl>
    <w:lvl w:ilvl="2" w:tplc="B608C5C6">
      <w:start w:val="1"/>
      <w:numFmt w:val="lowerRoman"/>
      <w:lvlText w:val="%3."/>
      <w:lvlJc w:val="right"/>
      <w:pPr>
        <w:ind w:left="2160" w:hanging="180"/>
      </w:pPr>
    </w:lvl>
    <w:lvl w:ilvl="3" w:tplc="F5BAA888">
      <w:start w:val="1"/>
      <w:numFmt w:val="decimal"/>
      <w:lvlText w:val="%4."/>
      <w:lvlJc w:val="left"/>
      <w:pPr>
        <w:ind w:left="2880" w:hanging="360"/>
      </w:pPr>
    </w:lvl>
    <w:lvl w:ilvl="4" w:tplc="F82EC56A">
      <w:start w:val="1"/>
      <w:numFmt w:val="lowerLetter"/>
      <w:lvlText w:val="%5."/>
      <w:lvlJc w:val="left"/>
      <w:pPr>
        <w:ind w:left="3600" w:hanging="360"/>
      </w:pPr>
    </w:lvl>
    <w:lvl w:ilvl="5" w:tplc="3140B7E2">
      <w:start w:val="1"/>
      <w:numFmt w:val="lowerRoman"/>
      <w:lvlText w:val="%6."/>
      <w:lvlJc w:val="right"/>
      <w:pPr>
        <w:ind w:left="4320" w:hanging="180"/>
      </w:pPr>
    </w:lvl>
    <w:lvl w:ilvl="6" w:tplc="EC9E2F46">
      <w:start w:val="1"/>
      <w:numFmt w:val="decimal"/>
      <w:lvlText w:val="%7."/>
      <w:lvlJc w:val="left"/>
      <w:pPr>
        <w:ind w:left="5040" w:hanging="360"/>
      </w:pPr>
    </w:lvl>
    <w:lvl w:ilvl="7" w:tplc="E5688714">
      <w:start w:val="1"/>
      <w:numFmt w:val="lowerLetter"/>
      <w:lvlText w:val="%8."/>
      <w:lvlJc w:val="left"/>
      <w:pPr>
        <w:ind w:left="5760" w:hanging="360"/>
      </w:pPr>
    </w:lvl>
    <w:lvl w:ilvl="8" w:tplc="8326D3A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ECA6C"/>
    <w:multiLevelType w:val="hybridMultilevel"/>
    <w:tmpl w:val="99D06A0E"/>
    <w:lvl w:ilvl="0" w:tplc="0A084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CC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8E7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6CC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ED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80F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61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7E5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8EA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A63FBB"/>
    <w:multiLevelType w:val="hybridMultilevel"/>
    <w:tmpl w:val="C9BA87A0"/>
    <w:lvl w:ilvl="0" w:tplc="D040D9F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FD550"/>
    <w:multiLevelType w:val="hybridMultilevel"/>
    <w:tmpl w:val="8350189C"/>
    <w:lvl w:ilvl="0" w:tplc="6C4AC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28C7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621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34C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2EB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EE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CB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0F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406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454839">
    <w:abstractNumId w:val="1"/>
  </w:num>
  <w:num w:numId="2" w16cid:durableId="1931544178">
    <w:abstractNumId w:val="2"/>
  </w:num>
  <w:num w:numId="3" w16cid:durableId="1540317501">
    <w:abstractNumId w:val="4"/>
  </w:num>
  <w:num w:numId="4" w16cid:durableId="458184896">
    <w:abstractNumId w:val="0"/>
  </w:num>
  <w:num w:numId="5" w16cid:durableId="1912501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BA829F"/>
    <w:rsid w:val="00012EDB"/>
    <w:rsid w:val="00016FCB"/>
    <w:rsid w:val="000701CF"/>
    <w:rsid w:val="00083DED"/>
    <w:rsid w:val="001119A3"/>
    <w:rsid w:val="001B00A3"/>
    <w:rsid w:val="001C21A7"/>
    <w:rsid w:val="002C3BC0"/>
    <w:rsid w:val="00552AA6"/>
    <w:rsid w:val="006033DD"/>
    <w:rsid w:val="00611150"/>
    <w:rsid w:val="00641876"/>
    <w:rsid w:val="006C28BE"/>
    <w:rsid w:val="007628EF"/>
    <w:rsid w:val="007BEF94"/>
    <w:rsid w:val="007C6C96"/>
    <w:rsid w:val="007D50E9"/>
    <w:rsid w:val="007E330A"/>
    <w:rsid w:val="007F0E3D"/>
    <w:rsid w:val="00987E87"/>
    <w:rsid w:val="00A21694"/>
    <w:rsid w:val="00A25857"/>
    <w:rsid w:val="00AF1814"/>
    <w:rsid w:val="00B60625"/>
    <w:rsid w:val="00BC06BC"/>
    <w:rsid w:val="00C13F0F"/>
    <w:rsid w:val="00C23472"/>
    <w:rsid w:val="00C6278E"/>
    <w:rsid w:val="00C745A9"/>
    <w:rsid w:val="00C80F26"/>
    <w:rsid w:val="00CD295D"/>
    <w:rsid w:val="00E13BFB"/>
    <w:rsid w:val="00E410ED"/>
    <w:rsid w:val="00EA3B68"/>
    <w:rsid w:val="00EE1F0F"/>
    <w:rsid w:val="00EF195B"/>
    <w:rsid w:val="00F24439"/>
    <w:rsid w:val="00F47384"/>
    <w:rsid w:val="00F55B92"/>
    <w:rsid w:val="00F941CB"/>
    <w:rsid w:val="0280E4AB"/>
    <w:rsid w:val="0394BCFC"/>
    <w:rsid w:val="0438343D"/>
    <w:rsid w:val="04A6BCBA"/>
    <w:rsid w:val="04C4CD1F"/>
    <w:rsid w:val="06E30163"/>
    <w:rsid w:val="07BE64EF"/>
    <w:rsid w:val="0828C39F"/>
    <w:rsid w:val="0B47C53E"/>
    <w:rsid w:val="0C150481"/>
    <w:rsid w:val="0CA19ED4"/>
    <w:rsid w:val="0D1916E7"/>
    <w:rsid w:val="0D6E8066"/>
    <w:rsid w:val="0EC003B2"/>
    <w:rsid w:val="0F9BDD5D"/>
    <w:rsid w:val="1095A0D5"/>
    <w:rsid w:val="12B4EDD9"/>
    <w:rsid w:val="130D47CD"/>
    <w:rsid w:val="137532BF"/>
    <w:rsid w:val="13FEDEB4"/>
    <w:rsid w:val="14639A54"/>
    <w:rsid w:val="147CE957"/>
    <w:rsid w:val="16B5AF29"/>
    <w:rsid w:val="173D112B"/>
    <w:rsid w:val="17CE9023"/>
    <w:rsid w:val="1872D2F6"/>
    <w:rsid w:val="1881A8D1"/>
    <w:rsid w:val="193E3701"/>
    <w:rsid w:val="1ADB69A4"/>
    <w:rsid w:val="1B1451A3"/>
    <w:rsid w:val="1BFA60AD"/>
    <w:rsid w:val="1C4AE025"/>
    <w:rsid w:val="1CE6E7C1"/>
    <w:rsid w:val="20509B86"/>
    <w:rsid w:val="20A6C112"/>
    <w:rsid w:val="22152E74"/>
    <w:rsid w:val="24306A99"/>
    <w:rsid w:val="25904912"/>
    <w:rsid w:val="26017887"/>
    <w:rsid w:val="26E74414"/>
    <w:rsid w:val="27F4D601"/>
    <w:rsid w:val="28ABB3A6"/>
    <w:rsid w:val="29BBB3F5"/>
    <w:rsid w:val="29E5E7C7"/>
    <w:rsid w:val="2A386600"/>
    <w:rsid w:val="2A5E0401"/>
    <w:rsid w:val="2E9917D2"/>
    <w:rsid w:val="2F18370D"/>
    <w:rsid w:val="2F56895E"/>
    <w:rsid w:val="312AD43E"/>
    <w:rsid w:val="322499D4"/>
    <w:rsid w:val="33BEAD42"/>
    <w:rsid w:val="3536FEC0"/>
    <w:rsid w:val="35E811DD"/>
    <w:rsid w:val="39CA1BC3"/>
    <w:rsid w:val="3A60A958"/>
    <w:rsid w:val="3B04047C"/>
    <w:rsid w:val="3CFBD156"/>
    <w:rsid w:val="3F52108C"/>
    <w:rsid w:val="41636C91"/>
    <w:rsid w:val="42A88383"/>
    <w:rsid w:val="435C00A5"/>
    <w:rsid w:val="468D79D9"/>
    <w:rsid w:val="46BA829F"/>
    <w:rsid w:val="47F51CEC"/>
    <w:rsid w:val="4822BDF2"/>
    <w:rsid w:val="489437EF"/>
    <w:rsid w:val="48AA6345"/>
    <w:rsid w:val="4A263C6D"/>
    <w:rsid w:val="4CC52C1F"/>
    <w:rsid w:val="4E06FCF7"/>
    <w:rsid w:val="4E7D3887"/>
    <w:rsid w:val="50184567"/>
    <w:rsid w:val="50D9B1C1"/>
    <w:rsid w:val="515CBD7B"/>
    <w:rsid w:val="53FC1B23"/>
    <w:rsid w:val="54F4A157"/>
    <w:rsid w:val="564525D9"/>
    <w:rsid w:val="5646FB2B"/>
    <w:rsid w:val="564DC71B"/>
    <w:rsid w:val="569CC1FF"/>
    <w:rsid w:val="57345F16"/>
    <w:rsid w:val="57442953"/>
    <w:rsid w:val="589D1C80"/>
    <w:rsid w:val="5FA1C47C"/>
    <w:rsid w:val="5FADDC78"/>
    <w:rsid w:val="630AAC18"/>
    <w:rsid w:val="633BE9F5"/>
    <w:rsid w:val="64CB6FED"/>
    <w:rsid w:val="6A282233"/>
    <w:rsid w:val="6A5E4A24"/>
    <w:rsid w:val="6D8F7C47"/>
    <w:rsid w:val="6F851CCF"/>
    <w:rsid w:val="6F99A67A"/>
    <w:rsid w:val="751DC1E6"/>
    <w:rsid w:val="765FB4AB"/>
    <w:rsid w:val="77A2ABD8"/>
    <w:rsid w:val="77BA91BB"/>
    <w:rsid w:val="784B8008"/>
    <w:rsid w:val="786E6A92"/>
    <w:rsid w:val="7AFE402A"/>
    <w:rsid w:val="7B74574B"/>
    <w:rsid w:val="7CE7F9AF"/>
    <w:rsid w:val="7EDB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829F"/>
  <w15:chartTrackingRefBased/>
  <w15:docId w15:val="{AFD8F5A2-EAFA-4B24-B8C5-61C337DF1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6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C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C6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42A88383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C6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C6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C6C9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7C6C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Boucher</dc:creator>
  <cp:keywords/>
  <dc:description/>
  <cp:lastModifiedBy>Alexandre Boucher</cp:lastModifiedBy>
  <cp:revision>2</cp:revision>
  <dcterms:created xsi:type="dcterms:W3CDTF">2026-02-10T21:40:00Z</dcterms:created>
  <dcterms:modified xsi:type="dcterms:W3CDTF">2026-02-10T21:40:00Z</dcterms:modified>
</cp:coreProperties>
</file>