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8099300"/>
        <w:docPartObj>
          <w:docPartGallery w:val="Cover Pages"/>
          <w:docPartUnique/>
        </w:docPartObj>
      </w:sdtPr>
      <w:sdtEndPr>
        <w:rPr>
          <w:sz w:val="66"/>
          <w:szCs w:val="66"/>
        </w:rPr>
      </w:sdtEndPr>
      <w:sdtContent>
        <w:p w14:paraId="2CC75BCC" w14:textId="4E79913D" w:rsidR="003644B7" w:rsidRDefault="003644B7">
          <w:r>
            <w:rPr>
              <w:noProof/>
            </w:rPr>
            <mc:AlternateContent>
              <mc:Choice Requires="wps">
                <w:drawing>
                  <wp:anchor distT="0" distB="0" distL="114300" distR="114300" simplePos="0" relativeHeight="251659264" behindDoc="0" locked="0" layoutInCell="1" allowOverlap="1" wp14:anchorId="771974F3" wp14:editId="2653A9E2">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8986D9" w14:textId="76597E16" w:rsidR="004B0D64" w:rsidRPr="003644B7" w:rsidRDefault="004B0D64">
                                    <w:pPr>
                                      <w:pStyle w:val="NoSpacing"/>
                                      <w:spacing w:after="480"/>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Kali L. Allison</w:t>
                                    </w:r>
                                  </w:p>
                                </w:sdtContent>
                              </w:sdt>
                              <w:p w14:paraId="4206E5C9" w14:textId="245E5727" w:rsidR="004B0D64" w:rsidRPr="003644B7" w:rsidRDefault="004B0D64">
                                <w:pPr>
                                  <w:pStyle w:val="NoSpacing"/>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last updated: 1/</w:t>
                                </w:r>
                                <w:r w:rsidR="00C03D24">
                                  <w:rPr>
                                    <w:rFonts w:ascii="Times New Roman" w:hAnsi="Times New Roman" w:cs="Times New Roman"/>
                                    <w:i/>
                                    <w:color w:val="262626" w:themeColor="text1" w:themeTint="D9"/>
                                    <w:sz w:val="32"/>
                                    <w:szCs w:val="32"/>
                                  </w:rPr>
                                  <w:t>26</w:t>
                                </w:r>
                                <w:r w:rsidRPr="003644B7">
                                  <w:rPr>
                                    <w:rFonts w:ascii="Times New Roman" w:hAnsi="Times New Roman" w:cs="Times New Roman"/>
                                    <w:i/>
                                    <w:color w:val="262626" w:themeColor="text1" w:themeTint="D9"/>
                                    <w:sz w:val="32"/>
                                    <w:szCs w:val="32"/>
                                  </w:rPr>
                                  <w:t>/2018</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771974F3" id="_x0000_t202" coordsize="21600,21600" o:spt="202" path="m0,0l0,21600,21600,21600,21600,0xe">
                    <v:stroke joinstyle="miter"/>
                    <v:path gradientshapeok="t" o:connecttype="rect"/>
                  </v:shapetype>
                  <v:shape id="Text Box 36" o:spid="_x0000_s1026" type="#_x0000_t202" alt="Title: Title and subtitle" style="position:absolute;margin-left:0;margin-top:0;width:435.75pt;height:214.55pt;z-index:251659264;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" filled="f" stroked="f" strokeweight=".5pt">
                    <v:textbox inset="93.6pt,7.2pt,0,1in">
                      <w:txbxContent>
                        <w:sdt>
                          <w:sdtPr>
                            <w:rPr>
                              <w:rFonts w:ascii="Times New Roman" w:hAnsi="Times New Roman" w:cs="Times New Roman"/>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Content>
                            <w:p w14:paraId="078986D9" w14:textId="76597E16" w:rsidR="004B0D64" w:rsidRPr="003644B7" w:rsidRDefault="004B0D64">
                              <w:pPr>
                                <w:pStyle w:val="NoSpacing"/>
                                <w:spacing w:after="480"/>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Kali L. Allison</w:t>
                              </w:r>
                            </w:p>
                          </w:sdtContent>
                        </w:sdt>
                        <w:p w14:paraId="4206E5C9" w14:textId="245E5727" w:rsidR="004B0D64" w:rsidRPr="003644B7" w:rsidRDefault="004B0D64">
                          <w:pPr>
                            <w:pStyle w:val="NoSpacing"/>
                            <w:rPr>
                              <w:rFonts w:ascii="Times New Roman" w:hAnsi="Times New Roman" w:cs="Times New Roman"/>
                              <w:i/>
                              <w:color w:val="262626" w:themeColor="text1" w:themeTint="D9"/>
                              <w:sz w:val="32"/>
                              <w:szCs w:val="32"/>
                            </w:rPr>
                          </w:pPr>
                          <w:r w:rsidRPr="003644B7">
                            <w:rPr>
                              <w:rFonts w:ascii="Times New Roman" w:hAnsi="Times New Roman" w:cs="Times New Roman"/>
                              <w:i/>
                              <w:color w:val="262626" w:themeColor="text1" w:themeTint="D9"/>
                              <w:sz w:val="32"/>
                              <w:szCs w:val="32"/>
                            </w:rPr>
                            <w:t>last updated: 1/</w:t>
                          </w:r>
                          <w:r w:rsidR="00C03D24">
                            <w:rPr>
                              <w:rFonts w:ascii="Times New Roman" w:hAnsi="Times New Roman" w:cs="Times New Roman"/>
                              <w:i/>
                              <w:color w:val="262626" w:themeColor="text1" w:themeTint="D9"/>
                              <w:sz w:val="32"/>
                              <w:szCs w:val="32"/>
                            </w:rPr>
                            <w:t>26</w:t>
                          </w:r>
                          <w:r w:rsidRPr="003644B7">
                            <w:rPr>
                              <w:rFonts w:ascii="Times New Roman" w:hAnsi="Times New Roman" w:cs="Times New Roman"/>
                              <w:i/>
                              <w:color w:val="262626" w:themeColor="text1" w:themeTint="D9"/>
                              <w:sz w:val="32"/>
                              <w:szCs w:val="32"/>
                            </w:rPr>
                            <w:t>/2018</w:t>
                          </w: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2CE76591" wp14:editId="72A91512">
                    <wp:simplePos x="0" y="0"/>
                    <mc:AlternateContent>
                      <mc:Choice Requires="wp14">
                        <wp:positionH relativeFrom="page">
                          <wp14:pctPosHOffset>10000</wp14:pctPosHOffset>
                        </wp:positionH>
                      </mc:Choice>
                      <mc:Fallback>
                        <wp:positionH relativeFrom="page">
                          <wp:posOffset>777240</wp:posOffset>
                        </wp:positionH>
                      </mc:Fallback>
                    </mc:AlternateContent>
                    <mc:AlternateContent>
                      <mc:Choice Requires="wp14">
                        <wp:positionV relativeFrom="page">
                          <wp14:pctPosVOffset>15000</wp14:pctPosVOffset>
                        </wp:positionV>
                      </mc:Choice>
                      <mc:Fallback>
                        <wp:positionV relativeFrom="page">
                          <wp:posOffset>1508760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54ADAD1" id="Straight Connector 37" o:spid="_x0000_s1026" style="position:absolute;z-index:-251658240;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&#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7216" behindDoc="0" locked="0" layoutInCell="1" allowOverlap="1" wp14:anchorId="06C2FA5A" wp14:editId="5B9A48CD">
                    <wp:simplePos x="0" y="0"/>
                    <wp:positionH relativeFrom="page">
                      <wp:align>left</wp:align>
                    </wp:positionH>
                    <mc:AlternateContent>
                      <mc:Choice Requires="wp14">
                        <wp:positionV relativeFrom="page">
                          <wp14:pctPosVOffset>15000</wp14:pctPosVOffset>
                        </wp:positionV>
                      </mc:Choice>
                      <mc:Fallback>
                        <wp:positionV relativeFrom="page">
                          <wp:posOffset>1508760</wp:posOffset>
                        </wp:positionV>
                      </mc:Fallback>
                    </mc:AlternateContent>
                    <wp:extent cx="6917690" cy="1808480"/>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6917690" cy="1808480"/>
                            </a:xfrm>
                            <a:prstGeom prst="rect">
                              <a:avLst/>
                            </a:prstGeom>
                            <a:noFill/>
                            <a:ln w="6350">
                              <a:noFill/>
                            </a:ln>
                          </wps:spPr>
                          <wps:txbx>
                            <w:txbxContent>
                              <w:sdt>
                                <w:sdtPr>
                                  <w:rPr>
                                    <w:rFonts w:ascii="Times New Roman" w:hAnsi="Times New Roman"/>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4BCEAB" w14:textId="6F1072EB" w:rsidR="004B0D64" w:rsidRPr="003644B7" w:rsidRDefault="004B0D64">
                                    <w:pPr>
                                      <w:pStyle w:val="NoSpacing"/>
                                      <w:spacing w:after="900"/>
                                      <w:rPr>
                                        <w:rFonts w:ascii="Times New Roman" w:hAnsi="Times New Roman"/>
                                        <w:color w:val="262626" w:themeColor="text1" w:themeTint="D9"/>
                                        <w:sz w:val="120"/>
                                        <w:szCs w:val="120"/>
                                      </w:rPr>
                                    </w:pPr>
                                    <w:proofErr w:type="spellStart"/>
                                    <w:r w:rsidRPr="003644B7">
                                      <w:rPr>
                                        <w:rFonts w:ascii="Times New Roman" w:hAnsi="Times New Roman"/>
                                        <w:color w:val="262626" w:themeColor="text1" w:themeTint="D9"/>
                                        <w:sz w:val="120"/>
                                        <w:szCs w:val="120"/>
                                      </w:rPr>
                                      <w:t>S</w:t>
                                    </w:r>
                                    <w:r>
                                      <w:rPr>
                                        <w:rFonts w:ascii="Times New Roman" w:hAnsi="Times New Roman"/>
                                        <w:color w:val="262626" w:themeColor="text1" w:themeTint="D9"/>
                                        <w:sz w:val="120"/>
                                        <w:szCs w:val="120"/>
                                      </w:rPr>
                                      <w:t>cycle</w:t>
                                    </w:r>
                                    <w:proofErr w:type="spellEnd"/>
                                    <w:r>
                                      <w:rPr>
                                        <w:rFonts w:ascii="Times New Roman" w:hAnsi="Times New Roman"/>
                                        <w:color w:val="262626" w:themeColor="text1" w:themeTint="D9"/>
                                        <w:sz w:val="120"/>
                                        <w:szCs w:val="120"/>
                                      </w:rPr>
                                      <w:t xml:space="preserve"> </w:t>
                                    </w:r>
                                    <w:r w:rsidRPr="003644B7">
                                      <w:rPr>
                                        <w:rFonts w:ascii="Times New Roman" w:hAnsi="Times New Roman"/>
                                        <w:color w:val="262626" w:themeColor="text1" w:themeTint="D9"/>
                                        <w:sz w:val="120"/>
                                        <w:szCs w:val="120"/>
                                      </w:rPr>
                                      <w:t>M</w:t>
                                    </w:r>
                                    <w:r>
                                      <w:rPr>
                                        <w:rFonts w:ascii="Times New Roman" w:hAnsi="Times New Roman"/>
                                        <w:color w:val="262626" w:themeColor="text1" w:themeTint="D9"/>
                                        <w:sz w:val="120"/>
                                        <w:szCs w:val="120"/>
                                      </w:rPr>
                                      <w:t>anual</w:t>
                                    </w:r>
                                  </w:p>
                                </w:sdtContent>
                              </w:sdt>
                              <w:p w14:paraId="744441B9" w14:textId="12DE546C" w:rsidR="004B0D64" w:rsidRPr="003644B7" w:rsidRDefault="004B0D64">
                                <w:pPr>
                                  <w:pStyle w:val="NoSpacing"/>
                                  <w:rPr>
                                    <w:rFonts w:ascii="Times New Roman" w:hAnsi="Times New Roman"/>
                                    <w:color w:val="262626" w:themeColor="text1" w:themeTint="D9"/>
                                    <w:sz w:val="36"/>
                                    <w:szCs w:val="36"/>
                                  </w:rPr>
                                </w:pPr>
                              </w:p>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06C2FA5A" id="Text Box 38" o:spid="_x0000_s1027" type="#_x0000_t202" alt="Title: Title and subtitle" style="position:absolute;margin-left:0;margin-top:0;width:544.7pt;height:142.4pt;z-index:251657216;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" filled="f" stroked="f" strokeweight=".5pt">
                    <v:textbox style="mso-fit-shape-to-text:t" inset="93.6pt,,0">
                      <w:txbxContent>
                        <w:sdt>
                          <w:sdtPr>
                            <w:rPr>
                              <w:rFonts w:ascii="Times New Roman" w:hAnsi="Times New Roman"/>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Content>
                            <w:p w14:paraId="214BCEAB" w14:textId="6F1072EB" w:rsidR="004B0D64" w:rsidRPr="003644B7" w:rsidRDefault="004B0D64">
                              <w:pPr>
                                <w:pStyle w:val="NoSpacing"/>
                                <w:spacing w:after="900"/>
                                <w:rPr>
                                  <w:rFonts w:ascii="Times New Roman" w:hAnsi="Times New Roman"/>
                                  <w:color w:val="262626" w:themeColor="text1" w:themeTint="D9"/>
                                  <w:sz w:val="120"/>
                                  <w:szCs w:val="120"/>
                                </w:rPr>
                              </w:pPr>
                              <w:proofErr w:type="spellStart"/>
                              <w:r w:rsidRPr="003644B7">
                                <w:rPr>
                                  <w:rFonts w:ascii="Times New Roman" w:hAnsi="Times New Roman"/>
                                  <w:color w:val="262626" w:themeColor="text1" w:themeTint="D9"/>
                                  <w:sz w:val="120"/>
                                  <w:szCs w:val="120"/>
                                </w:rPr>
                                <w:t>S</w:t>
                              </w:r>
                              <w:r>
                                <w:rPr>
                                  <w:rFonts w:ascii="Times New Roman" w:hAnsi="Times New Roman"/>
                                  <w:color w:val="262626" w:themeColor="text1" w:themeTint="D9"/>
                                  <w:sz w:val="120"/>
                                  <w:szCs w:val="120"/>
                                </w:rPr>
                                <w:t>cycle</w:t>
                              </w:r>
                              <w:proofErr w:type="spellEnd"/>
                              <w:r>
                                <w:rPr>
                                  <w:rFonts w:ascii="Times New Roman" w:hAnsi="Times New Roman"/>
                                  <w:color w:val="262626" w:themeColor="text1" w:themeTint="D9"/>
                                  <w:sz w:val="120"/>
                                  <w:szCs w:val="120"/>
                                </w:rPr>
                                <w:t xml:space="preserve"> </w:t>
                              </w:r>
                              <w:r w:rsidRPr="003644B7">
                                <w:rPr>
                                  <w:rFonts w:ascii="Times New Roman" w:hAnsi="Times New Roman"/>
                                  <w:color w:val="262626" w:themeColor="text1" w:themeTint="D9"/>
                                  <w:sz w:val="120"/>
                                  <w:szCs w:val="120"/>
                                </w:rPr>
                                <w:t>M</w:t>
                              </w:r>
                              <w:r>
                                <w:rPr>
                                  <w:rFonts w:ascii="Times New Roman" w:hAnsi="Times New Roman"/>
                                  <w:color w:val="262626" w:themeColor="text1" w:themeTint="D9"/>
                                  <w:sz w:val="120"/>
                                  <w:szCs w:val="120"/>
                                </w:rPr>
                                <w:t>anual</w:t>
                              </w:r>
                            </w:p>
                          </w:sdtContent>
                        </w:sdt>
                        <w:p w14:paraId="744441B9" w14:textId="12DE546C" w:rsidR="004B0D64" w:rsidRPr="003644B7" w:rsidRDefault="004B0D64">
                          <w:pPr>
                            <w:pStyle w:val="NoSpacing"/>
                            <w:rPr>
                              <w:rFonts w:ascii="Times New Roman" w:hAnsi="Times New Roman"/>
                              <w:color w:val="262626" w:themeColor="text1" w:themeTint="D9"/>
                              <w:sz w:val="36"/>
                              <w:szCs w:val="36"/>
                            </w:rPr>
                          </w:pPr>
                        </w:p>
                      </w:txbxContent>
                    </v:textbox>
                    <w10:wrap anchorx="page" anchory="page"/>
                  </v:shape>
                </w:pict>
              </mc:Fallback>
            </mc:AlternateContent>
          </w:r>
        </w:p>
        <w:p w14:paraId="3D048C14" w14:textId="1C3A1C5C" w:rsidR="003644B7" w:rsidRDefault="003644B7">
          <w:pPr>
            <w:rPr>
              <w:sz w:val="66"/>
              <w:szCs w:val="66"/>
            </w:rPr>
          </w:pPr>
          <w:r>
            <w:rPr>
              <w:sz w:val="66"/>
              <w:szCs w:val="66"/>
            </w:rPr>
            <w:br w:type="page"/>
          </w:r>
        </w:p>
      </w:sdtContent>
    </w:sdt>
    <w:p w14:paraId="5E7D5190" w14:textId="77777777" w:rsidR="00A73683" w:rsidRDefault="00D50479">
      <w:pPr>
        <w:pStyle w:val="TOC1"/>
        <w:tabs>
          <w:tab w:val="left" w:pos="410"/>
          <w:tab w:val="right" w:pos="9350"/>
        </w:tabs>
        <w:rPr>
          <w:rFonts w:eastAsiaTheme="minorEastAsia"/>
          <w:b w:val="0"/>
          <w:bCs w:val="0"/>
          <w:caps w:val="0"/>
          <w:noProof/>
          <w:sz w:val="24"/>
          <w:szCs w:val="24"/>
          <w:u w:val="none"/>
        </w:rPr>
      </w:pPr>
      <w:r>
        <w:lastRenderedPageBreak/>
        <w:fldChar w:fldCharType="begin"/>
      </w:r>
      <w:r>
        <w:instrText xml:space="preserve"> TOC \o "1-3" </w:instrText>
      </w:r>
      <w:r>
        <w:fldChar w:fldCharType="separate"/>
      </w:r>
      <w:r w:rsidR="00A73683" w:rsidRPr="0047101D">
        <w:rPr>
          <w:noProof/>
          <w:u w:val="none"/>
        </w:rPr>
        <w:t>1.</w:t>
      </w:r>
      <w:r w:rsidR="00A73683">
        <w:rPr>
          <w:rFonts w:eastAsiaTheme="minorEastAsia"/>
          <w:b w:val="0"/>
          <w:bCs w:val="0"/>
          <w:caps w:val="0"/>
          <w:noProof/>
          <w:sz w:val="24"/>
          <w:szCs w:val="24"/>
          <w:u w:val="none"/>
        </w:rPr>
        <w:tab/>
      </w:r>
      <w:r w:rsidR="00A73683">
        <w:rPr>
          <w:noProof/>
        </w:rPr>
        <w:t>Introduction</w:t>
      </w:r>
      <w:r w:rsidR="00A73683">
        <w:rPr>
          <w:noProof/>
        </w:rPr>
        <w:tab/>
      </w:r>
      <w:r w:rsidR="00A73683">
        <w:rPr>
          <w:noProof/>
        </w:rPr>
        <w:fldChar w:fldCharType="begin"/>
      </w:r>
      <w:r w:rsidR="00A73683">
        <w:rPr>
          <w:noProof/>
        </w:rPr>
        <w:instrText xml:space="preserve"> PAGEREF _Toc504747145 \h </w:instrText>
      </w:r>
      <w:r w:rsidR="00A73683">
        <w:rPr>
          <w:noProof/>
        </w:rPr>
      </w:r>
      <w:r w:rsidR="00A73683">
        <w:rPr>
          <w:noProof/>
        </w:rPr>
        <w:fldChar w:fldCharType="separate"/>
      </w:r>
      <w:r w:rsidR="00A73683">
        <w:rPr>
          <w:noProof/>
        </w:rPr>
        <w:t>3</w:t>
      </w:r>
      <w:r w:rsidR="00A73683">
        <w:rPr>
          <w:noProof/>
        </w:rPr>
        <w:fldChar w:fldCharType="end"/>
      </w:r>
    </w:p>
    <w:p w14:paraId="08AEDB74"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1.1.</w:t>
      </w:r>
      <w:r>
        <w:rPr>
          <w:rFonts w:eastAsiaTheme="minorEastAsia"/>
          <w:b w:val="0"/>
          <w:bCs w:val="0"/>
          <w:smallCaps w:val="0"/>
          <w:noProof/>
          <w:sz w:val="24"/>
          <w:szCs w:val="24"/>
        </w:rPr>
        <w:tab/>
      </w:r>
      <w:r>
        <w:rPr>
          <w:noProof/>
        </w:rPr>
        <w:t>Basic input parameters</w:t>
      </w:r>
      <w:r>
        <w:rPr>
          <w:noProof/>
        </w:rPr>
        <w:tab/>
      </w:r>
      <w:r>
        <w:rPr>
          <w:noProof/>
        </w:rPr>
        <w:fldChar w:fldCharType="begin"/>
      </w:r>
      <w:r>
        <w:rPr>
          <w:noProof/>
        </w:rPr>
        <w:instrText xml:space="preserve"> PAGEREF _Toc504747146 \h </w:instrText>
      </w:r>
      <w:r>
        <w:rPr>
          <w:noProof/>
        </w:rPr>
      </w:r>
      <w:r>
        <w:rPr>
          <w:noProof/>
        </w:rPr>
        <w:fldChar w:fldCharType="separate"/>
      </w:r>
      <w:r>
        <w:rPr>
          <w:noProof/>
        </w:rPr>
        <w:t>4</w:t>
      </w:r>
      <w:r>
        <w:rPr>
          <w:noProof/>
        </w:rPr>
        <w:fldChar w:fldCharType="end"/>
      </w:r>
    </w:p>
    <w:p w14:paraId="3725B853"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1.2.</w:t>
      </w:r>
      <w:r>
        <w:rPr>
          <w:rFonts w:eastAsiaTheme="minorEastAsia"/>
          <w:b w:val="0"/>
          <w:bCs w:val="0"/>
          <w:smallCaps w:val="0"/>
          <w:noProof/>
          <w:sz w:val="24"/>
          <w:szCs w:val="24"/>
        </w:rPr>
        <w:tab/>
      </w:r>
      <w:r>
        <w:rPr>
          <w:noProof/>
        </w:rPr>
        <w:t>Linear Elastic</w:t>
      </w:r>
      <w:r>
        <w:rPr>
          <w:noProof/>
        </w:rPr>
        <w:tab/>
      </w:r>
      <w:r>
        <w:rPr>
          <w:noProof/>
        </w:rPr>
        <w:fldChar w:fldCharType="begin"/>
      </w:r>
      <w:r>
        <w:rPr>
          <w:noProof/>
        </w:rPr>
        <w:instrText xml:space="preserve"> PAGEREF _Toc504747147 \h </w:instrText>
      </w:r>
      <w:r>
        <w:rPr>
          <w:noProof/>
        </w:rPr>
      </w:r>
      <w:r>
        <w:rPr>
          <w:noProof/>
        </w:rPr>
        <w:fldChar w:fldCharType="separate"/>
      </w:r>
      <w:r>
        <w:rPr>
          <w:noProof/>
        </w:rPr>
        <w:t>7</w:t>
      </w:r>
      <w:r>
        <w:rPr>
          <w:noProof/>
        </w:rPr>
        <w:fldChar w:fldCharType="end"/>
      </w:r>
    </w:p>
    <w:p w14:paraId="3D1D110F"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1.3.</w:t>
      </w:r>
      <w:r>
        <w:rPr>
          <w:rFonts w:eastAsiaTheme="minorEastAsia"/>
          <w:b w:val="0"/>
          <w:bCs w:val="0"/>
          <w:smallCaps w:val="0"/>
          <w:noProof/>
          <w:sz w:val="24"/>
          <w:szCs w:val="24"/>
        </w:rPr>
        <w:tab/>
      </w:r>
      <w:r>
        <w:rPr>
          <w:noProof/>
        </w:rPr>
        <w:t>Power-Law Viscoelastic</w:t>
      </w:r>
      <w:r>
        <w:rPr>
          <w:noProof/>
        </w:rPr>
        <w:tab/>
      </w:r>
      <w:r>
        <w:rPr>
          <w:noProof/>
        </w:rPr>
        <w:fldChar w:fldCharType="begin"/>
      </w:r>
      <w:r>
        <w:rPr>
          <w:noProof/>
        </w:rPr>
        <w:instrText xml:space="preserve"> PAGEREF _Toc504747148 \h </w:instrText>
      </w:r>
      <w:r>
        <w:rPr>
          <w:noProof/>
        </w:rPr>
      </w:r>
      <w:r>
        <w:rPr>
          <w:noProof/>
        </w:rPr>
        <w:fldChar w:fldCharType="separate"/>
      </w:r>
      <w:r>
        <w:rPr>
          <w:noProof/>
        </w:rPr>
        <w:t>8</w:t>
      </w:r>
      <w:r>
        <w:rPr>
          <w:noProof/>
        </w:rPr>
        <w:fldChar w:fldCharType="end"/>
      </w:r>
    </w:p>
    <w:p w14:paraId="1F243C2D"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1.4.</w:t>
      </w:r>
      <w:r>
        <w:rPr>
          <w:rFonts w:eastAsiaTheme="minorEastAsia"/>
          <w:b w:val="0"/>
          <w:bCs w:val="0"/>
          <w:smallCaps w:val="0"/>
          <w:noProof/>
          <w:sz w:val="24"/>
          <w:szCs w:val="24"/>
        </w:rPr>
        <w:tab/>
      </w:r>
      <w:r>
        <w:rPr>
          <w:noProof/>
        </w:rPr>
        <w:t>Heat Equation</w:t>
      </w:r>
      <w:r>
        <w:rPr>
          <w:noProof/>
        </w:rPr>
        <w:tab/>
      </w:r>
      <w:r>
        <w:rPr>
          <w:noProof/>
        </w:rPr>
        <w:fldChar w:fldCharType="begin"/>
      </w:r>
      <w:r>
        <w:rPr>
          <w:noProof/>
        </w:rPr>
        <w:instrText xml:space="preserve"> PAGEREF _Toc504747149 \h </w:instrText>
      </w:r>
      <w:r>
        <w:rPr>
          <w:noProof/>
        </w:rPr>
      </w:r>
      <w:r>
        <w:rPr>
          <w:noProof/>
        </w:rPr>
        <w:fldChar w:fldCharType="separate"/>
      </w:r>
      <w:r>
        <w:rPr>
          <w:noProof/>
        </w:rPr>
        <w:t>10</w:t>
      </w:r>
      <w:r>
        <w:rPr>
          <w:noProof/>
        </w:rPr>
        <w:fldChar w:fldCharType="end"/>
      </w:r>
    </w:p>
    <w:p w14:paraId="4C254803" w14:textId="77777777" w:rsidR="00A73683" w:rsidRDefault="00A73683">
      <w:pPr>
        <w:pStyle w:val="TOC2"/>
        <w:tabs>
          <w:tab w:val="left" w:pos="581"/>
          <w:tab w:val="right" w:pos="9350"/>
        </w:tabs>
        <w:rPr>
          <w:rFonts w:eastAsiaTheme="minorEastAsia"/>
          <w:b w:val="0"/>
          <w:bCs w:val="0"/>
          <w:smallCaps w:val="0"/>
          <w:noProof/>
          <w:sz w:val="24"/>
          <w:szCs w:val="24"/>
        </w:rPr>
      </w:pPr>
      <w:r>
        <w:rPr>
          <w:noProof/>
        </w:rPr>
        <w:t>1.5.</w:t>
      </w:r>
      <w:r>
        <w:rPr>
          <w:rFonts w:eastAsiaTheme="minorEastAsia"/>
          <w:b w:val="0"/>
          <w:bCs w:val="0"/>
          <w:smallCaps w:val="0"/>
          <w:noProof/>
          <w:sz w:val="24"/>
          <w:szCs w:val="24"/>
        </w:rPr>
        <w:tab/>
      </w:r>
      <w:r>
        <w:rPr>
          <w:noProof/>
        </w:rPr>
        <w:t>Pressure Diffusion Equation</w:t>
      </w:r>
      <w:r>
        <w:rPr>
          <w:noProof/>
        </w:rPr>
        <w:tab/>
      </w:r>
      <w:r>
        <w:rPr>
          <w:noProof/>
        </w:rPr>
        <w:fldChar w:fldCharType="begin"/>
      </w:r>
      <w:r>
        <w:rPr>
          <w:noProof/>
        </w:rPr>
        <w:instrText xml:space="preserve"> PAGEREF _Toc504747150 \h </w:instrText>
      </w:r>
      <w:r>
        <w:rPr>
          <w:noProof/>
        </w:rPr>
      </w:r>
      <w:r>
        <w:rPr>
          <w:noProof/>
        </w:rPr>
        <w:fldChar w:fldCharType="separate"/>
      </w:r>
      <w:r>
        <w:rPr>
          <w:noProof/>
        </w:rPr>
        <w:t>11</w:t>
      </w:r>
      <w:r>
        <w:rPr>
          <w:noProof/>
        </w:rPr>
        <w:fldChar w:fldCharType="end"/>
      </w:r>
    </w:p>
    <w:p w14:paraId="6159F87D" w14:textId="77777777" w:rsidR="00D50479" w:rsidRDefault="00D50479">
      <w:r>
        <w:fldChar w:fldCharType="end"/>
      </w:r>
    </w:p>
    <w:p w14:paraId="0CA253D0" w14:textId="77777777" w:rsidR="00D50479" w:rsidRDefault="00D50479"/>
    <w:p w14:paraId="4A76030A" w14:textId="77777777" w:rsidR="00D50479" w:rsidRDefault="00D50479"/>
    <w:p w14:paraId="2C5F847B" w14:textId="77777777" w:rsidR="00D50479" w:rsidRDefault="00D50479"/>
    <w:p w14:paraId="676A2119" w14:textId="77777777" w:rsidR="00D50479" w:rsidRDefault="00D50479"/>
    <w:p w14:paraId="6D84A1AF" w14:textId="77777777" w:rsidR="00D50479" w:rsidRDefault="00D50479"/>
    <w:p w14:paraId="143B9C1B" w14:textId="77777777" w:rsidR="00D50479" w:rsidRDefault="00D50479"/>
    <w:p w14:paraId="4DE07014" w14:textId="77777777" w:rsidR="00D50479" w:rsidRDefault="00D50479"/>
    <w:p w14:paraId="363898EA" w14:textId="77777777" w:rsidR="00D50479" w:rsidRDefault="00D50479"/>
    <w:p w14:paraId="344F2732" w14:textId="77777777" w:rsidR="00D50479" w:rsidRDefault="00D50479"/>
    <w:p w14:paraId="5B9F6900" w14:textId="77777777" w:rsidR="00D50479" w:rsidRDefault="00D50479"/>
    <w:p w14:paraId="0D8C1BEA" w14:textId="77777777" w:rsidR="00D50479" w:rsidRDefault="00D50479"/>
    <w:p w14:paraId="53179D99" w14:textId="77777777" w:rsidR="00D50479" w:rsidRDefault="00D50479"/>
    <w:p w14:paraId="4C05DC42" w14:textId="77777777" w:rsidR="00D50479" w:rsidRDefault="00D50479"/>
    <w:p w14:paraId="17DFBC7A" w14:textId="77777777" w:rsidR="00D50479" w:rsidRDefault="00D50479"/>
    <w:p w14:paraId="7D4E4864" w14:textId="77777777" w:rsidR="00D50479" w:rsidRDefault="00D50479"/>
    <w:p w14:paraId="3F3C2DBF" w14:textId="77777777" w:rsidR="00D50479" w:rsidRDefault="00D50479"/>
    <w:p w14:paraId="02B3D753" w14:textId="77777777" w:rsidR="00D50479" w:rsidRDefault="00D50479"/>
    <w:p w14:paraId="485843F3" w14:textId="77777777" w:rsidR="00D50479" w:rsidRDefault="00D50479"/>
    <w:p w14:paraId="7D338EFA" w14:textId="77777777" w:rsidR="00D50479" w:rsidRDefault="00D50479"/>
    <w:p w14:paraId="3E010B86" w14:textId="77777777" w:rsidR="00D50479" w:rsidRDefault="00D50479"/>
    <w:p w14:paraId="4923F383" w14:textId="77777777" w:rsidR="00D50479" w:rsidRDefault="00D50479"/>
    <w:p w14:paraId="0341CEA5" w14:textId="77777777" w:rsidR="00D50479" w:rsidRDefault="00D50479"/>
    <w:p w14:paraId="0EA1528E" w14:textId="77777777" w:rsidR="00D50479" w:rsidRDefault="00D50479"/>
    <w:p w14:paraId="5DE8D76C" w14:textId="77777777" w:rsidR="00D50479" w:rsidRDefault="00D50479"/>
    <w:p w14:paraId="489D1FCD" w14:textId="77777777" w:rsidR="00D50479" w:rsidRDefault="00D50479"/>
    <w:p w14:paraId="4ED9E5F2" w14:textId="77777777" w:rsidR="00D50479" w:rsidRDefault="00D50479"/>
    <w:p w14:paraId="18575307" w14:textId="77777777" w:rsidR="00D50479" w:rsidRDefault="00D50479"/>
    <w:p w14:paraId="6918EC69" w14:textId="77777777" w:rsidR="00D50479" w:rsidRDefault="00D50479"/>
    <w:p w14:paraId="7C32732C" w14:textId="77777777" w:rsidR="00D50479" w:rsidRDefault="00D50479"/>
    <w:p w14:paraId="367968EE" w14:textId="77777777" w:rsidR="00D50479" w:rsidRDefault="00D50479"/>
    <w:p w14:paraId="6ABB355F" w14:textId="77777777" w:rsidR="00D50479" w:rsidRDefault="00D50479"/>
    <w:p w14:paraId="2AFB5F38" w14:textId="77777777" w:rsidR="00D50479" w:rsidRDefault="00D50479"/>
    <w:p w14:paraId="0880BBCB" w14:textId="77777777" w:rsidR="00D50479" w:rsidRDefault="00D50479"/>
    <w:p w14:paraId="4DB1030F" w14:textId="77777777" w:rsidR="00D50479" w:rsidRDefault="00D50479"/>
    <w:p w14:paraId="1ACF25A7" w14:textId="77777777" w:rsidR="00D50479" w:rsidRDefault="00D50479"/>
    <w:p w14:paraId="50F10AB7" w14:textId="77777777" w:rsidR="00D50479" w:rsidRDefault="00D50479"/>
    <w:p w14:paraId="4A34E4CC" w14:textId="7534A2A2" w:rsidR="00D50479" w:rsidRDefault="00FF0EC7" w:rsidP="00C75D59">
      <w:pPr>
        <w:pStyle w:val="Heading1"/>
      </w:pPr>
      <w:bookmarkStart w:id="0" w:name="_Toc504747145"/>
      <w:r>
        <w:lastRenderedPageBreak/>
        <w:t>Introduction</w:t>
      </w:r>
      <w:bookmarkEnd w:id="0"/>
    </w:p>
    <w:p w14:paraId="2AA774B2" w14:textId="77777777" w:rsidR="00FF0EC7" w:rsidRDefault="00FF0EC7"/>
    <w:p w14:paraId="7F50161C" w14:textId="5C39B26E" w:rsidR="00FF0EC7" w:rsidRDefault="00FF0EC7">
      <w:proofErr w:type="spellStart"/>
      <w:r>
        <w:t>Scycle</w:t>
      </w:r>
      <w:proofErr w:type="spellEnd"/>
      <w:r>
        <w:t xml:space="preserve"> (pronounced like </w:t>
      </w:r>
      <w:r w:rsidRPr="00FF0EC7">
        <w:rPr>
          <w:i/>
        </w:rPr>
        <w:t>cycle</w:t>
      </w:r>
      <w:r>
        <w:t xml:space="preserve">) is a code for simulating </w:t>
      </w:r>
      <w:r w:rsidR="00B128E5">
        <w:t xml:space="preserve">single </w:t>
      </w:r>
      <w:r>
        <w:t xml:space="preserve">earthquakes and </w:t>
      </w:r>
      <w:r w:rsidR="00A63831">
        <w:t xml:space="preserve">sequences of earthquakes, called </w:t>
      </w:r>
      <w:r>
        <w:t>earthquake cycles.</w:t>
      </w:r>
      <w:r w:rsidR="00D72EAA">
        <w:t xml:space="preserve"> </w:t>
      </w:r>
      <w:r w:rsidR="00302AD0">
        <w:t>It</w:t>
      </w:r>
      <w:r w:rsidR="00F350A4">
        <w:t xml:space="preserve"> only</w:t>
      </w:r>
      <w:r w:rsidR="00302AD0">
        <w:t xml:space="preserve"> </w:t>
      </w:r>
      <w:r w:rsidR="00817805">
        <w:t xml:space="preserve">supports the </w:t>
      </w:r>
      <w:proofErr w:type="spellStart"/>
      <w:r w:rsidR="00817805">
        <w:t>anti</w:t>
      </w:r>
      <w:r w:rsidR="00AF35C1">
        <w:t>plane</w:t>
      </w:r>
      <w:proofErr w:type="spellEnd"/>
      <w:r w:rsidR="00AF35C1">
        <w:t xml:space="preserve"> geometry in 2D, as shown in Figure </w:t>
      </w:r>
      <w:r w:rsidR="008F3F28">
        <w:fldChar w:fldCharType="begin"/>
      </w:r>
      <w:r w:rsidR="008F3F28">
        <w:instrText xml:space="preserve"> REF _Ref504746200 \h </w:instrText>
      </w:r>
      <w:r w:rsidR="008F3F28">
        <w:fldChar w:fldCharType="separate"/>
      </w:r>
      <w:proofErr w:type="spellStart"/>
      <w:r w:rsidR="008F3F28">
        <w:t>Figure</w:t>
      </w:r>
      <w:proofErr w:type="spellEnd"/>
      <w:r w:rsidR="008F3F28">
        <w:t xml:space="preserve"> </w:t>
      </w:r>
      <w:r w:rsidR="008F3F28">
        <w:rPr>
          <w:noProof/>
        </w:rPr>
        <w:t>1</w:t>
      </w:r>
      <w:r w:rsidR="008F3F28">
        <w:t>.</w:t>
      </w:r>
      <w:r w:rsidR="008F3F28">
        <w:rPr>
          <w:noProof/>
        </w:rPr>
        <w:t>1</w:t>
      </w:r>
      <w:r w:rsidR="008F3F28">
        <w:fldChar w:fldCharType="end"/>
      </w:r>
      <w:r w:rsidR="008F3F28">
        <w:t>.</w:t>
      </w:r>
    </w:p>
    <w:p w14:paraId="4318809B" w14:textId="170B4652" w:rsidR="00936711" w:rsidRDefault="00936711">
      <w:r>
        <w:rPr>
          <w:noProof/>
        </w:rPr>
        <mc:AlternateContent>
          <mc:Choice Requires="wps">
            <w:drawing>
              <wp:anchor distT="0" distB="0" distL="114300" distR="114300" simplePos="0" relativeHeight="251681792" behindDoc="0" locked="0" layoutInCell="1" allowOverlap="1" wp14:anchorId="4C48B308" wp14:editId="3A4D8839">
                <wp:simplePos x="0" y="0"/>
                <wp:positionH relativeFrom="column">
                  <wp:posOffset>595630</wp:posOffset>
                </wp:positionH>
                <wp:positionV relativeFrom="paragraph">
                  <wp:posOffset>1986280</wp:posOffset>
                </wp:positionV>
                <wp:extent cx="3796030" cy="545465"/>
                <wp:effectExtent l="0" t="0" r="0" b="0"/>
                <wp:wrapThrough wrapText="bothSides">
                  <wp:wrapPolygon edited="0">
                    <wp:start x="0" y="0"/>
                    <wp:lineTo x="0" y="20116"/>
                    <wp:lineTo x="21390" y="20116"/>
                    <wp:lineTo x="21390" y="0"/>
                    <wp:lineTo x="0" y="0"/>
                  </wp:wrapPolygon>
                </wp:wrapThrough>
                <wp:docPr id="15" name="Text Box 15"/>
                <wp:cNvGraphicFramePr/>
                <a:graphic xmlns:a="http://schemas.openxmlformats.org/drawingml/2006/main">
                  <a:graphicData uri="http://schemas.microsoft.com/office/word/2010/wordprocessingShape">
                    <wps:wsp>
                      <wps:cNvSpPr txBox="1"/>
                      <wps:spPr>
                        <a:xfrm>
                          <a:off x="0" y="0"/>
                          <a:ext cx="3796030" cy="545465"/>
                        </a:xfrm>
                        <a:prstGeom prst="rect">
                          <a:avLst/>
                        </a:prstGeom>
                        <a:solidFill>
                          <a:prstClr val="white"/>
                        </a:solidFill>
                        <a:ln>
                          <a:noFill/>
                        </a:ln>
                        <a:effectLst/>
                      </wps:spPr>
                      <wps:txbx>
                        <w:txbxContent>
                          <w:p w14:paraId="298D3ABE" w14:textId="2BD91142" w:rsidR="00047896" w:rsidRPr="003965E7" w:rsidRDefault="00047896" w:rsidP="00047896">
                            <w:pPr>
                              <w:pStyle w:val="Caption"/>
                              <w:rPr>
                                <w:noProof/>
                              </w:rPr>
                            </w:pPr>
                            <w:bookmarkStart w:id="1" w:name="_Ref504746183"/>
                            <w:bookmarkStart w:id="2" w:name="_Ref504746200"/>
                            <w:r>
                              <w:t xml:space="preserve">Figure </w:t>
                            </w:r>
                            <w:fldSimple w:instr=" STYLEREF 1 \s ">
                              <w:r>
                                <w:rPr>
                                  <w:noProof/>
                                </w:rPr>
                                <w:t>1</w:t>
                              </w:r>
                            </w:fldSimple>
                            <w:r>
                              <w:t>.</w:t>
                            </w:r>
                            <w:fldSimple w:instr=" SEQ Figure \* ARABIC \s 1 ">
                              <w:r>
                                <w:rPr>
                                  <w:noProof/>
                                </w:rPr>
                                <w:t>1</w:t>
                              </w:r>
                            </w:fldSimple>
                            <w:bookmarkEnd w:id="2"/>
                            <w:r>
                              <w:t xml:space="preserve"> Diagram showing geometry of domain. Only the block to the right of the fault is included in the domain. The coordinate system’s origin is at the upper left corner of the domain.</w:t>
                            </w:r>
                            <w:bookmarkEnd w:id="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C48B308" id="Text Box 15" o:spid="_x0000_s1028" type="#_x0000_t202" style="position:absolute;margin-left:46.9pt;margin-top:156.4pt;width:298.9pt;height:42.9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" stroked="f">
                <v:textbox style="mso-fit-shape-to-text:t" inset="0,0,0,0">
                  <w:txbxContent>
                    <w:p w14:paraId="298D3ABE" w14:textId="2BD91142" w:rsidR="00047896" w:rsidRPr="003965E7" w:rsidRDefault="00047896" w:rsidP="00047896">
                      <w:pPr>
                        <w:pStyle w:val="Caption"/>
                        <w:rPr>
                          <w:noProof/>
                        </w:rPr>
                      </w:pPr>
                      <w:bookmarkStart w:id="3" w:name="_Ref504746183"/>
                      <w:bookmarkStart w:id="4" w:name="_Ref504746200"/>
                      <w:r>
                        <w:t xml:space="preserve">Figure </w:t>
                      </w:r>
                      <w:fldSimple w:instr=" STYLEREF 1 \s ">
                        <w:r>
                          <w:rPr>
                            <w:noProof/>
                          </w:rPr>
                          <w:t>1</w:t>
                        </w:r>
                      </w:fldSimple>
                      <w:r>
                        <w:t>.</w:t>
                      </w:r>
                      <w:fldSimple w:instr=" SEQ Figure \* ARABIC \s 1 ">
                        <w:r>
                          <w:rPr>
                            <w:noProof/>
                          </w:rPr>
                          <w:t>1</w:t>
                        </w:r>
                      </w:fldSimple>
                      <w:bookmarkEnd w:id="4"/>
                      <w:r>
                        <w:t xml:space="preserve"> Diagram showing geometry of domain. Only the block to the right of the fault is included in the domain. The coordinate system’s origin is at the upper left corner of the domain.</w:t>
                      </w:r>
                      <w:bookmarkEnd w:id="3"/>
                    </w:p>
                  </w:txbxContent>
                </v:textbox>
                <w10:wrap type="through"/>
              </v:shape>
            </w:pict>
          </mc:Fallback>
        </mc:AlternateContent>
      </w:r>
      <w:r>
        <w:rPr>
          <w:noProof/>
        </w:rPr>
        <mc:AlternateContent>
          <mc:Choice Requires="wpg">
            <w:drawing>
              <wp:anchor distT="0" distB="0" distL="114300" distR="114300" simplePos="0" relativeHeight="251679744" behindDoc="0" locked="0" layoutInCell="1" allowOverlap="1" wp14:anchorId="35D559CC" wp14:editId="684F03B1">
                <wp:simplePos x="0" y="0"/>
                <wp:positionH relativeFrom="column">
                  <wp:posOffset>1330960</wp:posOffset>
                </wp:positionH>
                <wp:positionV relativeFrom="paragraph">
                  <wp:posOffset>314960</wp:posOffset>
                </wp:positionV>
                <wp:extent cx="2594610" cy="1759585"/>
                <wp:effectExtent l="0" t="0" r="0" b="0"/>
                <wp:wrapTopAndBottom/>
                <wp:docPr id="14" name="Group 14"/>
                <wp:cNvGraphicFramePr/>
                <a:graphic xmlns:a="http://schemas.openxmlformats.org/drawingml/2006/main">
                  <a:graphicData uri="http://schemas.microsoft.com/office/word/2010/wordprocessingGroup">
                    <wpg:wgp>
                      <wpg:cNvGrpSpPr/>
                      <wpg:grpSpPr>
                        <a:xfrm>
                          <a:off x="0" y="0"/>
                          <a:ext cx="2594610" cy="1759585"/>
                          <a:chOff x="0" y="0"/>
                          <a:chExt cx="2594610" cy="1759585"/>
                        </a:xfrm>
                      </wpg:grpSpPr>
                      <wps:wsp>
                        <wps:cNvPr id="3" name="Straight Arrow Connector 3"/>
                        <wps:cNvCnPr/>
                        <wps:spPr>
                          <a:xfrm flipH="1">
                            <a:off x="374754" y="269823"/>
                            <a:ext cx="7930" cy="1251866"/>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g:grpSp>
                        <wpg:cNvPr id="13" name="Group 13"/>
                        <wpg:cNvGrpSpPr/>
                        <wpg:grpSpPr>
                          <a:xfrm>
                            <a:off x="0" y="0"/>
                            <a:ext cx="2594610" cy="1759585"/>
                            <a:chOff x="0" y="0"/>
                            <a:chExt cx="2594995" cy="1760106"/>
                          </a:xfrm>
                        </wpg:grpSpPr>
                        <wps:wsp>
                          <wps:cNvPr id="1" name="Rectangle 1"/>
                          <wps:cNvSpPr/>
                          <wps:spPr>
                            <a:xfrm>
                              <a:off x="377700" y="262328"/>
                              <a:ext cx="1450340" cy="102298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Arrow Connector 2"/>
                          <wps:cNvCnPr/>
                          <wps:spPr>
                            <a:xfrm>
                              <a:off x="377700" y="254833"/>
                              <a:ext cx="1831340" cy="5080"/>
                            </a:xfrm>
                            <a:prstGeom prst="straightConnector1">
                              <a:avLst/>
                            </a:prstGeom>
                            <a:ln w="19050">
                              <a:solidFill>
                                <a:schemeClr val="tx1"/>
                              </a:solidFill>
                              <a:tailEnd type="triangle" w="lg" len="lg"/>
                            </a:ln>
                          </wps:spPr>
                          <wps:style>
                            <a:lnRef idx="1">
                              <a:schemeClr val="accent1"/>
                            </a:lnRef>
                            <a:fillRef idx="0">
                              <a:schemeClr val="accent1"/>
                            </a:fillRef>
                            <a:effectRef idx="0">
                              <a:schemeClr val="accent1"/>
                            </a:effectRef>
                            <a:fontRef idx="minor">
                              <a:schemeClr val="tx1"/>
                            </a:fontRef>
                          </wps:style>
                          <wps:bodyPr/>
                        </wps:wsp>
                        <wps:wsp>
                          <wps:cNvPr id="4" name="Text Box 4"/>
                          <wps:cNvSpPr txBox="1"/>
                          <wps:spPr>
                            <a:xfrm>
                              <a:off x="2213995" y="97436"/>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E54335" w14:textId="4828BCFD" w:rsidR="00021A75" w:rsidRPr="00021A75" w:rsidRDefault="00021A75">
                                <w:pPr>
                                  <w:rPr>
                                    <w:sz w:val="32"/>
                                    <w:szCs w:val="32"/>
                                  </w:rPr>
                                </w:pPr>
                                <w:r w:rsidRPr="00021A75">
                                  <w:rPr>
                                    <w:sz w:val="32"/>
                                    <w:szCs w:val="32"/>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Text Box 5"/>
                          <wps:cNvSpPr txBox="1"/>
                          <wps:spPr>
                            <a:xfrm>
                              <a:off x="205313" y="1416571"/>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F44400" w14:textId="270AD7E1" w:rsidR="00021A75" w:rsidRPr="00021A75" w:rsidRDefault="00021A75" w:rsidP="00021A75">
                                <w:pPr>
                                  <w:rPr>
                                    <w:sz w:val="32"/>
                                    <w:szCs w:val="32"/>
                                  </w:rPr>
                                </w:pPr>
                                <w:r w:rsidRPr="00021A75">
                                  <w:rPr>
                                    <w:sz w:val="32"/>
                                    <w:szCs w:val="32"/>
                                  </w:rPr>
                                  <w:t>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rot="16200000">
                              <a:off x="-86995" y="532151"/>
                              <a:ext cx="602615" cy="42862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410AA6F" w14:textId="2C04EAEF" w:rsidR="00BD6040" w:rsidRPr="00021A75" w:rsidRDefault="00BD6040" w:rsidP="00BD6040">
                                <w:pPr>
                                  <w:rPr>
                                    <w:sz w:val="32"/>
                                    <w:szCs w:val="32"/>
                                  </w:rPr>
                                </w:pPr>
                                <w:r>
                                  <w:rPr>
                                    <w:sz w:val="32"/>
                                    <w:szCs w:val="32"/>
                                  </w:rPr>
                                  <w:t>fault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Text Box 8"/>
                          <wps:cNvSpPr txBox="1"/>
                          <wps:spPr>
                            <a:xfrm>
                              <a:off x="1007287" y="217358"/>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A71DAE3" w14:textId="27BB0897" w:rsidR="00BD6040" w:rsidRPr="00021A75" w:rsidRDefault="00BD6040" w:rsidP="00BD6040">
                                <w:pPr>
                                  <w:rPr>
                                    <w:sz w:val="32"/>
                                    <w:szCs w:val="32"/>
                                  </w:rPr>
                                </w:pPr>
                                <w:r>
                                  <w:rPr>
                                    <w:sz w:val="32"/>
                                    <w:szCs w:val="32"/>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347720" y="577122"/>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F2A72B5" w14:textId="64267D71" w:rsidR="00BD6040" w:rsidRPr="00021A75" w:rsidRDefault="00BD6040" w:rsidP="00BD6040">
                                <w:pPr>
                                  <w:rPr>
                                    <w:sz w:val="32"/>
                                    <w:szCs w:val="32"/>
                                  </w:rPr>
                                </w:pPr>
                                <w:r>
                                  <w:rPr>
                                    <w:sz w:val="32"/>
                                    <w:szCs w:val="32"/>
                                  </w:rPr>
                                  <w:t>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Text Box 10"/>
                          <wps:cNvSpPr txBox="1"/>
                          <wps:spPr>
                            <a:xfrm>
                              <a:off x="1007287" y="981856"/>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E8E7819" w14:textId="2E63CE22" w:rsidR="00BD6040" w:rsidRPr="00021A75" w:rsidRDefault="00BD6040" w:rsidP="00BD6040">
                                <w:pPr>
                                  <w:rPr>
                                    <w:sz w:val="32"/>
                                    <w:szCs w:val="32"/>
                                  </w:rPr>
                                </w:pPr>
                                <w:r>
                                  <w:rPr>
                                    <w:sz w:val="32"/>
                                    <w:szCs w:val="32"/>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Text Box 11"/>
                          <wps:cNvSpPr txBox="1"/>
                          <wps:spPr>
                            <a:xfrm>
                              <a:off x="1516953" y="532151"/>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3A1008E" w14:textId="5AD93A84" w:rsidR="00BD6040" w:rsidRPr="00021A75" w:rsidRDefault="00BD6040" w:rsidP="00BD6040">
                                <w:pPr>
                                  <w:rPr>
                                    <w:sz w:val="32"/>
                                    <w:szCs w:val="32"/>
                                  </w:rPr>
                                </w:pPr>
                                <w:r>
                                  <w:rPr>
                                    <w:sz w:val="32"/>
                                    <w:szCs w:val="32"/>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82828" y="0"/>
                              <a:ext cx="381000" cy="3435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0F52C21" w14:textId="3C37AD82" w:rsidR="00BD6040" w:rsidRPr="00021A75" w:rsidRDefault="00BD6040" w:rsidP="00BD6040">
                                <w:pPr>
                                  <w:rPr>
                                    <w:sz w:val="32"/>
                                    <w:szCs w:val="32"/>
                                  </w:rPr>
                                </w:pPr>
                                <w:r>
                                  <w:rPr>
                                    <w:sz w:val="32"/>
                                    <w:szCs w:val="32"/>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35D559CC" id="Group 14" o:spid="_x0000_s1029" style="position:absolute;margin-left:104.8pt;margin-top:24.8pt;width:204.3pt;height:138.55pt;z-index:251679744" coordsize="2594610,175958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">
                <v:shapetype id="_x0000_t32" coordsize="21600,21600" o:spt="32" o:oned="t" path="m0,0l21600,21600e" filled="f">
                  <v:path arrowok="t" fillok="f" o:connecttype="none"/>
                  <o:lock v:ext="edit" shapetype="t"/>
                </v:shapetype>
                <v:shape id="Straight Arrow Connector 3" o:spid="_x0000_s1030" type="#_x0000_t32" style="position:absolute;left:374754;top:269823;width:7930;height:1251866;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5Gy88MAAADaAAAADwAAAGRycy9kb3ducmV2LnhtbESPzWrCQBSF9wXfYbhCN0UnTSFIdBQR&#10;GtyUkrQg7i6ZaxLN3AmZaZK+facguDycn4+z2U2mFQP1rrGs4HUZgSAurW64UvD99b5YgXAeWWNr&#10;mRT8koPddva0wVTbkXMaCl+JMMIuRQW1910qpStrMuiWtiMO3sX2Bn2QfSV1j2MYN62MoyiRBhsO&#10;hBo7OtRU3oofEyAndll7fok/8yQqs48hy6/HTKnn+bRfg/A0+Uf43j5qBW/wfyXcALn9Aw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RsvPDAAAA2gAAAA8AAAAAAAAAAAAA&#10;AAAAoQIAAGRycy9kb3ducmV2LnhtbFBLBQYAAAAABAAEAPkAAACRAwAAAAA=&#10;" strokecolor="black [3213]" strokeweight="1.5pt">
                  <v:stroke endarrow="block" endarrowwidth="wide" endarrowlength="long" joinstyle="miter"/>
                </v:shape>
                <v:group id="Group 13" o:spid="_x0000_s1031" style="position:absolute;width:2594610;height:1759585" coordsize="2594995,1760106"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rect id="Rectangle 1" o:spid="_x0000_s1032" style="position:absolute;left:377700;top:262328;width:1450340;height:102298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dGmawgAA&#10;ANoAAAAPAAAAZHJzL2Rvd25yZXYueG1sRE9Na8JAEL0L/odlhF6kbuyhSOoqYmnJQQpVe+htzE6z&#10;qdnZkJ1q/PddQfA0PN7nzJe9b9SJulgHNjCdZKCIy2Brrgzsd2+PM1BRkC02gcnAhSIsF8PBHHMb&#10;zvxJp61UKoVwzNGAE2lzrWPpyGOchJY4cT+h8ygJdpW2HZ5TuG/0U5Y9a481pwaHLa0dlcftnzfw&#10;XfRS/U7fZXPE8de4cIfy4/VgzMOoX72AEurlLr65C5vmw/WV69WLf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50aZrCAAAA2gAAAA8AAAAAAAAAAAAAAAAAlwIAAGRycy9kb3du&#10;cmV2LnhtbFBLBQYAAAAABAAEAPUAAACGAwAAAAA=&#10;" filled="f" strokecolor="black [3213]" strokeweight="1pt"/>
                  <v:shape id="Straight Arrow Connector 2" o:spid="_x0000_s1033" type="#_x0000_t32" style="position:absolute;left:377700;top:254833;width:1831340;height:508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r/XSn8IAAADaAAAADwAAAGRycy9kb3ducmV2LnhtbESPzWrDMBCE74G8g9hAb4kcJ/1zo5hg&#10;KOmhF6fpfbE2lqm1MpZiu29fFQI5DjPzDbPLJ9uKgXrfOFawXiUgiCunG64VnL/ely8gfEDW2Dom&#10;Bb/kId/PZzvMtBu5pOEUahEh7DNUYELoMil9ZciiX7mOOHoX11sMUfa11D2OEW5bmSbJk7TYcFww&#10;2FFhqPo5Xa2C0nw/m6M+by/8OnwGu2mS8rFQ6mExHd5ABJrCPXxrf2gFKfxfiTdA7v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r/XSn8IAAADaAAAADwAAAAAAAAAAAAAA&#10;AAChAgAAZHJzL2Rvd25yZXYueG1sUEsFBgAAAAAEAAQA+QAAAJADAAAAAA==&#10;" strokecolor="black [3213]" strokeweight="1.5pt">
                    <v:stroke endarrow="block" endarrowwidth="wide" endarrowlength="long" joinstyle="miter"/>
                  </v:shape>
                  <v:shape id="Text Box 4" o:spid="_x0000_s1034" type="#_x0000_t202" style="position:absolute;left:2213995;top:97436;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1C1iywQAA&#10;ANoAAAAPAAAAZHJzL2Rvd25yZXYueG1sRI/RisIwFETfhf2HcBd8EU0V0a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tQtYssEAAADaAAAADwAAAAAAAAAAAAAAAACXAgAAZHJzL2Rvd25y&#10;ZXYueG1sUEsFBgAAAAAEAAQA9QAAAIUDAAAAAA==&#10;" filled="f" stroked="f">
                    <v:textbox>
                      <w:txbxContent>
                        <w:p w14:paraId="23E54335" w14:textId="4828BCFD" w:rsidR="00021A75" w:rsidRPr="00021A75" w:rsidRDefault="00021A75">
                          <w:pPr>
                            <w:rPr>
                              <w:sz w:val="32"/>
                              <w:szCs w:val="32"/>
                            </w:rPr>
                          </w:pPr>
                          <w:r w:rsidRPr="00021A75">
                            <w:rPr>
                              <w:sz w:val="32"/>
                              <w:szCs w:val="32"/>
                            </w:rPr>
                            <w:t>y</w:t>
                          </w:r>
                        </w:p>
                      </w:txbxContent>
                    </v:textbox>
                  </v:shape>
                  <v:shape id="Text Box 5" o:spid="_x0000_s1035" type="#_x0000_t202" style="position:absolute;left:205313;top:1416571;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" filled="f" stroked="f">
                    <v:textbox>
                      <w:txbxContent>
                        <w:p w14:paraId="5DF44400" w14:textId="270AD7E1" w:rsidR="00021A75" w:rsidRPr="00021A75" w:rsidRDefault="00021A75" w:rsidP="00021A75">
                          <w:pPr>
                            <w:rPr>
                              <w:sz w:val="32"/>
                              <w:szCs w:val="32"/>
                            </w:rPr>
                          </w:pPr>
                          <w:r w:rsidRPr="00021A75">
                            <w:rPr>
                              <w:sz w:val="32"/>
                              <w:szCs w:val="32"/>
                            </w:rPr>
                            <w:t>z</w:t>
                          </w:r>
                        </w:p>
                      </w:txbxContent>
                    </v:textbox>
                  </v:shape>
                  <v:shape id="Text Box 6" o:spid="_x0000_s1036" type="#_x0000_t202" style="position:absolute;left:-86995;top:532151;width:602615;height:428625;rotation:-9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3esPvwAA&#10;ANoAAAAPAAAAZHJzL2Rvd25yZXYueG1sRI9Pi8IwFMTvwn6H8Bb2ZtN6EKnGIsLCevQPgrdn8myL&#10;yUtpYu1++82C4HGY+c0wq2p0VgzUh9azgiLLQRBrb1quFZyO39MFiBCRDVrPpOCXAlTrj8kKS+Of&#10;vKfhEGuRSjiUqKCJsSulDLohhyHzHXHybr53GJPsa2l6fKZyZ+Usz+fSYctpocGOtg3p++HhFNh2&#10;GK6F3B0TeEHNUp+91Up9fY6bJYhIY3yHX/SPUTCH/yvpBsj1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OHd6w+/AAAA2gAAAA8AAAAAAAAAAAAAAAAAlwIAAGRycy9kb3ducmV2&#10;LnhtbFBLBQYAAAAABAAEAPUAAACDAwAAAAA=&#10;" filled="f" stroked="f">
                    <v:textbox>
                      <w:txbxContent>
                        <w:p w14:paraId="0410AA6F" w14:textId="2C04EAEF" w:rsidR="00BD6040" w:rsidRPr="00021A75" w:rsidRDefault="00BD6040" w:rsidP="00BD6040">
                          <w:pPr>
                            <w:rPr>
                              <w:sz w:val="32"/>
                              <w:szCs w:val="32"/>
                            </w:rPr>
                          </w:pPr>
                          <w:r>
                            <w:rPr>
                              <w:sz w:val="32"/>
                              <w:szCs w:val="32"/>
                            </w:rPr>
                            <w:t>fault</w:t>
                          </w:r>
                        </w:p>
                      </w:txbxContent>
                    </v:textbox>
                  </v:shape>
                  <v:shape id="Text Box 8" o:spid="_x0000_s1037" type="#_x0000_t202" style="position:absolute;left:1007287;top:217358;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" filled="f" stroked="f">
                    <v:textbox>
                      <w:txbxContent>
                        <w:p w14:paraId="2A71DAE3" w14:textId="27BB0897" w:rsidR="00BD6040" w:rsidRPr="00021A75" w:rsidRDefault="00BD6040" w:rsidP="00BD6040">
                          <w:pPr>
                            <w:rPr>
                              <w:sz w:val="32"/>
                              <w:szCs w:val="32"/>
                            </w:rPr>
                          </w:pPr>
                          <w:r>
                            <w:rPr>
                              <w:sz w:val="32"/>
                              <w:szCs w:val="32"/>
                            </w:rPr>
                            <w:t>T</w:t>
                          </w:r>
                        </w:p>
                      </w:txbxContent>
                    </v:textbox>
                  </v:shape>
                  <v:shape id="Text Box 9" o:spid="_x0000_s1038" type="#_x0000_t202" style="position:absolute;left:347720;top:577122;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bCvcswgAA&#10;ANoAAAAPAAAAZHJzL2Rvd25yZXYueG1sRI9Bi8IwFITvwv6H8Ba8iKZ6ULfbKIsgiKwHdX/As3lt&#10;is1LaWKt/34jCB6HmfmGyda9rUVHra8cK5hOEhDEudMVlwr+ztvxEoQPyBprx6TgQR7Wq49Bhql2&#10;dz5SdwqliBD2KSowITSplD43ZNFPXEMcvcK1FkOUbSl1i/cIt7WcJclcWqw4LhhsaGMov55uVsHI&#10;NMnht9hdtnqem+ve48J2e6WGn/3PN4hAfXiHX+2dVvAFzyvxBsjVP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sK9yzCAAAA2gAAAA8AAAAAAAAAAAAAAAAAlwIAAGRycy9kb3du&#10;cmV2LnhtbFBLBQYAAAAABAAEAPUAAACGAwAAAAA=&#10;" filled="f" stroked="f">
                    <v:textbox>
                      <w:txbxContent>
                        <w:p w14:paraId="1F2A72B5" w14:textId="64267D71" w:rsidR="00BD6040" w:rsidRPr="00021A75" w:rsidRDefault="00BD6040" w:rsidP="00BD6040">
                          <w:pPr>
                            <w:rPr>
                              <w:sz w:val="32"/>
                              <w:szCs w:val="32"/>
                            </w:rPr>
                          </w:pPr>
                          <w:r>
                            <w:rPr>
                              <w:sz w:val="32"/>
                              <w:szCs w:val="32"/>
                            </w:rPr>
                            <w:t>L</w:t>
                          </w:r>
                        </w:p>
                      </w:txbxContent>
                    </v:textbox>
                  </v:shape>
                  <v:shape id="Text Box 10" o:spid="_x0000_s1039" type="#_x0000_t202" style="position:absolute;left:1007287;top:981856;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oNK0kwwAA&#10;ANsAAAAPAAAAZHJzL2Rvd25yZXYueG1sRI/NisJAEITvwr7D0MJeRCfuQZfoKLIgiOjBnwfozbSZ&#10;YKYnZMaYffvtg+Ctm6qu+nq57n2tOmpjFdjAdJKBIi6Crbg0cL1sx9+gYkK2WAcmA38UYb36GCwx&#10;t+HJJ+rOqVQSwjFHAy6lJtc6Fo48xkloiEW7hdZjkrUttW3xKeG+1l9ZNtMeK5YGhw39OCru54c3&#10;MHJNdjzcdr9bOyvcfR9x7ru9MZ/DfrMAlahPb/PremcFX+jlFxlAr/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oNK0kwwAAANsAAAAPAAAAAAAAAAAAAAAAAJcCAABkcnMvZG93&#10;bnJldi54bWxQSwUGAAAAAAQABAD1AAAAhwMAAAAA&#10;" filled="f" stroked="f">
                    <v:textbox>
                      <w:txbxContent>
                        <w:p w14:paraId="6E8E7819" w14:textId="2E63CE22" w:rsidR="00BD6040" w:rsidRPr="00021A75" w:rsidRDefault="00BD6040" w:rsidP="00BD6040">
                          <w:pPr>
                            <w:rPr>
                              <w:sz w:val="32"/>
                              <w:szCs w:val="32"/>
                            </w:rPr>
                          </w:pPr>
                          <w:r>
                            <w:rPr>
                              <w:sz w:val="32"/>
                              <w:szCs w:val="32"/>
                            </w:rPr>
                            <w:t>B</w:t>
                          </w:r>
                        </w:p>
                      </w:txbxContent>
                    </v:textbox>
                  </v:shape>
                  <v:shape id="Text Box 11" o:spid="_x0000_s1040" type="#_x0000_t202" style="position:absolute;left:1516953;top:532151;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" filled="f" stroked="f">
                    <v:textbox>
                      <w:txbxContent>
                        <w:p w14:paraId="73A1008E" w14:textId="5AD93A84" w:rsidR="00BD6040" w:rsidRPr="00021A75" w:rsidRDefault="00BD6040" w:rsidP="00BD6040">
                          <w:pPr>
                            <w:rPr>
                              <w:sz w:val="32"/>
                              <w:szCs w:val="32"/>
                            </w:rPr>
                          </w:pPr>
                          <w:r>
                            <w:rPr>
                              <w:sz w:val="32"/>
                              <w:szCs w:val="32"/>
                            </w:rPr>
                            <w:t>R</w:t>
                          </w:r>
                        </w:p>
                      </w:txbxContent>
                    </v:textbox>
                  </v:shape>
                  <v:shape id="Text Box 12" o:spid="_x0000_s1041" type="#_x0000_t202" style="position:absolute;left:182828;width:381000;height:343535;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" filled="f" stroked="f">
                    <v:textbox>
                      <w:txbxContent>
                        <w:p w14:paraId="40F52C21" w14:textId="3C37AD82" w:rsidR="00BD6040" w:rsidRPr="00021A75" w:rsidRDefault="00BD6040" w:rsidP="00BD6040">
                          <w:pPr>
                            <w:rPr>
                              <w:sz w:val="32"/>
                              <w:szCs w:val="32"/>
                            </w:rPr>
                          </w:pPr>
                          <w:r>
                            <w:rPr>
                              <w:sz w:val="32"/>
                              <w:szCs w:val="32"/>
                            </w:rPr>
                            <w:t>0</w:t>
                          </w:r>
                        </w:p>
                      </w:txbxContent>
                    </v:textbox>
                  </v:shape>
                </v:group>
                <w10:wrap type="topAndBottom"/>
              </v:group>
            </w:pict>
          </mc:Fallback>
        </mc:AlternateContent>
      </w:r>
    </w:p>
    <w:p w14:paraId="272D8720" w14:textId="0BA6CE72" w:rsidR="00AF35C1" w:rsidRDefault="00AF35C1"/>
    <w:p w14:paraId="249577C1" w14:textId="4A3D729D" w:rsidR="00AF35C1" w:rsidRDefault="00AF35C1"/>
    <w:p w14:paraId="4833CEAC" w14:textId="1C615A97" w:rsidR="00557113" w:rsidRDefault="00557113"/>
    <w:p w14:paraId="5E4898F4" w14:textId="1B85522A" w:rsidR="00D12B9E" w:rsidRDefault="00D12B9E"/>
    <w:p w14:paraId="58C8DBFF" w14:textId="77777777" w:rsidR="00047896" w:rsidRDefault="00047896"/>
    <w:p w14:paraId="5310950A" w14:textId="183FEA8E" w:rsidR="00D12B9E" w:rsidRDefault="00D12B9E">
      <w:proofErr w:type="spellStart"/>
      <w:r>
        <w:t>Scycle</w:t>
      </w:r>
      <w:proofErr w:type="spellEnd"/>
      <w:r>
        <w:t xml:space="preserve"> requires an input text file, provided as the first command line argument after the name of the executable. For example, if the code has been compiled into an executable named “main”, and the input file is “in/ex1.in” then use this </w:t>
      </w:r>
      <w:r w:rsidR="00E40251">
        <w:t>command</w:t>
      </w:r>
      <w:r w:rsidR="008B04BF">
        <w:t xml:space="preserve"> to run the code from the command line on a single processor</w:t>
      </w:r>
      <w:r>
        <w:t>:</w:t>
      </w:r>
    </w:p>
    <w:p w14:paraId="2220BC8F" w14:textId="423C30B7" w:rsidR="00D12B9E" w:rsidRPr="00001BEC" w:rsidRDefault="00D12B9E">
      <w:pPr>
        <w:rPr>
          <w:rFonts w:ascii="Menlo" w:hAnsi="Menlo" w:cs="Menlo"/>
        </w:rPr>
      </w:pPr>
      <w:proofErr w:type="gramStart"/>
      <w:r w:rsidRPr="00001BEC">
        <w:rPr>
          <w:rFonts w:ascii="Menlo" w:hAnsi="Menlo" w:cs="Menlo"/>
        </w:rPr>
        <w:t>./</w:t>
      </w:r>
      <w:proofErr w:type="gramEnd"/>
      <w:r w:rsidRPr="00001BEC">
        <w:rPr>
          <w:rFonts w:ascii="Menlo" w:hAnsi="Menlo" w:cs="Menlo"/>
        </w:rPr>
        <w:t xml:space="preserve">main in/ex1.in </w:t>
      </w:r>
    </w:p>
    <w:p w14:paraId="4B1F1AD6" w14:textId="075E5C9C" w:rsidR="00322F3F" w:rsidRDefault="00DB1720">
      <w:r>
        <w:t>Or, to run u</w:t>
      </w:r>
      <w:r w:rsidR="008B04BF">
        <w:t xml:space="preserve">sing </w:t>
      </w:r>
      <w:r w:rsidR="00F504B0">
        <w:t xml:space="preserve">(for example) </w:t>
      </w:r>
      <w:r w:rsidR="008B04BF">
        <w:t>4 processors, use</w:t>
      </w:r>
      <w:r>
        <w:t>:</w:t>
      </w:r>
    </w:p>
    <w:p w14:paraId="03966480" w14:textId="458A637A" w:rsidR="00DB1720" w:rsidRPr="00001BEC" w:rsidRDefault="00DB1720" w:rsidP="00DB1720">
      <w:pPr>
        <w:rPr>
          <w:rFonts w:ascii="Menlo" w:hAnsi="Menlo" w:cs="Menlo"/>
        </w:rPr>
      </w:pPr>
      <w:proofErr w:type="spellStart"/>
      <w:r>
        <w:rPr>
          <w:rFonts w:ascii="Menlo" w:hAnsi="Menlo" w:cs="Menlo"/>
        </w:rPr>
        <w:t>mpirun</w:t>
      </w:r>
      <w:proofErr w:type="spellEnd"/>
      <w:r>
        <w:rPr>
          <w:rFonts w:ascii="Menlo" w:hAnsi="Menlo" w:cs="Menlo"/>
        </w:rPr>
        <w:t xml:space="preserve"> –np 4 </w:t>
      </w:r>
      <w:r w:rsidRPr="00001BEC">
        <w:rPr>
          <w:rFonts w:ascii="Menlo" w:hAnsi="Menlo" w:cs="Menlo"/>
        </w:rPr>
        <w:t xml:space="preserve">main in/ex1.in </w:t>
      </w:r>
    </w:p>
    <w:p w14:paraId="6B1EEB05" w14:textId="77777777" w:rsidR="00DB1720" w:rsidRDefault="00DB1720"/>
    <w:p w14:paraId="0CCD0571" w14:textId="35824FA9" w:rsidR="002E7E55" w:rsidRDefault="00E940DD">
      <w:r>
        <w:t xml:space="preserve">Several </w:t>
      </w:r>
      <w:proofErr w:type="gramStart"/>
      <w:r>
        <w:t>example</w:t>
      </w:r>
      <w:proofErr w:type="gramEnd"/>
      <w:r w:rsidR="002E7E55">
        <w:t xml:space="preserve"> input files </w:t>
      </w:r>
      <w:r w:rsidR="004007AA">
        <w:t>are</w:t>
      </w:r>
      <w:r w:rsidR="002E7E55">
        <w:t xml:space="preserve"> provided:</w:t>
      </w:r>
    </w:p>
    <w:p w14:paraId="7FB1D2AD" w14:textId="77777777" w:rsidR="002E7E55" w:rsidRDefault="002E7E55"/>
    <w:p w14:paraId="4589637A" w14:textId="5BE48723" w:rsidR="00161499" w:rsidRDefault="002E7E55">
      <w:r w:rsidRPr="00DF3409">
        <w:rPr>
          <w:b/>
        </w:rPr>
        <w:t>ex1.in</w:t>
      </w:r>
      <w:r w:rsidR="00161499">
        <w:t xml:space="preserve">: This will run </w:t>
      </w:r>
      <w:r w:rsidR="00161A27">
        <w:t xml:space="preserve">a 1D </w:t>
      </w:r>
      <w:r w:rsidR="00161499">
        <w:t>earthquake cycle simulation with linear elastic off-fault material, using the quasi-dynamic approximation. The material properties are constant, and symmetric around the fault.</w:t>
      </w:r>
      <w:r w:rsidR="0021796D">
        <w:t xml:space="preserve"> This is 1D, meaning that the fault is a single point and the domain extends in the y-direction but not the z-direction.</w:t>
      </w:r>
    </w:p>
    <w:p w14:paraId="7EC09FFA" w14:textId="77777777" w:rsidR="007960AA" w:rsidRDefault="007960AA" w:rsidP="007960AA">
      <w:pPr>
        <w:rPr>
          <w:b/>
        </w:rPr>
      </w:pPr>
    </w:p>
    <w:p w14:paraId="56F7E2B2" w14:textId="2CB25C40" w:rsidR="007960AA" w:rsidRDefault="007960AA" w:rsidP="007960AA">
      <w:r>
        <w:rPr>
          <w:b/>
        </w:rPr>
        <w:t>ex2</w:t>
      </w:r>
      <w:r w:rsidRPr="00DF3409">
        <w:rPr>
          <w:b/>
        </w:rPr>
        <w:t>.in</w:t>
      </w:r>
      <w:r>
        <w:t xml:space="preserve">: This will run </w:t>
      </w:r>
      <w:r w:rsidR="00FF40D0">
        <w:t>a 2</w:t>
      </w:r>
      <w:r>
        <w:t>D earthquake cycle simulation with linear elastic off-fault material, using the quasi-dynamic approximation. The material properties are constant, and symmetric around the fault.</w:t>
      </w:r>
    </w:p>
    <w:p w14:paraId="7689C0E7" w14:textId="77777777" w:rsidR="00161499" w:rsidRDefault="00161499"/>
    <w:p w14:paraId="2DE8E472" w14:textId="2A389F9E" w:rsidR="003A5FD1" w:rsidRDefault="00161499">
      <w:r w:rsidRPr="00677E1C">
        <w:rPr>
          <w:b/>
        </w:rPr>
        <w:t>ex</w:t>
      </w:r>
      <w:r w:rsidR="000551AA" w:rsidRPr="00677E1C">
        <w:rPr>
          <w:b/>
        </w:rPr>
        <w:t>3</w:t>
      </w:r>
      <w:r w:rsidRPr="00677E1C">
        <w:rPr>
          <w:b/>
        </w:rPr>
        <w:t>.in</w:t>
      </w:r>
      <w:r w:rsidR="00027D98">
        <w:t>: This will run a 2D</w:t>
      </w:r>
      <w:r>
        <w:t xml:space="preserve"> ice stream simulation with linear elastic ice, using </w:t>
      </w:r>
      <w:r w:rsidR="009A5CC5">
        <w:t xml:space="preserve">the quasi-dynamic approximation. </w:t>
      </w:r>
      <w:r w:rsidR="009A5CC5">
        <w:t>The material properties are constant</w:t>
      </w:r>
      <w:r w:rsidR="009A5CC5">
        <w:t>, and it is assumed that the material to the left of the fault is perfectly rigid.</w:t>
      </w:r>
    </w:p>
    <w:p w14:paraId="7A07BB2D" w14:textId="77777777" w:rsidR="003A5FD1" w:rsidRDefault="003A5FD1"/>
    <w:p w14:paraId="29C561F9" w14:textId="5CCFA338" w:rsidR="00982F1A" w:rsidRDefault="00413EC6" w:rsidP="00982F1A">
      <w:r>
        <w:t>A summary of parameters accepted by the input file is provided in the tables below. The bold parameters are required. Those which are not bold have default values. Input parameters are formatted as:</w:t>
      </w:r>
    </w:p>
    <w:p w14:paraId="3C4FCF47" w14:textId="48468C6B" w:rsidR="00413EC6" w:rsidRPr="00413EC6" w:rsidRDefault="00413EC6" w:rsidP="00982F1A">
      <w:pPr>
        <w:rPr>
          <w:rFonts w:ascii="Menlo" w:hAnsi="Menlo" w:cs="Menlo"/>
        </w:rPr>
      </w:pPr>
      <w:proofErr w:type="spellStart"/>
      <w:r w:rsidRPr="00413EC6">
        <w:rPr>
          <w:rFonts w:ascii="Menlo" w:hAnsi="Menlo" w:cs="Menlo"/>
        </w:rPr>
        <w:t>parameterName</w:t>
      </w:r>
      <w:proofErr w:type="spellEnd"/>
      <w:r w:rsidRPr="00413EC6">
        <w:rPr>
          <w:rFonts w:ascii="Menlo" w:hAnsi="Menlo" w:cs="Menlo"/>
        </w:rPr>
        <w:t xml:space="preserve"> = value</w:t>
      </w:r>
      <w:r>
        <w:rPr>
          <w:rFonts w:ascii="Menlo" w:hAnsi="Menlo" w:cs="Menlo"/>
        </w:rPr>
        <w:t xml:space="preserve"> # optional comment</w:t>
      </w:r>
    </w:p>
    <w:p w14:paraId="24B57FAD" w14:textId="062F50C4" w:rsidR="00413EC6" w:rsidRDefault="00413EC6" w:rsidP="00982F1A">
      <w:r>
        <w:t>where the use of white space is important. Each parameter must be placed on its own line, and may not have any white space or characters before its name. The separation between a parameter and its value must be &lt;space&gt;&lt;equals sign&gt;&lt;space&gt;, with no extra spaces or characters. In the examples, # is used as the default comment sym</w:t>
      </w:r>
      <w:r w:rsidR="008F150C">
        <w:t>bol, but in actuality any input which does not perfectly match the format will be interpreted as a comment (i.e. misspelled parameters will be ignored,</w:t>
      </w:r>
      <w:r w:rsidR="003C7F5F">
        <w:t xml:space="preserve"> </w:t>
      </w:r>
      <w:r w:rsidR="008F150C">
        <w:t>any text that follows the value will be ignored</w:t>
      </w:r>
      <w:r w:rsidR="003C7F5F">
        <w:t>)</w:t>
      </w:r>
      <w:r w:rsidR="008F150C">
        <w:t xml:space="preserve">, so any symbol may effectively </w:t>
      </w:r>
      <w:r w:rsidR="009916CA">
        <w:t>be used as a comment symbol</w:t>
      </w:r>
      <w:r w:rsidR="008F150C">
        <w:t>.</w:t>
      </w:r>
    </w:p>
    <w:p w14:paraId="0311D94C" w14:textId="77777777" w:rsidR="009E22F6" w:rsidRDefault="009E22F6" w:rsidP="00982F1A"/>
    <w:p w14:paraId="5EC9DA2D" w14:textId="00C3D894" w:rsidR="009E22F6" w:rsidRPr="009E22F6" w:rsidRDefault="009E22F6" w:rsidP="00982F1A">
      <w:pPr>
        <w:rPr>
          <w:b/>
          <w:color w:val="FF0000"/>
        </w:rPr>
      </w:pPr>
      <w:r w:rsidRPr="009E22F6">
        <w:rPr>
          <w:b/>
          <w:color w:val="FF0000"/>
        </w:rPr>
        <w:t>A word of caution: the input parameters are NOT in base SI units.</w:t>
      </w:r>
    </w:p>
    <w:p w14:paraId="339FEC86" w14:textId="77777777" w:rsidR="00273B8C" w:rsidRDefault="00273B8C" w:rsidP="00982F1A"/>
    <w:p w14:paraId="04AE4173" w14:textId="2C1194B9" w:rsidR="00683C82" w:rsidRDefault="00683C82" w:rsidP="00683C82">
      <w:pPr>
        <w:pStyle w:val="Heading2"/>
      </w:pPr>
      <w:bookmarkStart w:id="5" w:name="_Toc504747146"/>
      <w:r>
        <w:t>Basic input parameters</w:t>
      </w:r>
      <w:bookmarkEnd w:id="5"/>
    </w:p>
    <w:p w14:paraId="59240E65" w14:textId="7F0CB030" w:rsidR="00D50479" w:rsidRDefault="00273B8C">
      <w:r>
        <w:t>Input parameters to sel</w:t>
      </w:r>
      <w:r w:rsidR="00C81194">
        <w:t xml:space="preserve">ect what type of problem </w:t>
      </w:r>
      <w:r w:rsidR="00016F7B">
        <w:t>to</w:t>
      </w:r>
      <w:r w:rsidR="00C81194">
        <w:t xml:space="preserve"> run:</w:t>
      </w:r>
    </w:p>
    <w:tbl>
      <w:tblPr>
        <w:tblStyle w:val="GridTable4-Accent1"/>
        <w:tblW w:w="0" w:type="auto"/>
        <w:tblLook w:val="04A0" w:firstRow="1" w:lastRow="0" w:firstColumn="1" w:lastColumn="0" w:noHBand="0" w:noVBand="1"/>
      </w:tblPr>
      <w:tblGrid>
        <w:gridCol w:w="3116"/>
        <w:gridCol w:w="3117"/>
        <w:gridCol w:w="3117"/>
      </w:tblGrid>
      <w:tr w:rsidR="009F18B1" w14:paraId="0BEF9F47" w14:textId="77777777" w:rsidTr="009F18B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7DB909C8" w14:textId="45409485" w:rsidR="009F18B1" w:rsidRDefault="009F18B1" w:rsidP="009F18B1">
            <w:pPr>
              <w:jc w:val="center"/>
            </w:pPr>
            <w:r w:rsidRPr="00333E13">
              <w:rPr>
                <w:sz w:val="28"/>
                <w:szCs w:val="28"/>
              </w:rPr>
              <w:t>Input Parameter</w:t>
            </w:r>
          </w:p>
        </w:tc>
        <w:tc>
          <w:tcPr>
            <w:tcW w:w="3117" w:type="dxa"/>
            <w:vAlign w:val="center"/>
          </w:tcPr>
          <w:p w14:paraId="3EB94414" w14:textId="598E8316" w:rsidR="009F18B1" w:rsidRDefault="009F18B1" w:rsidP="009F18B1">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64758802" w14:textId="4B47DBDA" w:rsidR="009F18B1" w:rsidRDefault="009F18B1" w:rsidP="009F18B1">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9F18B1" w14:paraId="39FFBC5E"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2BE2583" w14:textId="1BCFDDBF" w:rsidR="009F18B1" w:rsidRPr="00FB21C7" w:rsidRDefault="009F18B1">
            <w:proofErr w:type="spellStart"/>
            <w:r w:rsidRPr="00FB21C7">
              <w:t>problemType</w:t>
            </w:r>
            <w:proofErr w:type="spellEnd"/>
          </w:p>
        </w:tc>
        <w:tc>
          <w:tcPr>
            <w:tcW w:w="3117" w:type="dxa"/>
          </w:tcPr>
          <w:p w14:paraId="53B1C757" w14:textId="6960E3F9" w:rsidR="009F18B1" w:rsidRDefault="004B0D64">
            <w:pPr>
              <w:cnfStyle w:val="000000100000" w:firstRow="0" w:lastRow="0" w:firstColumn="0" w:lastColumn="0" w:oddVBand="0" w:evenVBand="0" w:oddHBand="1" w:evenHBand="0" w:firstRowFirstColumn="0" w:firstRowLastColumn="0" w:lastRowFirstColumn="0" w:lastRowLastColumn="0"/>
            </w:pPr>
            <w:r>
              <w:t>which problem type to run</w:t>
            </w:r>
          </w:p>
        </w:tc>
        <w:tc>
          <w:tcPr>
            <w:tcW w:w="3117" w:type="dxa"/>
          </w:tcPr>
          <w:p w14:paraId="5307F008" w14:textId="77777777" w:rsidR="009F18B1" w:rsidRDefault="009F18B1">
            <w:pPr>
              <w:cnfStyle w:val="000000100000" w:firstRow="0" w:lastRow="0" w:firstColumn="0" w:lastColumn="0" w:oddVBand="0" w:evenVBand="0" w:oddHBand="1" w:evenHBand="0" w:firstRowFirstColumn="0" w:firstRowLastColumn="0" w:lastRowFirstColumn="0" w:lastRowLastColumn="0"/>
            </w:pPr>
            <w:proofErr w:type="spellStart"/>
            <w:r>
              <w:t>strikeSlip</w:t>
            </w:r>
            <w:proofErr w:type="spellEnd"/>
            <w:r>
              <w:t xml:space="preserve">, </w:t>
            </w:r>
            <w:proofErr w:type="spellStart"/>
            <w:r>
              <w:t>iceStream</w:t>
            </w:r>
            <w:proofErr w:type="spellEnd"/>
          </w:p>
          <w:p w14:paraId="663929A6" w14:textId="033E46FC" w:rsidR="00C21413" w:rsidRDefault="00C21413">
            <w:pPr>
              <w:cnfStyle w:val="000000100000" w:firstRow="0" w:lastRow="0" w:firstColumn="0" w:lastColumn="0" w:oddVBand="0" w:evenVBand="0" w:oddHBand="1" w:evenHBand="0" w:firstRowFirstColumn="0" w:firstRowLastColumn="0" w:lastRowFirstColumn="0" w:lastRowLastColumn="0"/>
            </w:pPr>
            <w:r>
              <w:t xml:space="preserve">default: </w:t>
            </w:r>
            <w:proofErr w:type="spellStart"/>
            <w:r>
              <w:t>strikeSlip</w:t>
            </w:r>
            <w:proofErr w:type="spellEnd"/>
          </w:p>
        </w:tc>
      </w:tr>
      <w:tr w:rsidR="009F18B1" w14:paraId="5B3538D0" w14:textId="77777777" w:rsidTr="009F18B1">
        <w:tc>
          <w:tcPr>
            <w:cnfStyle w:val="001000000000" w:firstRow="0" w:lastRow="0" w:firstColumn="1" w:lastColumn="0" w:oddVBand="0" w:evenVBand="0" w:oddHBand="0" w:evenHBand="0" w:firstRowFirstColumn="0" w:firstRowLastColumn="0" w:lastRowFirstColumn="0" w:lastRowLastColumn="0"/>
            <w:tcW w:w="3116" w:type="dxa"/>
          </w:tcPr>
          <w:p w14:paraId="22EA2DAE" w14:textId="1C889233" w:rsidR="009F18B1" w:rsidRPr="00FB21C7" w:rsidRDefault="009F18B1">
            <w:proofErr w:type="spellStart"/>
            <w:r w:rsidRPr="00FB21C7">
              <w:t>bulkDeformationType</w:t>
            </w:r>
            <w:proofErr w:type="spellEnd"/>
          </w:p>
        </w:tc>
        <w:tc>
          <w:tcPr>
            <w:tcW w:w="3117" w:type="dxa"/>
          </w:tcPr>
          <w:p w14:paraId="0CE72349" w14:textId="09D27F8A" w:rsidR="009F18B1" w:rsidRDefault="009F18B1">
            <w:pPr>
              <w:cnfStyle w:val="000000000000" w:firstRow="0" w:lastRow="0" w:firstColumn="0" w:lastColumn="0" w:oddVBand="0" w:evenVBand="0" w:oddHBand="0" w:evenHBand="0" w:firstRowFirstColumn="0" w:firstRowLastColumn="0" w:lastRowFirstColumn="0" w:lastRowLastColumn="0"/>
            </w:pPr>
            <w:r>
              <w:t>which constitutive law to use</w:t>
            </w:r>
          </w:p>
        </w:tc>
        <w:tc>
          <w:tcPr>
            <w:tcW w:w="3117" w:type="dxa"/>
          </w:tcPr>
          <w:p w14:paraId="5F25EF20" w14:textId="77777777" w:rsidR="009F18B1" w:rsidRDefault="009F18B1">
            <w:pPr>
              <w:cnfStyle w:val="000000000000" w:firstRow="0" w:lastRow="0" w:firstColumn="0" w:lastColumn="0" w:oddVBand="0" w:evenVBand="0" w:oddHBand="0" w:evenHBand="0" w:firstRowFirstColumn="0" w:firstRowLastColumn="0" w:lastRowFirstColumn="0" w:lastRowLastColumn="0"/>
            </w:pPr>
            <w:proofErr w:type="spellStart"/>
            <w:r>
              <w:t>linearElastic</w:t>
            </w:r>
            <w:proofErr w:type="spellEnd"/>
            <w:r>
              <w:t xml:space="preserve">, </w:t>
            </w:r>
            <w:proofErr w:type="spellStart"/>
            <w:r>
              <w:t>powerLaw</w:t>
            </w:r>
            <w:proofErr w:type="spellEnd"/>
          </w:p>
          <w:p w14:paraId="1A416E68" w14:textId="2B541074" w:rsidR="00C21413" w:rsidRDefault="00C21413">
            <w:pPr>
              <w:cnfStyle w:val="000000000000" w:firstRow="0" w:lastRow="0" w:firstColumn="0" w:lastColumn="0" w:oddVBand="0" w:evenVBand="0" w:oddHBand="0" w:evenHBand="0" w:firstRowFirstColumn="0" w:firstRowLastColumn="0" w:lastRowFirstColumn="0" w:lastRowLastColumn="0"/>
            </w:pPr>
            <w:r>
              <w:t xml:space="preserve">default: </w:t>
            </w:r>
            <w:proofErr w:type="spellStart"/>
            <w:r>
              <w:t>linearElastic</w:t>
            </w:r>
            <w:proofErr w:type="spellEnd"/>
          </w:p>
        </w:tc>
      </w:tr>
      <w:tr w:rsidR="009F18B1" w14:paraId="6E7DB3CE"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D99577" w14:textId="367EF27F" w:rsidR="009F18B1" w:rsidRPr="00FB21C7" w:rsidRDefault="009F18B1">
            <w:proofErr w:type="spellStart"/>
            <w:r w:rsidRPr="00FB21C7">
              <w:t>momentumBalanceType</w:t>
            </w:r>
            <w:proofErr w:type="spellEnd"/>
          </w:p>
        </w:tc>
        <w:tc>
          <w:tcPr>
            <w:tcW w:w="3117" w:type="dxa"/>
          </w:tcPr>
          <w:p w14:paraId="4447DA7C" w14:textId="5CA96CEB" w:rsidR="009F18B1" w:rsidRDefault="009F18B1">
            <w:pPr>
              <w:cnfStyle w:val="000000100000" w:firstRow="0" w:lastRow="0" w:firstColumn="0" w:lastColumn="0" w:oddVBand="0" w:evenVBand="0" w:oddHBand="1" w:evenHBand="0" w:firstRowFirstColumn="0" w:firstRowLastColumn="0" w:lastRowFirstColumn="0" w:lastRowLastColumn="0"/>
            </w:pPr>
            <w:r>
              <w:t>how to treat inertial term in momentum balance equation, also whether to use fixed point iteration or not</w:t>
            </w:r>
          </w:p>
        </w:tc>
        <w:tc>
          <w:tcPr>
            <w:tcW w:w="3117" w:type="dxa"/>
          </w:tcPr>
          <w:p w14:paraId="69E3460A" w14:textId="77777777" w:rsidR="009F18B1" w:rsidRDefault="009F18B1">
            <w:pPr>
              <w:cnfStyle w:val="000000100000" w:firstRow="0" w:lastRow="0" w:firstColumn="0" w:lastColumn="0" w:oddVBand="0" w:evenVBand="0" w:oddHBand="1" w:evenHBand="0" w:firstRowFirstColumn="0" w:firstRowLastColumn="0" w:lastRowFirstColumn="0" w:lastRowLastColumn="0"/>
            </w:pPr>
            <w:proofErr w:type="spellStart"/>
            <w:r>
              <w:t>quasidynamic</w:t>
            </w:r>
            <w:proofErr w:type="spellEnd"/>
            <w:r>
              <w:t xml:space="preserve">, </w:t>
            </w:r>
            <w:r w:rsidRPr="00656D32">
              <w:t xml:space="preserve">dynamic, </w:t>
            </w:r>
            <w:proofErr w:type="spellStart"/>
            <w:r w:rsidRPr="00656D32">
              <w:t>quasidynamic_and_dynamic</w:t>
            </w:r>
            <w:proofErr w:type="spellEnd"/>
            <w:r w:rsidRPr="00656D32">
              <w:t xml:space="preserve">, </w:t>
            </w:r>
            <w:proofErr w:type="spellStart"/>
            <w:r w:rsidRPr="00656D32">
              <w:t>steadyStateIts</w:t>
            </w:r>
            <w:proofErr w:type="spellEnd"/>
          </w:p>
          <w:p w14:paraId="1395A23D" w14:textId="6200D336" w:rsidR="006A7FFA" w:rsidRDefault="006A7FFA">
            <w:pPr>
              <w:cnfStyle w:val="000000100000" w:firstRow="0" w:lastRow="0" w:firstColumn="0" w:lastColumn="0" w:oddVBand="0" w:evenVBand="0" w:oddHBand="1" w:evenHBand="0" w:firstRowFirstColumn="0" w:firstRowLastColumn="0" w:lastRowFirstColumn="0" w:lastRowLastColumn="0"/>
            </w:pPr>
            <w:r>
              <w:t xml:space="preserve">default: </w:t>
            </w:r>
            <w:proofErr w:type="spellStart"/>
            <w:r>
              <w:t>quasidynamic</w:t>
            </w:r>
            <w:proofErr w:type="spellEnd"/>
          </w:p>
        </w:tc>
      </w:tr>
      <w:tr w:rsidR="009F18B1" w14:paraId="69BDE673" w14:textId="77777777" w:rsidTr="009F18B1">
        <w:tc>
          <w:tcPr>
            <w:cnfStyle w:val="001000000000" w:firstRow="0" w:lastRow="0" w:firstColumn="1" w:lastColumn="0" w:oddVBand="0" w:evenVBand="0" w:oddHBand="0" w:evenHBand="0" w:firstRowFirstColumn="0" w:firstRowLastColumn="0" w:lastRowFirstColumn="0" w:lastRowLastColumn="0"/>
            <w:tcW w:w="3116" w:type="dxa"/>
          </w:tcPr>
          <w:p w14:paraId="63C9B95D" w14:textId="0C67AD87" w:rsidR="009F18B1" w:rsidRPr="00322F3F" w:rsidRDefault="009F18B1">
            <w:pPr>
              <w:rPr>
                <w:b w:val="0"/>
              </w:rPr>
            </w:pPr>
            <w:proofErr w:type="spellStart"/>
            <w:r w:rsidRPr="00322F3F">
              <w:rPr>
                <w:b w:val="0"/>
              </w:rPr>
              <w:t>guessSteadyStateICs</w:t>
            </w:r>
            <w:proofErr w:type="spellEnd"/>
          </w:p>
        </w:tc>
        <w:tc>
          <w:tcPr>
            <w:tcW w:w="3117" w:type="dxa"/>
          </w:tcPr>
          <w:p w14:paraId="4CD90165" w14:textId="2D8E8ABF" w:rsidR="009F18B1" w:rsidRDefault="009F18B1">
            <w:pPr>
              <w:cnfStyle w:val="000000000000" w:firstRow="0" w:lastRow="0" w:firstColumn="0" w:lastColumn="0" w:oddVBand="0" w:evenVBand="0" w:oddHBand="0" w:evenHBand="0" w:firstRowFirstColumn="0" w:firstRowLastColumn="0" w:lastRowFirstColumn="0" w:lastRowLastColumn="0"/>
            </w:pPr>
            <w:r>
              <w:t>whether or not to try to converge to steady state</w:t>
            </w:r>
            <w:r w:rsidR="00E20E11">
              <w:t xml:space="preserve"> initial conditions</w:t>
            </w:r>
            <w:r>
              <w:t xml:space="preserve">, assuming </w:t>
            </w:r>
            <w:r>
              <w:rPr>
                <w:rFonts w:ascii="Symbol" w:hAnsi="Symbol"/>
              </w:rPr>
              <w:t></w:t>
            </w:r>
            <w:r>
              <w:t xml:space="preserve"> on </w:t>
            </w:r>
            <w:r w:rsidR="00172E7A">
              <w:t xml:space="preserve">the </w:t>
            </w:r>
            <w:r>
              <w:t>fault is known</w:t>
            </w:r>
          </w:p>
        </w:tc>
        <w:tc>
          <w:tcPr>
            <w:tcW w:w="3117" w:type="dxa"/>
          </w:tcPr>
          <w:p w14:paraId="3D2BB104" w14:textId="77777777" w:rsidR="009F18B1" w:rsidRDefault="009F18B1">
            <w:pPr>
              <w:cnfStyle w:val="000000000000" w:firstRow="0" w:lastRow="0" w:firstColumn="0" w:lastColumn="0" w:oddVBand="0" w:evenVBand="0" w:oddHBand="0" w:evenHBand="0" w:firstRowFirstColumn="0" w:firstRowLastColumn="0" w:lastRowFirstColumn="0" w:lastRowLastColumn="0"/>
            </w:pPr>
            <w:r>
              <w:t>0 = no, 1 = yes</w:t>
            </w:r>
          </w:p>
          <w:p w14:paraId="3C176D03" w14:textId="5032BA39" w:rsidR="00EF5568" w:rsidRDefault="00EF5568">
            <w:pPr>
              <w:cnfStyle w:val="000000000000" w:firstRow="0" w:lastRow="0" w:firstColumn="0" w:lastColumn="0" w:oddVBand="0" w:evenVBand="0" w:oddHBand="0" w:evenHBand="0" w:firstRowFirstColumn="0" w:firstRowLastColumn="0" w:lastRowFirstColumn="0" w:lastRowLastColumn="0"/>
            </w:pPr>
            <w:r>
              <w:t>default: 0</w:t>
            </w:r>
          </w:p>
        </w:tc>
      </w:tr>
      <w:tr w:rsidR="009F18B1" w14:paraId="42E63664" w14:textId="77777777" w:rsidTr="009F18B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F05AB97" w14:textId="77777777" w:rsidR="009F18B1" w:rsidRPr="00322F3F" w:rsidRDefault="009F18B1">
            <w:pPr>
              <w:rPr>
                <w:b w:val="0"/>
              </w:rPr>
            </w:pPr>
          </w:p>
        </w:tc>
        <w:tc>
          <w:tcPr>
            <w:tcW w:w="3117" w:type="dxa"/>
          </w:tcPr>
          <w:p w14:paraId="67946EAF" w14:textId="77777777" w:rsidR="009F18B1" w:rsidRDefault="009F18B1">
            <w:pPr>
              <w:cnfStyle w:val="000000100000" w:firstRow="0" w:lastRow="0" w:firstColumn="0" w:lastColumn="0" w:oddVBand="0" w:evenVBand="0" w:oddHBand="1" w:evenHBand="0" w:firstRowFirstColumn="0" w:firstRowLastColumn="0" w:lastRowFirstColumn="0" w:lastRowLastColumn="0"/>
            </w:pPr>
          </w:p>
        </w:tc>
        <w:tc>
          <w:tcPr>
            <w:tcW w:w="3117" w:type="dxa"/>
          </w:tcPr>
          <w:p w14:paraId="44671D92" w14:textId="77777777" w:rsidR="009F18B1" w:rsidRDefault="009F18B1">
            <w:pPr>
              <w:cnfStyle w:val="000000100000" w:firstRow="0" w:lastRow="0" w:firstColumn="0" w:lastColumn="0" w:oddVBand="0" w:evenVBand="0" w:oddHBand="1" w:evenHBand="0" w:firstRowFirstColumn="0" w:firstRowLastColumn="0" w:lastRowFirstColumn="0" w:lastRowLastColumn="0"/>
            </w:pPr>
          </w:p>
        </w:tc>
      </w:tr>
    </w:tbl>
    <w:p w14:paraId="6BD99BAE" w14:textId="77777777" w:rsidR="00F353D5" w:rsidRDefault="00F353D5"/>
    <w:p w14:paraId="16366257" w14:textId="77777777" w:rsidR="00F353D5" w:rsidRDefault="00F353D5"/>
    <w:p w14:paraId="3F676E76" w14:textId="77777777" w:rsidR="00F353D5" w:rsidRDefault="00F353D5"/>
    <w:p w14:paraId="36484DE1" w14:textId="1A620F29" w:rsidR="007C7EA0" w:rsidRDefault="007C7EA0">
      <w:r>
        <w:t xml:space="preserve">Basic </w:t>
      </w:r>
      <w:r w:rsidR="009E3A0A">
        <w:t xml:space="preserve">input </w:t>
      </w:r>
      <w:r w:rsidR="00C03067">
        <w:t>parameters</w:t>
      </w:r>
      <w:r w:rsidR="009E3A0A">
        <w:t xml:space="preserve"> for every simulation</w:t>
      </w:r>
    </w:p>
    <w:tbl>
      <w:tblPr>
        <w:tblStyle w:val="GridTable4-Accent1"/>
        <w:tblW w:w="0" w:type="auto"/>
        <w:tblLook w:val="04A0" w:firstRow="1" w:lastRow="0" w:firstColumn="1" w:lastColumn="0" w:noHBand="0" w:noVBand="1"/>
      </w:tblPr>
      <w:tblGrid>
        <w:gridCol w:w="1926"/>
        <w:gridCol w:w="4189"/>
        <w:gridCol w:w="3235"/>
      </w:tblGrid>
      <w:tr w:rsidR="003B1CD7" w14:paraId="0604776C" w14:textId="77777777" w:rsidTr="003B1C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vAlign w:val="center"/>
          </w:tcPr>
          <w:p w14:paraId="572881D3" w14:textId="77777777" w:rsidR="007C7EA0" w:rsidRDefault="007C7EA0" w:rsidP="004B0D64">
            <w:pPr>
              <w:jc w:val="center"/>
            </w:pPr>
            <w:r w:rsidRPr="00333E13">
              <w:rPr>
                <w:sz w:val="28"/>
                <w:szCs w:val="28"/>
              </w:rPr>
              <w:t>Input Parameter</w:t>
            </w:r>
          </w:p>
        </w:tc>
        <w:tc>
          <w:tcPr>
            <w:tcW w:w="4189" w:type="dxa"/>
            <w:vAlign w:val="center"/>
          </w:tcPr>
          <w:p w14:paraId="48096168" w14:textId="77777777" w:rsidR="007C7EA0" w:rsidRDefault="007C7EA0"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235" w:type="dxa"/>
            <w:vAlign w:val="center"/>
          </w:tcPr>
          <w:p w14:paraId="2AEA9FE2" w14:textId="77777777" w:rsidR="007C7EA0" w:rsidRDefault="007C7EA0"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3B1CD7" w14:paraId="0E91D9DB"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466274C" w14:textId="6B1BF894" w:rsidR="007C7EA0" w:rsidRDefault="009E3A0A" w:rsidP="004B0D64">
            <w:r>
              <w:rPr>
                <w:b w:val="0"/>
              </w:rPr>
              <w:t>order</w:t>
            </w:r>
          </w:p>
        </w:tc>
        <w:tc>
          <w:tcPr>
            <w:tcW w:w="4189" w:type="dxa"/>
          </w:tcPr>
          <w:p w14:paraId="0DFE903D" w14:textId="11BF7C05" w:rsidR="007C7EA0" w:rsidRDefault="00467CFE" w:rsidP="004B0D64">
            <w:pPr>
              <w:cnfStyle w:val="000000100000" w:firstRow="0" w:lastRow="0" w:firstColumn="0" w:lastColumn="0" w:oddVBand="0" w:evenVBand="0" w:oddHBand="1" w:evenHBand="0" w:firstRowFirstColumn="0" w:firstRowLastColumn="0" w:lastRowFirstColumn="0" w:lastRowLastColumn="0"/>
            </w:pPr>
            <w:r>
              <w:t>order of accuracy for spatial derivatives</w:t>
            </w:r>
          </w:p>
        </w:tc>
        <w:tc>
          <w:tcPr>
            <w:tcW w:w="3235" w:type="dxa"/>
          </w:tcPr>
          <w:p w14:paraId="79F030EC" w14:textId="22221D01" w:rsidR="007C7EA0" w:rsidRDefault="00467CFE" w:rsidP="004B0D64">
            <w:pPr>
              <w:cnfStyle w:val="000000100000" w:firstRow="0" w:lastRow="0" w:firstColumn="0" w:lastColumn="0" w:oddVBand="0" w:evenVBand="0" w:oddHBand="1" w:evenHBand="0" w:firstRowFirstColumn="0" w:firstRowLastColumn="0" w:lastRowFirstColumn="0" w:lastRowLastColumn="0"/>
            </w:pPr>
            <w:r>
              <w:t>2, 4, default: 4</w:t>
            </w:r>
          </w:p>
        </w:tc>
      </w:tr>
      <w:tr w:rsidR="003B1CD7" w14:paraId="09B763B7"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0C5F4D73" w14:textId="437DA7F9" w:rsidR="007C7EA0" w:rsidRPr="00E940DD" w:rsidRDefault="000D4D1E" w:rsidP="004B0D64">
            <w:proofErr w:type="spellStart"/>
            <w:r w:rsidRPr="00E940DD">
              <w:t>Ny</w:t>
            </w:r>
            <w:proofErr w:type="spellEnd"/>
          </w:p>
        </w:tc>
        <w:tc>
          <w:tcPr>
            <w:tcW w:w="4189" w:type="dxa"/>
          </w:tcPr>
          <w:p w14:paraId="3F2AF2AB" w14:textId="27A18061" w:rsidR="007C7EA0" w:rsidRDefault="000D4D1E" w:rsidP="004B0D64">
            <w:pPr>
              <w:cnfStyle w:val="000000000000" w:firstRow="0" w:lastRow="0" w:firstColumn="0" w:lastColumn="0" w:oddVBand="0" w:evenVBand="0" w:oddHBand="0" w:evenHBand="0" w:firstRowFirstColumn="0" w:firstRowLastColumn="0" w:lastRowFirstColumn="0" w:lastRowLastColumn="0"/>
            </w:pPr>
            <w:r>
              <w:t># of points in y-direction</w:t>
            </w:r>
          </w:p>
        </w:tc>
        <w:tc>
          <w:tcPr>
            <w:tcW w:w="3235" w:type="dxa"/>
          </w:tcPr>
          <w:p w14:paraId="6DAC654E" w14:textId="70AA8BA2" w:rsidR="007C7EA0" w:rsidRDefault="000D4D1E" w:rsidP="004B0D64">
            <w:pPr>
              <w:cnfStyle w:val="000000000000" w:firstRow="0" w:lastRow="0" w:firstColumn="0" w:lastColumn="0" w:oddVBand="0" w:evenVBand="0" w:oddHBand="0" w:evenHBand="0" w:firstRowFirstColumn="0" w:firstRowLastColumn="0" w:lastRowFirstColumn="0" w:lastRowLastColumn="0"/>
            </w:pPr>
            <w:r>
              <w:t>must be large enough to resolve physics</w:t>
            </w:r>
          </w:p>
        </w:tc>
      </w:tr>
      <w:tr w:rsidR="003B1CD7" w14:paraId="7DC1DC0F"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B79190E" w14:textId="46A1E33C" w:rsidR="007C7EA0" w:rsidRPr="00E940DD" w:rsidRDefault="000D4D1E" w:rsidP="004B0D64">
            <w:proofErr w:type="spellStart"/>
            <w:r w:rsidRPr="00E940DD">
              <w:t>Nz</w:t>
            </w:r>
            <w:proofErr w:type="spellEnd"/>
          </w:p>
        </w:tc>
        <w:tc>
          <w:tcPr>
            <w:tcW w:w="4189" w:type="dxa"/>
          </w:tcPr>
          <w:p w14:paraId="4FC3030E" w14:textId="74B7DF7C" w:rsidR="007C7EA0" w:rsidRDefault="000D4D1E" w:rsidP="004B0D64">
            <w:pPr>
              <w:cnfStyle w:val="000000100000" w:firstRow="0" w:lastRow="0" w:firstColumn="0" w:lastColumn="0" w:oddVBand="0" w:evenVBand="0" w:oddHBand="1" w:evenHBand="0" w:firstRowFirstColumn="0" w:firstRowLastColumn="0" w:lastRowFirstColumn="0" w:lastRowLastColumn="0"/>
            </w:pPr>
            <w:r>
              <w:t># of points in z-direction</w:t>
            </w:r>
          </w:p>
        </w:tc>
        <w:tc>
          <w:tcPr>
            <w:tcW w:w="3235" w:type="dxa"/>
          </w:tcPr>
          <w:p w14:paraId="0759092E" w14:textId="4EAF4F64" w:rsidR="007C7EA0" w:rsidRDefault="000D4D1E" w:rsidP="004B0D64">
            <w:pPr>
              <w:cnfStyle w:val="000000100000" w:firstRow="0" w:lastRow="0" w:firstColumn="0" w:lastColumn="0" w:oddVBand="0" w:evenVBand="0" w:oddHBand="1" w:evenHBand="0" w:firstRowFirstColumn="0" w:firstRowLastColumn="0" w:lastRowFirstColumn="0" w:lastRowLastColumn="0"/>
            </w:pPr>
            <w:r>
              <w:t>must be large enough to resolve physics</w:t>
            </w:r>
          </w:p>
        </w:tc>
      </w:tr>
      <w:tr w:rsidR="003B1CD7" w14:paraId="1471FE3E"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11242E0D" w14:textId="043B1137" w:rsidR="000D4D1E" w:rsidRPr="00E940DD" w:rsidRDefault="000D4D1E" w:rsidP="004B0D64">
            <w:r w:rsidRPr="00E940DD">
              <w:lastRenderedPageBreak/>
              <w:t>Ly</w:t>
            </w:r>
          </w:p>
        </w:tc>
        <w:tc>
          <w:tcPr>
            <w:tcW w:w="4189" w:type="dxa"/>
          </w:tcPr>
          <w:p w14:paraId="34077347" w14:textId="6A3BA62B" w:rsidR="007C7EA0" w:rsidRDefault="000D4D1E" w:rsidP="004B0D64">
            <w:pPr>
              <w:cnfStyle w:val="000000000000" w:firstRow="0" w:lastRow="0" w:firstColumn="0" w:lastColumn="0" w:oddVBand="0" w:evenVBand="0" w:oddHBand="0" w:evenHBand="0" w:firstRowFirstColumn="0" w:firstRowLastColumn="0" w:lastRowFirstColumn="0" w:lastRowLastColumn="0"/>
            </w:pPr>
            <w:r>
              <w:t>(km) domain size in y-direction</w:t>
            </w:r>
          </w:p>
        </w:tc>
        <w:tc>
          <w:tcPr>
            <w:tcW w:w="3235" w:type="dxa"/>
          </w:tcPr>
          <w:p w14:paraId="1CDE3A5F" w14:textId="6DC846B2" w:rsidR="007C7EA0" w:rsidRDefault="00C471C2" w:rsidP="004B0D64">
            <w:pPr>
              <w:cnfStyle w:val="000000000000" w:firstRow="0" w:lastRow="0" w:firstColumn="0" w:lastColumn="0" w:oddVBand="0" w:evenVBand="0" w:oddHBand="0" w:evenHBand="0" w:firstRowFirstColumn="0" w:firstRowLastColumn="0" w:lastRowFirstColumn="0" w:lastRowLastColumn="0"/>
            </w:pPr>
            <w:r>
              <w:t>&gt;0</w:t>
            </w:r>
          </w:p>
        </w:tc>
      </w:tr>
      <w:tr w:rsidR="003B1CD7" w14:paraId="5AED88BE"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74335F0C" w14:textId="69100BCC" w:rsidR="007C7EA0" w:rsidRPr="00E940DD" w:rsidRDefault="000D4D1E" w:rsidP="004B0D64">
            <w:proofErr w:type="spellStart"/>
            <w:r w:rsidRPr="00E940DD">
              <w:t>Lz</w:t>
            </w:r>
            <w:proofErr w:type="spellEnd"/>
          </w:p>
        </w:tc>
        <w:tc>
          <w:tcPr>
            <w:tcW w:w="4189" w:type="dxa"/>
          </w:tcPr>
          <w:p w14:paraId="71D236FC" w14:textId="637B2339" w:rsidR="007C7EA0" w:rsidRDefault="000D4D1E" w:rsidP="004B0D64">
            <w:pPr>
              <w:cnfStyle w:val="000000100000" w:firstRow="0" w:lastRow="0" w:firstColumn="0" w:lastColumn="0" w:oddVBand="0" w:evenVBand="0" w:oddHBand="1" w:evenHBand="0" w:firstRowFirstColumn="0" w:firstRowLastColumn="0" w:lastRowFirstColumn="0" w:lastRowLastColumn="0"/>
            </w:pPr>
            <w:r>
              <w:t>(km) domain size in z-direction</w:t>
            </w:r>
          </w:p>
        </w:tc>
        <w:tc>
          <w:tcPr>
            <w:tcW w:w="3235" w:type="dxa"/>
          </w:tcPr>
          <w:p w14:paraId="2894437B" w14:textId="374D1A1E" w:rsidR="007C7EA0" w:rsidRDefault="00C471C2" w:rsidP="004B0D64">
            <w:pPr>
              <w:cnfStyle w:val="000000100000" w:firstRow="0" w:lastRow="0" w:firstColumn="0" w:lastColumn="0" w:oddVBand="0" w:evenVBand="0" w:oddHBand="1" w:evenHBand="0" w:firstRowFirstColumn="0" w:firstRowLastColumn="0" w:lastRowFirstColumn="0" w:lastRowLastColumn="0"/>
            </w:pPr>
            <w:r>
              <w:t>&gt;0</w:t>
            </w:r>
          </w:p>
        </w:tc>
      </w:tr>
      <w:tr w:rsidR="003B1CD7" w14:paraId="085E839F"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54FE65CC" w14:textId="2BFDBBD6" w:rsidR="001B3B77" w:rsidRDefault="001B3B77" w:rsidP="004B0D64">
            <w:pPr>
              <w:rPr>
                <w:b w:val="0"/>
              </w:rPr>
            </w:pPr>
            <w:proofErr w:type="spellStart"/>
            <w:r w:rsidRPr="001B3B77">
              <w:rPr>
                <w:b w:val="0"/>
              </w:rPr>
              <w:t>sbpType</w:t>
            </w:r>
            <w:proofErr w:type="spellEnd"/>
          </w:p>
        </w:tc>
        <w:tc>
          <w:tcPr>
            <w:tcW w:w="4189" w:type="dxa"/>
          </w:tcPr>
          <w:p w14:paraId="3E941AED" w14:textId="401BBB30" w:rsidR="001B3B77" w:rsidRDefault="001B3B77" w:rsidP="004B0D64">
            <w:pPr>
              <w:cnfStyle w:val="000000000000" w:firstRow="0" w:lastRow="0" w:firstColumn="0" w:lastColumn="0" w:oddVBand="0" w:evenVBand="0" w:oddHBand="0" w:evenHBand="0" w:firstRowFirstColumn="0" w:firstRowLastColumn="0" w:lastRowFirstColumn="0" w:lastRowLastColumn="0"/>
            </w:pPr>
            <w:r>
              <w:t>type of SBP operators used</w:t>
            </w:r>
          </w:p>
        </w:tc>
        <w:tc>
          <w:tcPr>
            <w:tcW w:w="3235" w:type="dxa"/>
          </w:tcPr>
          <w:p w14:paraId="49FAA997" w14:textId="63E3FE7D" w:rsidR="00E83C43" w:rsidRDefault="00E83C43" w:rsidP="004B0D64">
            <w:pPr>
              <w:cnfStyle w:val="000000000000" w:firstRow="0" w:lastRow="0" w:firstColumn="0" w:lastColumn="0" w:oddVBand="0" w:evenVBand="0" w:oddHBand="0" w:evenHBand="0" w:firstRowFirstColumn="0" w:firstRowLastColumn="0" w:lastRowFirstColumn="0" w:lastRowLastColumn="0"/>
            </w:pPr>
            <w:r>
              <w:t>mc = matrix-based, compatible</w:t>
            </w:r>
          </w:p>
          <w:p w14:paraId="54DE02AA" w14:textId="77777777" w:rsidR="001B3B77" w:rsidRDefault="001B3B77" w:rsidP="004B0D64">
            <w:pPr>
              <w:cnfStyle w:val="000000000000" w:firstRow="0" w:lastRow="0" w:firstColumn="0" w:lastColumn="0" w:oddVBand="0" w:evenVBand="0" w:oddHBand="0" w:evenHBand="0" w:firstRowFirstColumn="0" w:firstRowLastColumn="0" w:lastRowFirstColumn="0" w:lastRowLastColumn="0"/>
            </w:pPr>
            <w:proofErr w:type="spellStart"/>
            <w:r>
              <w:t>mfc</w:t>
            </w:r>
            <w:proofErr w:type="spellEnd"/>
            <w:r>
              <w:t xml:space="preserve"> = matrix-based, fully compatible</w:t>
            </w:r>
          </w:p>
          <w:p w14:paraId="52D9CB71" w14:textId="7B3A14E9" w:rsidR="001B3B77" w:rsidRDefault="001B3B77" w:rsidP="004B0D64">
            <w:pPr>
              <w:cnfStyle w:val="000000000000" w:firstRow="0" w:lastRow="0" w:firstColumn="0" w:lastColumn="0" w:oddVBand="0" w:evenVBand="0" w:oddHBand="0" w:evenHBand="0" w:firstRowFirstColumn="0" w:firstRowLastColumn="0" w:lastRowFirstColumn="0" w:lastRowLastColumn="0"/>
            </w:pPr>
            <w:proofErr w:type="spellStart"/>
            <w:r w:rsidRPr="001B3B77">
              <w:t>mfc_coordTrans</w:t>
            </w:r>
            <w:proofErr w:type="spellEnd"/>
            <w:r>
              <w:t xml:space="preserve"> = matrix-based, fully compatible, allows curvilinear coordinate transformation</w:t>
            </w:r>
          </w:p>
        </w:tc>
      </w:tr>
      <w:tr w:rsidR="003B1CD7" w14:paraId="786F7EB1" w14:textId="77777777" w:rsidTr="003B1C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14:paraId="52DE07E1" w14:textId="3C2CD24E" w:rsidR="001B3B77" w:rsidRDefault="00F23005" w:rsidP="004B0D64">
            <w:pPr>
              <w:rPr>
                <w:b w:val="0"/>
              </w:rPr>
            </w:pPr>
            <w:proofErr w:type="spellStart"/>
            <w:r w:rsidRPr="00F23005">
              <w:rPr>
                <w:b w:val="0"/>
              </w:rPr>
              <w:t>bCoordTrans</w:t>
            </w:r>
            <w:proofErr w:type="spellEnd"/>
          </w:p>
        </w:tc>
        <w:tc>
          <w:tcPr>
            <w:tcW w:w="4189" w:type="dxa"/>
          </w:tcPr>
          <w:p w14:paraId="2AE12D4A" w14:textId="42A79B09" w:rsidR="001B3B77" w:rsidRDefault="00F23005" w:rsidP="004B0D64">
            <w:pPr>
              <w:cnfStyle w:val="000000100000" w:firstRow="0" w:lastRow="0" w:firstColumn="0" w:lastColumn="0" w:oddVBand="0" w:evenVBand="0" w:oddHBand="1" w:evenHBand="0" w:firstRowFirstColumn="0" w:firstRowLastColumn="0" w:lastRowFirstColumn="0" w:lastRowLastColumn="0"/>
            </w:pPr>
            <w:r>
              <w:t xml:space="preserve">if </w:t>
            </w:r>
            <w:proofErr w:type="spellStart"/>
            <w:r>
              <w:t>sbpType</w:t>
            </w:r>
            <w:proofErr w:type="spellEnd"/>
            <w:r>
              <w:t xml:space="preserve"> is </w:t>
            </w:r>
            <w:proofErr w:type="spellStart"/>
            <w:r w:rsidR="00B53A55" w:rsidRPr="001B3B77">
              <w:t>mfc_coordTrans</w:t>
            </w:r>
            <w:proofErr w:type="spellEnd"/>
            <w:r>
              <w:t>, then this argument tunes how extreme the grid space change in y is</w:t>
            </w:r>
          </w:p>
        </w:tc>
        <w:tc>
          <w:tcPr>
            <w:tcW w:w="3235" w:type="dxa"/>
          </w:tcPr>
          <w:p w14:paraId="1B932E9A" w14:textId="7D814DCB" w:rsidR="001B3B77" w:rsidRDefault="00F23005" w:rsidP="00C20091">
            <w:pPr>
              <w:cnfStyle w:val="000000100000" w:firstRow="0" w:lastRow="0" w:firstColumn="0" w:lastColumn="0" w:oddVBand="0" w:evenVBand="0" w:oddHBand="1" w:evenHBand="0" w:firstRowFirstColumn="0" w:firstRowLastColumn="0" w:lastRowFirstColumn="0" w:lastRowLastColumn="0"/>
            </w:pPr>
            <w:r>
              <w:t xml:space="preserve">any </w:t>
            </w:r>
            <w:proofErr w:type="gramStart"/>
            <w:r>
              <w:t>floating point</w:t>
            </w:r>
            <w:proofErr w:type="gramEnd"/>
            <w:r>
              <w:t xml:space="preserve"> number, recommended</w:t>
            </w:r>
            <w:r w:rsidR="00C20091">
              <w:t xml:space="preserve"> between 1 and </w:t>
            </w:r>
            <w:r>
              <w:t>10</w:t>
            </w:r>
          </w:p>
        </w:tc>
      </w:tr>
      <w:tr w:rsidR="003B1CD7" w14:paraId="5780F3C1" w14:textId="77777777" w:rsidTr="003B1CD7">
        <w:tc>
          <w:tcPr>
            <w:cnfStyle w:val="001000000000" w:firstRow="0" w:lastRow="0" w:firstColumn="1" w:lastColumn="0" w:oddVBand="0" w:evenVBand="0" w:oddHBand="0" w:evenHBand="0" w:firstRowFirstColumn="0" w:firstRowLastColumn="0" w:lastRowFirstColumn="0" w:lastRowLastColumn="0"/>
            <w:tcW w:w="1926" w:type="dxa"/>
          </w:tcPr>
          <w:p w14:paraId="3144DF09" w14:textId="34B02C3A" w:rsidR="001B3B77" w:rsidRDefault="00663E64" w:rsidP="004B0D64">
            <w:pPr>
              <w:rPr>
                <w:b w:val="0"/>
              </w:rPr>
            </w:pPr>
            <w:bookmarkStart w:id="6" w:name="_GoBack"/>
            <w:proofErr w:type="spellStart"/>
            <w:r w:rsidRPr="00663E64">
              <w:rPr>
                <w:b w:val="0"/>
              </w:rPr>
              <w:t>outputDir</w:t>
            </w:r>
            <w:bookmarkEnd w:id="6"/>
            <w:proofErr w:type="spellEnd"/>
          </w:p>
        </w:tc>
        <w:tc>
          <w:tcPr>
            <w:tcW w:w="4189" w:type="dxa"/>
          </w:tcPr>
          <w:p w14:paraId="75DFF7B0" w14:textId="77777777" w:rsidR="001B3B77" w:rsidRDefault="00E50121" w:rsidP="004B0D64">
            <w:pPr>
              <w:cnfStyle w:val="000000000000" w:firstRow="0" w:lastRow="0" w:firstColumn="0" w:lastColumn="0" w:oddVBand="0" w:evenVBand="0" w:oddHBand="0" w:evenHBand="0" w:firstRowFirstColumn="0" w:firstRowLastColumn="0" w:lastRowFirstColumn="0" w:lastRowLastColumn="0"/>
            </w:pPr>
            <w:r>
              <w:t>full path to output, possibly including prefixes</w:t>
            </w:r>
          </w:p>
          <w:p w14:paraId="3A2D23AD" w14:textId="36A5F5D3" w:rsidR="00E50121" w:rsidRDefault="00E50121" w:rsidP="00E50121">
            <w:pPr>
              <w:cnfStyle w:val="000000000000" w:firstRow="0" w:lastRow="0" w:firstColumn="0" w:lastColumn="0" w:oddVBand="0" w:evenVBand="0" w:oddHBand="0" w:evenHBand="0" w:firstRowFirstColumn="0" w:firstRowLastColumn="0" w:lastRowFirstColumn="0" w:lastRowLastColumn="0"/>
            </w:pPr>
            <w:r>
              <w:t xml:space="preserve">may be the relative path, if running </w:t>
            </w:r>
            <w:proofErr w:type="spellStart"/>
            <w:r>
              <w:t>Scycle</w:t>
            </w:r>
            <w:proofErr w:type="spellEnd"/>
            <w:r>
              <w:t xml:space="preserve"> from the command line</w:t>
            </w:r>
          </w:p>
        </w:tc>
        <w:tc>
          <w:tcPr>
            <w:tcW w:w="3235" w:type="dxa"/>
          </w:tcPr>
          <w:p w14:paraId="659D7B25" w14:textId="77777777" w:rsidR="001B3B77" w:rsidRDefault="00663E64" w:rsidP="004B0D64">
            <w:pPr>
              <w:cnfStyle w:val="000000000000" w:firstRow="0" w:lastRow="0" w:firstColumn="0" w:lastColumn="0" w:oddVBand="0" w:evenVBand="0" w:oddHBand="0" w:evenHBand="0" w:firstRowFirstColumn="0" w:firstRowLastColumn="0" w:lastRowFirstColumn="0" w:lastRowLastColumn="0"/>
            </w:pPr>
            <w:r>
              <w:t>string</w:t>
            </w:r>
          </w:p>
          <w:p w14:paraId="6705775A"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r>
              <w:t>default: data/</w:t>
            </w:r>
          </w:p>
          <w:p w14:paraId="57C09A73" w14:textId="77777777" w:rsidR="00370F66" w:rsidRDefault="00370F66" w:rsidP="004B0D64">
            <w:pPr>
              <w:cnfStyle w:val="000000000000" w:firstRow="0" w:lastRow="0" w:firstColumn="0" w:lastColumn="0" w:oddVBand="0" w:evenVBand="0" w:oddHBand="0" w:evenHBand="0" w:firstRowFirstColumn="0" w:firstRowLastColumn="0" w:lastRowFirstColumn="0" w:lastRowLastColumn="0"/>
            </w:pPr>
            <w:r>
              <w:t>example:</w:t>
            </w:r>
          </w:p>
          <w:p w14:paraId="70BE81A8" w14:textId="58F8EE7A" w:rsidR="00370F66" w:rsidRDefault="00370F66" w:rsidP="007E20C1">
            <w:pPr>
              <w:cnfStyle w:val="000000000000" w:firstRow="0" w:lastRow="0" w:firstColumn="0" w:lastColumn="0" w:oddVBand="0" w:evenVBand="0" w:oddHBand="0" w:evenHBand="0" w:firstRowFirstColumn="0" w:firstRowLastColumn="0" w:lastRowFirstColumn="0" w:lastRowLastColumn="0"/>
            </w:pPr>
            <w:r>
              <w:t>/data/</w:t>
            </w:r>
            <w:proofErr w:type="spellStart"/>
            <w:r>
              <w:t>dunham</w:t>
            </w:r>
            <w:proofErr w:type="spellEnd"/>
            <w:r>
              <w:t>/</w:t>
            </w:r>
            <w:proofErr w:type="spellStart"/>
            <w:r>
              <w:t>kallison</w:t>
            </w:r>
            <w:proofErr w:type="spellEnd"/>
            <w:r>
              <w:t>/data/</w:t>
            </w:r>
            <w:r w:rsidR="007E20C1">
              <w:t xml:space="preserve"> </w:t>
            </w:r>
            <w:r>
              <w:t>test_</w:t>
            </w:r>
          </w:p>
        </w:tc>
      </w:tr>
    </w:tbl>
    <w:p w14:paraId="336E3A08" w14:textId="12F2170E" w:rsidR="007918E3" w:rsidRDefault="007918E3"/>
    <w:p w14:paraId="26B507E5" w14:textId="77777777" w:rsidR="007918E3" w:rsidRDefault="007918E3"/>
    <w:p w14:paraId="4D4887BC" w14:textId="2BE63A42" w:rsidR="00A73683" w:rsidRDefault="00A73683" w:rsidP="00EB3075">
      <w:pPr>
        <w:pStyle w:val="Heading2"/>
      </w:pPr>
      <w:r>
        <w:t>Rate-and-State Friction</w:t>
      </w:r>
    </w:p>
    <w:p w14:paraId="64D4D628" w14:textId="77777777" w:rsidR="00297C5E" w:rsidRPr="00297C5E" w:rsidRDefault="00297C5E" w:rsidP="00297C5E"/>
    <w:p w14:paraId="10440605" w14:textId="728C1FAB" w:rsidR="007918E3" w:rsidRDefault="007918E3">
      <w:r>
        <w:t>Input arguments for rate-and-state friction parameters</w:t>
      </w:r>
    </w:p>
    <w:p w14:paraId="5428B264" w14:textId="77777777" w:rsidR="00297C5E" w:rsidRDefault="00297C5E"/>
    <w:tbl>
      <w:tblPr>
        <w:tblStyle w:val="GridTable4-Accent1"/>
        <w:tblW w:w="0" w:type="auto"/>
        <w:tblLook w:val="04A0" w:firstRow="1" w:lastRow="0" w:firstColumn="1" w:lastColumn="0" w:noHBand="0" w:noVBand="1"/>
      </w:tblPr>
      <w:tblGrid>
        <w:gridCol w:w="3116"/>
        <w:gridCol w:w="3117"/>
        <w:gridCol w:w="3117"/>
      </w:tblGrid>
      <w:tr w:rsidR="007918E3" w14:paraId="5899F983" w14:textId="77777777" w:rsidTr="007918E3">
        <w:trPr>
          <w:cnfStyle w:val="100000000000" w:firstRow="1" w:lastRow="0" w:firstColumn="0" w:lastColumn="0" w:oddVBand="0" w:evenVBand="0" w:oddHBand="0" w:evenHBand="0" w:firstRowFirstColumn="0" w:firstRowLastColumn="0" w:lastRowFirstColumn="0" w:lastRowLastColumn="0"/>
          <w:trHeight w:val="359"/>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B598B30" w14:textId="77777777" w:rsidR="007918E3" w:rsidRDefault="007918E3" w:rsidP="004B0D64">
            <w:pPr>
              <w:jc w:val="center"/>
            </w:pPr>
            <w:r w:rsidRPr="00333E13">
              <w:rPr>
                <w:sz w:val="28"/>
                <w:szCs w:val="28"/>
              </w:rPr>
              <w:t>Input Parameter</w:t>
            </w:r>
          </w:p>
        </w:tc>
        <w:tc>
          <w:tcPr>
            <w:tcW w:w="3117" w:type="dxa"/>
            <w:vAlign w:val="center"/>
          </w:tcPr>
          <w:p w14:paraId="753D7F7C" w14:textId="77777777" w:rsidR="007918E3" w:rsidRDefault="007918E3"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5350AA16" w14:textId="77777777" w:rsidR="007918E3" w:rsidRDefault="007918E3"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7918E3" w14:paraId="5BA7D1AD"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060988" w14:textId="56EABBEE" w:rsidR="007918E3" w:rsidRPr="007918E3" w:rsidRDefault="007918E3" w:rsidP="004B0D64">
            <w:pPr>
              <w:rPr>
                <w:b w:val="0"/>
              </w:rPr>
            </w:pPr>
            <w:proofErr w:type="spellStart"/>
            <w:r w:rsidRPr="007918E3">
              <w:rPr>
                <w:b w:val="0"/>
              </w:rPr>
              <w:t>rootTol</w:t>
            </w:r>
            <w:proofErr w:type="spellEnd"/>
          </w:p>
        </w:tc>
        <w:tc>
          <w:tcPr>
            <w:tcW w:w="3117" w:type="dxa"/>
          </w:tcPr>
          <w:p w14:paraId="50A8724F" w14:textId="06387F71" w:rsidR="007918E3" w:rsidRDefault="007918E3" w:rsidP="004B0D64">
            <w:pPr>
              <w:cnfStyle w:val="000000100000" w:firstRow="0" w:lastRow="0" w:firstColumn="0" w:lastColumn="0" w:oddVBand="0" w:evenVBand="0" w:oddHBand="1" w:evenHBand="0" w:firstRowFirstColumn="0" w:firstRowLastColumn="0" w:lastRowFirstColumn="0" w:lastRowLastColumn="0"/>
            </w:pPr>
            <w:r>
              <w:t>relative tolerance for root-finding algorithm</w:t>
            </w:r>
          </w:p>
        </w:tc>
        <w:tc>
          <w:tcPr>
            <w:tcW w:w="3117" w:type="dxa"/>
          </w:tcPr>
          <w:p w14:paraId="69361A9C" w14:textId="407DCDB2" w:rsidR="007918E3" w:rsidRDefault="007918E3" w:rsidP="004B0D64">
            <w:pPr>
              <w:cnfStyle w:val="000000100000" w:firstRow="0" w:lastRow="0" w:firstColumn="0" w:lastColumn="0" w:oddVBand="0" w:evenVBand="0" w:oddHBand="1" w:evenHBand="0" w:firstRowFirstColumn="0" w:firstRowLastColumn="0" w:lastRowFirstColumn="0" w:lastRowLastColumn="0"/>
            </w:pPr>
            <w:r>
              <w:t>default: 1e-9</w:t>
            </w:r>
          </w:p>
        </w:tc>
      </w:tr>
      <w:tr w:rsidR="007918E3" w14:paraId="5C2221AB"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023AF1E" w14:textId="3548EF9F" w:rsidR="007918E3" w:rsidRPr="007918E3" w:rsidRDefault="007918E3" w:rsidP="004B0D64">
            <w:pPr>
              <w:rPr>
                <w:b w:val="0"/>
              </w:rPr>
            </w:pPr>
            <w:proofErr w:type="spellStart"/>
            <w:r>
              <w:rPr>
                <w:b w:val="0"/>
              </w:rPr>
              <w:t>stateLaw</w:t>
            </w:r>
            <w:proofErr w:type="spellEnd"/>
          </w:p>
        </w:tc>
        <w:tc>
          <w:tcPr>
            <w:tcW w:w="3117" w:type="dxa"/>
          </w:tcPr>
          <w:p w14:paraId="0401E081" w14:textId="4A1D64F4" w:rsidR="007918E3" w:rsidRDefault="007918E3" w:rsidP="004B0D64">
            <w:pPr>
              <w:cnfStyle w:val="000000000000" w:firstRow="0" w:lastRow="0" w:firstColumn="0" w:lastColumn="0" w:oddVBand="0" w:evenVBand="0" w:oddHBand="0" w:evenHBand="0" w:firstRowFirstColumn="0" w:firstRowLastColumn="0" w:lastRowFirstColumn="0" w:lastRowLastColumn="0"/>
            </w:pPr>
            <w:r>
              <w:t>evolution law for state variable</w:t>
            </w:r>
          </w:p>
        </w:tc>
        <w:tc>
          <w:tcPr>
            <w:tcW w:w="3117" w:type="dxa"/>
          </w:tcPr>
          <w:p w14:paraId="004ABE4B" w14:textId="77777777" w:rsidR="007918E3" w:rsidRDefault="007918E3" w:rsidP="004B0D64">
            <w:pPr>
              <w:cnfStyle w:val="000000000000" w:firstRow="0" w:lastRow="0" w:firstColumn="0" w:lastColumn="0" w:oddVBand="0" w:evenVBand="0" w:oddHBand="0" w:evenHBand="0" w:firstRowFirstColumn="0" w:firstRowLastColumn="0" w:lastRowFirstColumn="0" w:lastRowLastColumn="0"/>
            </w:pPr>
            <w:proofErr w:type="spellStart"/>
            <w:r>
              <w:t>agingLaw</w:t>
            </w:r>
            <w:proofErr w:type="spellEnd"/>
            <w:r>
              <w:t xml:space="preserve">, </w:t>
            </w:r>
            <w:proofErr w:type="spellStart"/>
            <w:r>
              <w:t>slipLaw</w:t>
            </w:r>
            <w:proofErr w:type="spellEnd"/>
          </w:p>
          <w:p w14:paraId="570E56BB" w14:textId="4E72FF6A" w:rsidR="007918E3" w:rsidRDefault="007918E3" w:rsidP="004B0D64">
            <w:pPr>
              <w:cnfStyle w:val="000000000000" w:firstRow="0" w:lastRow="0" w:firstColumn="0" w:lastColumn="0" w:oddVBand="0" w:evenVBand="0" w:oddHBand="0" w:evenHBand="0" w:firstRowFirstColumn="0" w:firstRowLastColumn="0" w:lastRowFirstColumn="0" w:lastRowLastColumn="0"/>
            </w:pPr>
            <w:r>
              <w:t xml:space="preserve">default: </w:t>
            </w:r>
            <w:proofErr w:type="spellStart"/>
            <w:r>
              <w:t>agingLaw</w:t>
            </w:r>
            <w:proofErr w:type="spellEnd"/>
          </w:p>
        </w:tc>
      </w:tr>
      <w:tr w:rsidR="007918E3" w14:paraId="16950689"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727FE1" w14:textId="4E784688" w:rsidR="007918E3" w:rsidRPr="007918E3" w:rsidRDefault="008B2655" w:rsidP="004B0D64">
            <w:pPr>
              <w:rPr>
                <w:b w:val="0"/>
              </w:rPr>
            </w:pPr>
            <w:r>
              <w:rPr>
                <w:b w:val="0"/>
              </w:rPr>
              <w:t>f0</w:t>
            </w:r>
          </w:p>
        </w:tc>
        <w:tc>
          <w:tcPr>
            <w:tcW w:w="3117" w:type="dxa"/>
          </w:tcPr>
          <w:p w14:paraId="57A09DA6" w14:textId="0A330F83" w:rsidR="007918E3" w:rsidRDefault="00450EB3" w:rsidP="007918E3">
            <w:pPr>
              <w:cnfStyle w:val="000000100000" w:firstRow="0" w:lastRow="0" w:firstColumn="0" w:lastColumn="0" w:oddVBand="0" w:evenVBand="0" w:oddHBand="1" w:evenHBand="0" w:firstRowFirstColumn="0" w:firstRowLastColumn="0" w:lastRowFirstColumn="0" w:lastRowLastColumn="0"/>
            </w:pPr>
            <w:r>
              <w:t>rate-and-state factor</w:t>
            </w:r>
          </w:p>
        </w:tc>
        <w:tc>
          <w:tcPr>
            <w:tcW w:w="3117" w:type="dxa"/>
          </w:tcPr>
          <w:p w14:paraId="47CCCB03" w14:textId="6CB12AD8" w:rsidR="007918E3" w:rsidRDefault="00BF171D" w:rsidP="004B0D64">
            <w:pPr>
              <w:cnfStyle w:val="000000100000" w:firstRow="0" w:lastRow="0" w:firstColumn="0" w:lastColumn="0" w:oddVBand="0" w:evenVBand="0" w:oddHBand="1" w:evenHBand="0" w:firstRowFirstColumn="0" w:firstRowLastColumn="0" w:lastRowFirstColumn="0" w:lastRowLastColumn="0"/>
            </w:pPr>
            <w:r>
              <w:t>0.6</w:t>
            </w:r>
          </w:p>
        </w:tc>
      </w:tr>
      <w:tr w:rsidR="007918E3" w14:paraId="6F561B4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E288471" w14:textId="7736A20D" w:rsidR="007918E3" w:rsidRPr="007918E3" w:rsidRDefault="008B2655" w:rsidP="004B0D64">
            <w:pPr>
              <w:rPr>
                <w:b w:val="0"/>
              </w:rPr>
            </w:pPr>
            <w:r>
              <w:rPr>
                <w:b w:val="0"/>
              </w:rPr>
              <w:t>v0</w:t>
            </w:r>
          </w:p>
        </w:tc>
        <w:tc>
          <w:tcPr>
            <w:tcW w:w="3117" w:type="dxa"/>
          </w:tcPr>
          <w:p w14:paraId="236DD89E" w14:textId="52468787" w:rsidR="007918E3" w:rsidRDefault="007B2F2F" w:rsidP="007B2F2F">
            <w:pPr>
              <w:cnfStyle w:val="000000000000" w:firstRow="0" w:lastRow="0" w:firstColumn="0" w:lastColumn="0" w:oddVBand="0" w:evenVBand="0" w:oddHBand="0" w:evenHBand="0" w:firstRowFirstColumn="0" w:firstRowLastColumn="0" w:lastRowFirstColumn="0" w:lastRowLastColumn="0"/>
            </w:pPr>
            <w:r>
              <w:t xml:space="preserve">(m/s) rate-and-state scaling factor </w:t>
            </w:r>
          </w:p>
        </w:tc>
        <w:tc>
          <w:tcPr>
            <w:tcW w:w="3117" w:type="dxa"/>
          </w:tcPr>
          <w:p w14:paraId="481BD8B9" w14:textId="5865BE68" w:rsidR="007918E3" w:rsidRDefault="007B2F2F" w:rsidP="004B0D64">
            <w:pPr>
              <w:cnfStyle w:val="000000000000" w:firstRow="0" w:lastRow="0" w:firstColumn="0" w:lastColumn="0" w:oddVBand="0" w:evenVBand="0" w:oddHBand="0" w:evenHBand="0" w:firstRowFirstColumn="0" w:firstRowLastColumn="0" w:lastRowFirstColumn="0" w:lastRowLastColumn="0"/>
            </w:pPr>
            <w:r>
              <w:t>1e-6</w:t>
            </w:r>
          </w:p>
        </w:tc>
      </w:tr>
      <w:tr w:rsidR="007918E3" w14:paraId="3822207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6260F7" w14:textId="246405E5" w:rsidR="007918E3" w:rsidRPr="00852533" w:rsidRDefault="006B30D5" w:rsidP="004B0D64">
            <w:proofErr w:type="spellStart"/>
            <w:r w:rsidRPr="00852533">
              <w:t>impedanceVals</w:t>
            </w:r>
            <w:proofErr w:type="spellEnd"/>
            <w:r w:rsidRPr="00852533">
              <w:t xml:space="preserve">, </w:t>
            </w:r>
            <w:proofErr w:type="spellStart"/>
            <w:r w:rsidRPr="00852533">
              <w:t>impedanceDepths</w:t>
            </w:r>
            <w:proofErr w:type="spellEnd"/>
          </w:p>
        </w:tc>
        <w:tc>
          <w:tcPr>
            <w:tcW w:w="3117" w:type="dxa"/>
          </w:tcPr>
          <w:p w14:paraId="3A2ED7A5" w14:textId="5B3D518E" w:rsidR="007918E3" w:rsidRDefault="00C80C69" w:rsidP="00C80C69">
            <w:pPr>
              <w:cnfStyle w:val="000000100000" w:firstRow="0" w:lastRow="0" w:firstColumn="0" w:lastColumn="0" w:oddVBand="0" w:evenVBand="0" w:oddHBand="1" w:evenHBand="0" w:firstRowFirstColumn="0" w:firstRowLastColumn="0" w:lastRowFirstColumn="0" w:lastRowLastColumn="0"/>
            </w:pPr>
            <w:r>
              <w:t>radiation damping coefficient</w:t>
            </w:r>
          </w:p>
        </w:tc>
        <w:tc>
          <w:tcPr>
            <w:tcW w:w="3117" w:type="dxa"/>
          </w:tcPr>
          <w:p w14:paraId="3213AEB5" w14:textId="36586BEE" w:rsidR="007918E3" w:rsidRDefault="00410EE2"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6B30D5" w14:paraId="628A9FC6"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2D7C0DD" w14:textId="2D9720C7" w:rsidR="006B30D5" w:rsidRPr="00B607A4" w:rsidRDefault="006B30D5" w:rsidP="004B0D64">
            <w:pPr>
              <w:rPr>
                <w:b w:val="0"/>
              </w:rPr>
            </w:pPr>
            <w:proofErr w:type="spellStart"/>
            <w:r w:rsidRPr="00B607A4">
              <w:rPr>
                <w:b w:val="0"/>
              </w:rPr>
              <w:t>cohesionVals</w:t>
            </w:r>
            <w:proofErr w:type="spellEnd"/>
            <w:r w:rsidRPr="00B607A4">
              <w:rPr>
                <w:b w:val="0"/>
              </w:rPr>
              <w:t xml:space="preserve">, </w:t>
            </w:r>
            <w:proofErr w:type="spellStart"/>
            <w:r w:rsidRPr="00B607A4">
              <w:rPr>
                <w:b w:val="0"/>
              </w:rPr>
              <w:t>cohesionDepths</w:t>
            </w:r>
            <w:proofErr w:type="spellEnd"/>
          </w:p>
        </w:tc>
        <w:tc>
          <w:tcPr>
            <w:tcW w:w="3117" w:type="dxa"/>
          </w:tcPr>
          <w:p w14:paraId="1A0EAEB0" w14:textId="56458AC7" w:rsidR="006B30D5" w:rsidRDefault="00ED18C2" w:rsidP="004B0D64">
            <w:pPr>
              <w:cnfStyle w:val="000000000000" w:firstRow="0" w:lastRow="0" w:firstColumn="0" w:lastColumn="0" w:oddVBand="0" w:evenVBand="0" w:oddHBand="0" w:evenHBand="0" w:firstRowFirstColumn="0" w:firstRowLastColumn="0" w:lastRowFirstColumn="0" w:lastRowLastColumn="0"/>
            </w:pPr>
            <w:r>
              <w:t>(MPa) cohesion</w:t>
            </w:r>
          </w:p>
        </w:tc>
        <w:tc>
          <w:tcPr>
            <w:tcW w:w="3117" w:type="dxa"/>
          </w:tcPr>
          <w:p w14:paraId="40504598" w14:textId="23130C0B" w:rsidR="006B30D5" w:rsidRDefault="00B607A4" w:rsidP="004B0D64">
            <w:pPr>
              <w:cnfStyle w:val="000000000000" w:firstRow="0" w:lastRow="0" w:firstColumn="0" w:lastColumn="0" w:oddVBand="0" w:evenVBand="0" w:oddHBand="0" w:evenHBand="0" w:firstRowFirstColumn="0" w:firstRowLastColumn="0" w:lastRowFirstColumn="0" w:lastRowLastColumn="0"/>
            </w:pPr>
            <w:r>
              <w:t>not required, defaults to 0</w:t>
            </w:r>
          </w:p>
        </w:tc>
      </w:tr>
      <w:tr w:rsidR="006B30D5" w14:paraId="26736FC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1494FC8" w14:textId="4FBF2F83" w:rsidR="006B30D5" w:rsidRPr="00852533" w:rsidRDefault="006B30D5" w:rsidP="006B30D5">
            <w:proofErr w:type="spellStart"/>
            <w:r w:rsidRPr="00852533">
              <w:t>DcVals</w:t>
            </w:r>
            <w:proofErr w:type="spellEnd"/>
            <w:r w:rsidRPr="00852533">
              <w:t xml:space="preserve">, </w:t>
            </w:r>
            <w:proofErr w:type="spellStart"/>
            <w:r w:rsidRPr="00852533">
              <w:t>DcDepths</w:t>
            </w:r>
            <w:proofErr w:type="spellEnd"/>
          </w:p>
        </w:tc>
        <w:tc>
          <w:tcPr>
            <w:tcW w:w="3117" w:type="dxa"/>
          </w:tcPr>
          <w:p w14:paraId="3486759D" w14:textId="1A04CF6B" w:rsidR="006B30D5" w:rsidRDefault="00F65620" w:rsidP="00C80C69">
            <w:pPr>
              <w:cnfStyle w:val="000000100000" w:firstRow="0" w:lastRow="0" w:firstColumn="0" w:lastColumn="0" w:oddVBand="0" w:evenVBand="0" w:oddHBand="1" w:evenHBand="0" w:firstRowFirstColumn="0" w:firstRowLastColumn="0" w:lastRowFirstColumn="0" w:lastRowLastColumn="0"/>
            </w:pPr>
            <w:r>
              <w:t xml:space="preserve">(m) </w:t>
            </w:r>
            <w:r w:rsidR="00C80C69">
              <w:t>state</w:t>
            </w:r>
            <w:r>
              <w:t xml:space="preserve"> evolution distance, sometimes called L in the literature</w:t>
            </w:r>
          </w:p>
        </w:tc>
        <w:tc>
          <w:tcPr>
            <w:tcW w:w="3117" w:type="dxa"/>
          </w:tcPr>
          <w:p w14:paraId="255AC63A" w14:textId="10A14767" w:rsidR="006B30D5" w:rsidRDefault="00E04CF8"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6B30D5" w14:paraId="2A59374F"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B39210E" w14:textId="4F1A4314" w:rsidR="006B30D5" w:rsidRPr="00852533" w:rsidRDefault="00B76E50" w:rsidP="004B0D64">
            <w:proofErr w:type="spellStart"/>
            <w:r w:rsidRPr="00852533">
              <w:t>aVals</w:t>
            </w:r>
            <w:proofErr w:type="spellEnd"/>
            <w:r w:rsidRPr="00852533">
              <w:t xml:space="preserve">, </w:t>
            </w:r>
            <w:proofErr w:type="spellStart"/>
            <w:r w:rsidRPr="00852533">
              <w:t>aDepths</w:t>
            </w:r>
            <w:proofErr w:type="spellEnd"/>
          </w:p>
        </w:tc>
        <w:tc>
          <w:tcPr>
            <w:tcW w:w="3117" w:type="dxa"/>
          </w:tcPr>
          <w:p w14:paraId="19B5DDDF" w14:textId="17118922" w:rsidR="006B30D5" w:rsidRDefault="00C80C69" w:rsidP="004B0D64">
            <w:pPr>
              <w:cnfStyle w:val="000000000000" w:firstRow="0" w:lastRow="0" w:firstColumn="0" w:lastColumn="0" w:oddVBand="0" w:evenVBand="0" w:oddHBand="0" w:evenHBand="0" w:firstRowFirstColumn="0" w:firstRowLastColumn="0" w:lastRowFirstColumn="0" w:lastRowLastColumn="0"/>
            </w:pPr>
            <w:r>
              <w:t>direct effect parameter</w:t>
            </w:r>
          </w:p>
        </w:tc>
        <w:tc>
          <w:tcPr>
            <w:tcW w:w="3117" w:type="dxa"/>
          </w:tcPr>
          <w:p w14:paraId="710D67EF" w14:textId="22F5A9AE" w:rsidR="006B30D5" w:rsidRDefault="00303CEC" w:rsidP="004B0D64">
            <w:pPr>
              <w:cnfStyle w:val="000000000000" w:firstRow="0" w:lastRow="0" w:firstColumn="0" w:lastColumn="0" w:oddVBand="0" w:evenVBand="0" w:oddHBand="0" w:evenHBand="0" w:firstRowFirstColumn="0" w:firstRowLastColumn="0" w:lastRowFirstColumn="0" w:lastRowLastColumn="0"/>
            </w:pPr>
            <w:r>
              <w:t>required, no default</w:t>
            </w:r>
          </w:p>
        </w:tc>
      </w:tr>
      <w:tr w:rsidR="006B30D5" w14:paraId="066CB4D4"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520212B" w14:textId="26031537" w:rsidR="006B30D5" w:rsidRPr="00852533" w:rsidRDefault="00B76E50" w:rsidP="004B0D64">
            <w:proofErr w:type="spellStart"/>
            <w:r w:rsidRPr="00852533">
              <w:t>bVals</w:t>
            </w:r>
            <w:proofErr w:type="spellEnd"/>
            <w:r w:rsidRPr="00852533">
              <w:t xml:space="preserve">, </w:t>
            </w:r>
            <w:proofErr w:type="spellStart"/>
            <w:r w:rsidRPr="00852533">
              <w:t>bDepths</w:t>
            </w:r>
            <w:proofErr w:type="spellEnd"/>
          </w:p>
        </w:tc>
        <w:tc>
          <w:tcPr>
            <w:tcW w:w="3117" w:type="dxa"/>
          </w:tcPr>
          <w:p w14:paraId="5CA53461" w14:textId="16C6A297" w:rsidR="006B30D5" w:rsidRDefault="00C80C69" w:rsidP="004B0D64">
            <w:pPr>
              <w:cnfStyle w:val="000000100000" w:firstRow="0" w:lastRow="0" w:firstColumn="0" w:lastColumn="0" w:oddVBand="0" w:evenVBand="0" w:oddHBand="1" w:evenHBand="0" w:firstRowFirstColumn="0" w:firstRowLastColumn="0" w:lastRowFirstColumn="0" w:lastRowLastColumn="0"/>
            </w:pPr>
            <w:r>
              <w:t>state evolution effect parameter</w:t>
            </w:r>
          </w:p>
        </w:tc>
        <w:tc>
          <w:tcPr>
            <w:tcW w:w="3117" w:type="dxa"/>
          </w:tcPr>
          <w:p w14:paraId="48D74B33" w14:textId="457B471C" w:rsidR="006B30D5" w:rsidRDefault="00303CEC" w:rsidP="004B0D64">
            <w:pPr>
              <w:cnfStyle w:val="000000100000" w:firstRow="0" w:lastRow="0" w:firstColumn="0" w:lastColumn="0" w:oddVBand="0" w:evenVBand="0" w:oddHBand="1" w:evenHBand="0" w:firstRowFirstColumn="0" w:firstRowLastColumn="0" w:lastRowFirstColumn="0" w:lastRowLastColumn="0"/>
            </w:pPr>
            <w:r>
              <w:t>required, no default</w:t>
            </w:r>
          </w:p>
        </w:tc>
      </w:tr>
      <w:tr w:rsidR="007367EE" w14:paraId="4CEC84B0"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47899650" w14:textId="585A6D2F" w:rsidR="007367EE" w:rsidRPr="00852533" w:rsidRDefault="007367EE" w:rsidP="004B0D64">
            <w:proofErr w:type="spellStart"/>
            <w:r w:rsidRPr="007367EE">
              <w:t>sigmaNVals</w:t>
            </w:r>
            <w:proofErr w:type="spellEnd"/>
            <w:r>
              <w:t xml:space="preserve">, </w:t>
            </w:r>
            <w:proofErr w:type="spellStart"/>
            <w:r w:rsidRPr="007367EE">
              <w:t>sigmaNDepths</w:t>
            </w:r>
            <w:proofErr w:type="spellEnd"/>
          </w:p>
        </w:tc>
        <w:tc>
          <w:tcPr>
            <w:tcW w:w="3117" w:type="dxa"/>
          </w:tcPr>
          <w:p w14:paraId="045862FE" w14:textId="216F31FA" w:rsidR="007367EE" w:rsidRDefault="007367EE" w:rsidP="004B0D64">
            <w:pPr>
              <w:cnfStyle w:val="000000000000" w:firstRow="0" w:lastRow="0" w:firstColumn="0" w:lastColumn="0" w:oddVBand="0" w:evenVBand="0" w:oddHBand="0" w:evenHBand="0" w:firstRowFirstColumn="0" w:firstRowLastColumn="0" w:lastRowFirstColumn="0" w:lastRowLastColumn="0"/>
            </w:pPr>
            <w:r>
              <w:t>(MPa) effective normal stress</w:t>
            </w:r>
          </w:p>
        </w:tc>
        <w:tc>
          <w:tcPr>
            <w:tcW w:w="3117" w:type="dxa"/>
          </w:tcPr>
          <w:p w14:paraId="4DDA5B47" w14:textId="30679BAD" w:rsidR="007367EE" w:rsidRDefault="007367EE" w:rsidP="004B0D64">
            <w:pPr>
              <w:cnfStyle w:val="000000000000" w:firstRow="0" w:lastRow="0" w:firstColumn="0" w:lastColumn="0" w:oddVBand="0" w:evenVBand="0" w:oddHBand="0" w:evenHBand="0" w:firstRowFirstColumn="0" w:firstRowLastColumn="0" w:lastRowFirstColumn="0" w:lastRowLastColumn="0"/>
            </w:pPr>
            <w:r>
              <w:t>required, no default</w:t>
            </w:r>
          </w:p>
        </w:tc>
      </w:tr>
      <w:tr w:rsidR="007367EE" w14:paraId="57401AD8"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0AF1FD7" w14:textId="6D9F35A9" w:rsidR="007367EE" w:rsidRPr="00852533" w:rsidRDefault="003624ED" w:rsidP="004B0D64">
            <w:proofErr w:type="spellStart"/>
            <w:r w:rsidRPr="003624ED">
              <w:lastRenderedPageBreak/>
              <w:t>sigmaN_floor</w:t>
            </w:r>
            <w:proofErr w:type="spellEnd"/>
          </w:p>
        </w:tc>
        <w:tc>
          <w:tcPr>
            <w:tcW w:w="3117" w:type="dxa"/>
          </w:tcPr>
          <w:p w14:paraId="09656AE7" w14:textId="467EDC17" w:rsidR="007367EE" w:rsidRDefault="003624ED" w:rsidP="004B0D64">
            <w:pPr>
              <w:cnfStyle w:val="000000100000" w:firstRow="0" w:lastRow="0" w:firstColumn="0" w:lastColumn="0" w:oddVBand="0" w:evenVBand="0" w:oddHBand="1" w:evenHBand="0" w:firstRowFirstColumn="0" w:firstRowLastColumn="0" w:lastRowFirstColumn="0" w:lastRowLastColumn="0"/>
            </w:pPr>
            <w:r>
              <w:t>(MPa) floor for effective normal stress</w:t>
            </w:r>
            <w:r w:rsidR="00D02308">
              <w:t xml:space="preserve"> (overrides </w:t>
            </w:r>
            <w:proofErr w:type="spellStart"/>
            <w:r w:rsidR="00D02308" w:rsidRPr="007367EE">
              <w:t>sigmaNVals</w:t>
            </w:r>
            <w:proofErr w:type="spellEnd"/>
            <w:r w:rsidR="00D02308">
              <w:t xml:space="preserve">, </w:t>
            </w:r>
            <w:proofErr w:type="spellStart"/>
            <w:r w:rsidR="00D02308" w:rsidRPr="007367EE">
              <w:t>sigmaNDepths</w:t>
            </w:r>
            <w:proofErr w:type="spellEnd"/>
            <w:r w:rsidR="00D02308">
              <w:t>)</w:t>
            </w:r>
          </w:p>
        </w:tc>
        <w:tc>
          <w:tcPr>
            <w:tcW w:w="3117" w:type="dxa"/>
          </w:tcPr>
          <w:p w14:paraId="629A5939" w14:textId="476DF553" w:rsidR="00BC38CD" w:rsidRDefault="00BC38CD" w:rsidP="004B0D64">
            <w:pPr>
              <w:cnfStyle w:val="000000100000" w:firstRow="0" w:lastRow="0" w:firstColumn="0" w:lastColumn="0" w:oddVBand="0" w:evenVBand="0" w:oddHBand="1" w:evenHBand="0" w:firstRowFirstColumn="0" w:firstRowLastColumn="0" w:lastRowFirstColumn="0" w:lastRowLastColumn="0"/>
            </w:pPr>
            <w:r>
              <w:t>example: 5</w:t>
            </w:r>
            <w:r w:rsidR="00CE6494">
              <w:t>.5</w:t>
            </w:r>
          </w:p>
          <w:p w14:paraId="12C2D3B2" w14:textId="0BCE4217" w:rsidR="007367EE" w:rsidRDefault="00D02308" w:rsidP="004B0D64">
            <w:pPr>
              <w:cnfStyle w:val="000000100000" w:firstRow="0" w:lastRow="0" w:firstColumn="0" w:lastColumn="0" w:oddVBand="0" w:evenVBand="0" w:oddHBand="1" w:evenHBand="0" w:firstRowFirstColumn="0" w:firstRowLastColumn="0" w:lastRowFirstColumn="0" w:lastRowLastColumn="0"/>
            </w:pPr>
            <w:r>
              <w:t>optional, no default</w:t>
            </w:r>
          </w:p>
        </w:tc>
      </w:tr>
      <w:tr w:rsidR="00EE6882" w14:paraId="3ACBD657"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4436E136" w14:textId="0F6D8D73" w:rsidR="00EE6882" w:rsidRPr="00852533" w:rsidRDefault="00EE6882" w:rsidP="004B0D64">
            <w:proofErr w:type="spellStart"/>
            <w:r w:rsidRPr="00EE6882">
              <w:t>sigmaN_cap</w:t>
            </w:r>
            <w:proofErr w:type="spellEnd"/>
          </w:p>
        </w:tc>
        <w:tc>
          <w:tcPr>
            <w:tcW w:w="3117" w:type="dxa"/>
          </w:tcPr>
          <w:p w14:paraId="086A9D9A" w14:textId="47D0C1E3" w:rsidR="00EE6882" w:rsidRDefault="00EE6882" w:rsidP="003B2727">
            <w:pPr>
              <w:cnfStyle w:val="000000000000" w:firstRow="0" w:lastRow="0" w:firstColumn="0" w:lastColumn="0" w:oddVBand="0" w:evenVBand="0" w:oddHBand="0" w:evenHBand="0" w:firstRowFirstColumn="0" w:firstRowLastColumn="0" w:lastRowFirstColumn="0" w:lastRowLastColumn="0"/>
            </w:pPr>
            <w:r>
              <w:t xml:space="preserve">(MPa) </w:t>
            </w:r>
            <w:r w:rsidR="003B2727">
              <w:t>ceiling</w:t>
            </w:r>
            <w:r>
              <w:t xml:space="preserve"> for effective normal stress (overrides </w:t>
            </w:r>
            <w:proofErr w:type="spellStart"/>
            <w:r w:rsidRPr="007367EE">
              <w:t>sigmaNVals</w:t>
            </w:r>
            <w:proofErr w:type="spellEnd"/>
            <w:r>
              <w:t xml:space="preserve">, </w:t>
            </w:r>
            <w:proofErr w:type="spellStart"/>
            <w:r w:rsidRPr="007367EE">
              <w:t>sigmaNDepths</w:t>
            </w:r>
            <w:proofErr w:type="spellEnd"/>
            <w:r>
              <w:t>)</w:t>
            </w:r>
          </w:p>
        </w:tc>
        <w:tc>
          <w:tcPr>
            <w:tcW w:w="3117" w:type="dxa"/>
          </w:tcPr>
          <w:p w14:paraId="076791CC" w14:textId="6698EACC" w:rsidR="00EE6882" w:rsidRDefault="00EE6882" w:rsidP="004B0D64">
            <w:pPr>
              <w:cnfStyle w:val="000000000000" w:firstRow="0" w:lastRow="0" w:firstColumn="0" w:lastColumn="0" w:oddVBand="0" w:evenVBand="0" w:oddHBand="0" w:evenHBand="0" w:firstRowFirstColumn="0" w:firstRowLastColumn="0" w:lastRowFirstColumn="0" w:lastRowLastColumn="0"/>
            </w:pPr>
            <w:r>
              <w:t>example: 5</w:t>
            </w:r>
            <w:r w:rsidR="00C26FCF">
              <w:t>0</w:t>
            </w:r>
          </w:p>
          <w:p w14:paraId="7D2CCD45" w14:textId="2B5104CB" w:rsidR="00EE6882" w:rsidRDefault="00EE6882" w:rsidP="004B0D64">
            <w:pPr>
              <w:cnfStyle w:val="000000000000" w:firstRow="0" w:lastRow="0" w:firstColumn="0" w:lastColumn="0" w:oddVBand="0" w:evenVBand="0" w:oddHBand="0" w:evenHBand="0" w:firstRowFirstColumn="0" w:firstRowLastColumn="0" w:lastRowFirstColumn="0" w:lastRowLastColumn="0"/>
            </w:pPr>
            <w:r>
              <w:t>optional, no default</w:t>
            </w:r>
          </w:p>
        </w:tc>
      </w:tr>
    </w:tbl>
    <w:p w14:paraId="6E01156F" w14:textId="77777777" w:rsidR="004E4265" w:rsidRDefault="004E4265"/>
    <w:p w14:paraId="3B0F728B" w14:textId="77777777" w:rsidR="004E4265" w:rsidRDefault="004E4265"/>
    <w:p w14:paraId="5AAA1C9B" w14:textId="26A9EE55" w:rsidR="004E4265" w:rsidRDefault="00A25711" w:rsidP="00A25711">
      <w:pPr>
        <w:pStyle w:val="Heading2"/>
      </w:pPr>
      <w:r>
        <w:t>Time stepping algorithms</w:t>
      </w:r>
    </w:p>
    <w:p w14:paraId="4B18458B" w14:textId="5162C0D6" w:rsidR="004E4265" w:rsidRDefault="004E4265">
      <w:r>
        <w:t>Input parameters to control the time integration algorithm</w:t>
      </w:r>
    </w:p>
    <w:p w14:paraId="7A30368E" w14:textId="77777777" w:rsidR="00A25711" w:rsidRDefault="00A25711"/>
    <w:tbl>
      <w:tblPr>
        <w:tblStyle w:val="GridTable4-Accent1"/>
        <w:tblW w:w="0" w:type="auto"/>
        <w:tblLook w:val="04A0" w:firstRow="1" w:lastRow="0" w:firstColumn="1" w:lastColumn="0" w:noHBand="0" w:noVBand="1"/>
      </w:tblPr>
      <w:tblGrid>
        <w:gridCol w:w="3116"/>
        <w:gridCol w:w="3117"/>
        <w:gridCol w:w="3117"/>
      </w:tblGrid>
      <w:tr w:rsidR="004E4265" w14:paraId="265C9CBE"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AA0464D" w14:textId="77777777" w:rsidR="004E4265" w:rsidRDefault="004E4265" w:rsidP="004B0D64">
            <w:pPr>
              <w:jc w:val="center"/>
            </w:pPr>
            <w:r w:rsidRPr="00333E13">
              <w:rPr>
                <w:sz w:val="28"/>
                <w:szCs w:val="28"/>
              </w:rPr>
              <w:t>Input Parameter</w:t>
            </w:r>
          </w:p>
        </w:tc>
        <w:tc>
          <w:tcPr>
            <w:tcW w:w="3117" w:type="dxa"/>
            <w:vAlign w:val="center"/>
          </w:tcPr>
          <w:p w14:paraId="31B5BEEE" w14:textId="77777777" w:rsidR="004E4265" w:rsidRDefault="004E4265"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46A8AD4" w14:textId="77777777" w:rsidR="004E4265" w:rsidRDefault="004E4265"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4E4265" w14:paraId="5E311A96"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9F5E191" w14:textId="3B56C4A1" w:rsidR="004E4265" w:rsidRPr="00EF1500" w:rsidRDefault="00E1116A" w:rsidP="004B0D64">
            <w:pPr>
              <w:rPr>
                <w:b w:val="0"/>
              </w:rPr>
            </w:pPr>
            <w:proofErr w:type="spellStart"/>
            <w:r w:rsidRPr="00EF1500">
              <w:rPr>
                <w:b w:val="0"/>
              </w:rPr>
              <w:t>timeIntegrator</w:t>
            </w:r>
            <w:proofErr w:type="spellEnd"/>
          </w:p>
        </w:tc>
        <w:tc>
          <w:tcPr>
            <w:tcW w:w="3117" w:type="dxa"/>
          </w:tcPr>
          <w:p w14:paraId="78DB4885" w14:textId="647DF6FF" w:rsidR="004E4265" w:rsidRDefault="009A033D" w:rsidP="004B0D64">
            <w:pPr>
              <w:cnfStyle w:val="000000100000" w:firstRow="0" w:lastRow="0" w:firstColumn="0" w:lastColumn="0" w:oddVBand="0" w:evenVBand="0" w:oddHBand="1" w:evenHBand="0" w:firstRowFirstColumn="0" w:firstRowLastColumn="0" w:lastRowFirstColumn="0" w:lastRowLastColumn="0"/>
            </w:pPr>
            <w:r>
              <w:t>time integration algorithm</w:t>
            </w:r>
          </w:p>
        </w:tc>
        <w:tc>
          <w:tcPr>
            <w:tcW w:w="3117" w:type="dxa"/>
          </w:tcPr>
          <w:p w14:paraId="5CBB6A1A" w14:textId="77777777" w:rsidR="004E4265" w:rsidRDefault="00E1116A" w:rsidP="004B0D64">
            <w:pPr>
              <w:cnfStyle w:val="000000100000" w:firstRow="0" w:lastRow="0" w:firstColumn="0" w:lastColumn="0" w:oddVBand="0" w:evenVBand="0" w:oddHBand="1" w:evenHBand="0" w:firstRowFirstColumn="0" w:firstRowLastColumn="0" w:lastRowFirstColumn="0" w:lastRowLastColumn="0"/>
            </w:pPr>
            <w:proofErr w:type="spellStart"/>
            <w:r w:rsidRPr="00E1116A">
              <w:t>FEuler</w:t>
            </w:r>
            <w:proofErr w:type="spellEnd"/>
            <w:r w:rsidRPr="00E1116A">
              <w:t>, RK32, RK43, RK32_WBE, RK43_WBE</w:t>
            </w:r>
          </w:p>
          <w:p w14:paraId="59B05EC9" w14:textId="1CE24D5A" w:rsidR="00D628B8" w:rsidRDefault="00D628B8" w:rsidP="004B0D64">
            <w:pPr>
              <w:cnfStyle w:val="000000100000" w:firstRow="0" w:lastRow="0" w:firstColumn="0" w:lastColumn="0" w:oddVBand="0" w:evenVBand="0" w:oddHBand="1" w:evenHBand="0" w:firstRowFirstColumn="0" w:firstRowLastColumn="0" w:lastRowFirstColumn="0" w:lastRowLastColumn="0"/>
            </w:pPr>
            <w:r>
              <w:t>default: RK32</w:t>
            </w:r>
          </w:p>
        </w:tc>
      </w:tr>
      <w:tr w:rsidR="004E4265" w14:paraId="5A423102"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CD5D6F8" w14:textId="2A2F4F1F" w:rsidR="004E4265" w:rsidRPr="00EF1500" w:rsidRDefault="00E1116A" w:rsidP="004B0D64">
            <w:pPr>
              <w:rPr>
                <w:b w:val="0"/>
              </w:rPr>
            </w:pPr>
            <w:proofErr w:type="spellStart"/>
            <w:r w:rsidRPr="00EF1500">
              <w:rPr>
                <w:b w:val="0"/>
              </w:rPr>
              <w:t>timeControlType</w:t>
            </w:r>
            <w:proofErr w:type="spellEnd"/>
          </w:p>
        </w:tc>
        <w:tc>
          <w:tcPr>
            <w:tcW w:w="3117" w:type="dxa"/>
          </w:tcPr>
          <w:p w14:paraId="52A49FD7" w14:textId="5A6D6796" w:rsidR="004E4265" w:rsidRDefault="00F636D2" w:rsidP="004B0D64">
            <w:pPr>
              <w:cnfStyle w:val="000000000000" w:firstRow="0" w:lastRow="0" w:firstColumn="0" w:lastColumn="0" w:oddVBand="0" w:evenVBand="0" w:oddHBand="0" w:evenHBand="0" w:firstRowFirstColumn="0" w:firstRowLastColumn="0" w:lastRowFirstColumn="0" w:lastRowLastColumn="0"/>
            </w:pPr>
            <w:r>
              <w:t>control type for time step selection</w:t>
            </w:r>
          </w:p>
        </w:tc>
        <w:tc>
          <w:tcPr>
            <w:tcW w:w="3117" w:type="dxa"/>
          </w:tcPr>
          <w:p w14:paraId="322BD476" w14:textId="77777777" w:rsidR="004E4265" w:rsidRDefault="00F636D2" w:rsidP="004B0D64">
            <w:pPr>
              <w:cnfStyle w:val="000000000000" w:firstRow="0" w:lastRow="0" w:firstColumn="0" w:lastColumn="0" w:oddVBand="0" w:evenVBand="0" w:oddHBand="0" w:evenHBand="0" w:firstRowFirstColumn="0" w:firstRowLastColumn="0" w:lastRowFirstColumn="0" w:lastRowLastColumn="0"/>
            </w:pPr>
            <w:r>
              <w:t>options: P, PI, PID</w:t>
            </w:r>
          </w:p>
          <w:p w14:paraId="39891046" w14:textId="4FA1B971" w:rsidR="00F636D2" w:rsidRDefault="00F636D2" w:rsidP="004B0D64">
            <w:pPr>
              <w:cnfStyle w:val="000000000000" w:firstRow="0" w:lastRow="0" w:firstColumn="0" w:lastColumn="0" w:oddVBand="0" w:evenVBand="0" w:oddHBand="0" w:evenHBand="0" w:firstRowFirstColumn="0" w:firstRowLastColumn="0" w:lastRowFirstColumn="0" w:lastRowLastColumn="0"/>
            </w:pPr>
            <w:r>
              <w:t>default: PID</w:t>
            </w:r>
          </w:p>
        </w:tc>
      </w:tr>
      <w:tr w:rsidR="004E4265" w14:paraId="7B44F5B8"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85F02ED" w14:textId="56828D14" w:rsidR="004E4265" w:rsidRPr="00EF1500" w:rsidRDefault="00E1116A" w:rsidP="004B0D64">
            <w:pPr>
              <w:rPr>
                <w:b w:val="0"/>
              </w:rPr>
            </w:pPr>
            <w:r w:rsidRPr="00EF1500">
              <w:rPr>
                <w:b w:val="0"/>
              </w:rPr>
              <w:t>stride1D, stride2D</w:t>
            </w:r>
          </w:p>
        </w:tc>
        <w:tc>
          <w:tcPr>
            <w:tcW w:w="3117" w:type="dxa"/>
          </w:tcPr>
          <w:p w14:paraId="300018D6" w14:textId="716A69A7" w:rsidR="004E4265" w:rsidRDefault="00F636D2" w:rsidP="004B0D64">
            <w:pPr>
              <w:cnfStyle w:val="000000100000" w:firstRow="0" w:lastRow="0" w:firstColumn="0" w:lastColumn="0" w:oddVBand="0" w:evenVBand="0" w:oddHBand="1" w:evenHBand="0" w:firstRowFirstColumn="0" w:firstRowLastColumn="0" w:lastRowFirstColumn="0" w:lastRowLastColumn="0"/>
            </w:pPr>
            <w:r>
              <w:t>how frequently to write output for 1D and 2D files, in number of time steps</w:t>
            </w:r>
          </w:p>
        </w:tc>
        <w:tc>
          <w:tcPr>
            <w:tcW w:w="3117" w:type="dxa"/>
          </w:tcPr>
          <w:p w14:paraId="4EF07F00" w14:textId="77BD00CA" w:rsidR="004E4265" w:rsidRDefault="00F636D2" w:rsidP="004B0D64">
            <w:pPr>
              <w:cnfStyle w:val="000000100000" w:firstRow="0" w:lastRow="0" w:firstColumn="0" w:lastColumn="0" w:oddVBand="0" w:evenVBand="0" w:oddHBand="1" w:evenHBand="0" w:firstRowFirstColumn="0" w:firstRowLastColumn="0" w:lastRowFirstColumn="0" w:lastRowLastColumn="0"/>
            </w:pPr>
            <w:r>
              <w:t>default: 1, 1</w:t>
            </w:r>
          </w:p>
        </w:tc>
      </w:tr>
      <w:tr w:rsidR="004E4265" w14:paraId="3C6927E1"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F938211" w14:textId="5BF2D20F" w:rsidR="004E4265" w:rsidRPr="00322F3F" w:rsidRDefault="00E1116A" w:rsidP="004B0D64">
            <w:pPr>
              <w:rPr>
                <w:b w:val="0"/>
              </w:rPr>
            </w:pPr>
            <w:proofErr w:type="spellStart"/>
            <w:r w:rsidRPr="00E1116A">
              <w:rPr>
                <w:b w:val="0"/>
              </w:rPr>
              <w:t>maxStepCount</w:t>
            </w:r>
            <w:proofErr w:type="spellEnd"/>
          </w:p>
        </w:tc>
        <w:tc>
          <w:tcPr>
            <w:tcW w:w="3117" w:type="dxa"/>
          </w:tcPr>
          <w:p w14:paraId="78F18124" w14:textId="0CFA1E1C" w:rsidR="004E4265" w:rsidRDefault="00F636D2" w:rsidP="004B0D64">
            <w:pPr>
              <w:cnfStyle w:val="000000000000" w:firstRow="0" w:lastRow="0" w:firstColumn="0" w:lastColumn="0" w:oddVBand="0" w:evenVBand="0" w:oddHBand="0" w:evenHBand="0" w:firstRowFirstColumn="0" w:firstRowLastColumn="0" w:lastRowFirstColumn="0" w:lastRowLastColumn="0"/>
            </w:pPr>
            <w:r>
              <w:t>maximum number of time steps to take before terminating the simulation</w:t>
            </w:r>
          </w:p>
        </w:tc>
        <w:tc>
          <w:tcPr>
            <w:tcW w:w="3117" w:type="dxa"/>
          </w:tcPr>
          <w:p w14:paraId="2C57B936" w14:textId="1A641804" w:rsidR="004E4265" w:rsidRDefault="00F636D2" w:rsidP="004B0D64">
            <w:pPr>
              <w:cnfStyle w:val="000000000000" w:firstRow="0" w:lastRow="0" w:firstColumn="0" w:lastColumn="0" w:oddVBand="0" w:evenVBand="0" w:oddHBand="0" w:evenHBand="0" w:firstRowFirstColumn="0" w:firstRowLastColumn="0" w:lastRowFirstColumn="0" w:lastRowLastColumn="0"/>
            </w:pPr>
            <w:r>
              <w:t>default: 1e8</w:t>
            </w:r>
          </w:p>
        </w:tc>
      </w:tr>
      <w:tr w:rsidR="004E4265" w14:paraId="3FB5C33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92BC5B8" w14:textId="550F71E0" w:rsidR="004E4265" w:rsidRPr="00322F3F" w:rsidRDefault="00E1116A" w:rsidP="004B0D64">
            <w:pPr>
              <w:rPr>
                <w:b w:val="0"/>
              </w:rPr>
            </w:pPr>
            <w:proofErr w:type="spellStart"/>
            <w:r w:rsidRPr="00E1116A">
              <w:rPr>
                <w:b w:val="0"/>
              </w:rPr>
              <w:t>initTime</w:t>
            </w:r>
            <w:proofErr w:type="spellEnd"/>
          </w:p>
        </w:tc>
        <w:tc>
          <w:tcPr>
            <w:tcW w:w="3117" w:type="dxa"/>
          </w:tcPr>
          <w:p w14:paraId="0F4CFBAA" w14:textId="2BC31D01" w:rsidR="004E4265" w:rsidRDefault="00F636D2" w:rsidP="004B0D64">
            <w:pPr>
              <w:cnfStyle w:val="000000100000" w:firstRow="0" w:lastRow="0" w:firstColumn="0" w:lastColumn="0" w:oddVBand="0" w:evenVBand="0" w:oddHBand="1" w:evenHBand="0" w:firstRowFirstColumn="0" w:firstRowLastColumn="0" w:lastRowFirstColumn="0" w:lastRowLastColumn="0"/>
            </w:pPr>
            <w:r>
              <w:t>(s) initial time</w:t>
            </w:r>
          </w:p>
        </w:tc>
        <w:tc>
          <w:tcPr>
            <w:tcW w:w="3117" w:type="dxa"/>
          </w:tcPr>
          <w:p w14:paraId="175F57BE" w14:textId="773C8873" w:rsidR="004E4265" w:rsidRDefault="00F636D2" w:rsidP="004B0D64">
            <w:pPr>
              <w:cnfStyle w:val="000000100000" w:firstRow="0" w:lastRow="0" w:firstColumn="0" w:lastColumn="0" w:oddVBand="0" w:evenVBand="0" w:oddHBand="1" w:evenHBand="0" w:firstRowFirstColumn="0" w:firstRowLastColumn="0" w:lastRowFirstColumn="0" w:lastRowLastColumn="0"/>
            </w:pPr>
            <w:r>
              <w:t>default: 0</w:t>
            </w:r>
          </w:p>
        </w:tc>
      </w:tr>
      <w:tr w:rsidR="001C46C5" w14:paraId="1C1E9FA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637F93F" w14:textId="2B977CD6" w:rsidR="001C46C5" w:rsidRPr="00DE2002" w:rsidRDefault="00663E64" w:rsidP="004B0D64">
            <w:pPr>
              <w:rPr>
                <w:b w:val="0"/>
              </w:rPr>
            </w:pPr>
            <w:proofErr w:type="spellStart"/>
            <w:r w:rsidRPr="00DE2002">
              <w:rPr>
                <w:b w:val="0"/>
              </w:rPr>
              <w:t>maxTime</w:t>
            </w:r>
            <w:proofErr w:type="spellEnd"/>
          </w:p>
        </w:tc>
        <w:tc>
          <w:tcPr>
            <w:tcW w:w="3117" w:type="dxa"/>
          </w:tcPr>
          <w:p w14:paraId="3C61DB4D" w14:textId="684BA2DB" w:rsidR="001C46C5" w:rsidRDefault="00F636D2" w:rsidP="004B0D64">
            <w:pPr>
              <w:cnfStyle w:val="000000000000" w:firstRow="0" w:lastRow="0" w:firstColumn="0" w:lastColumn="0" w:oddVBand="0" w:evenVBand="0" w:oddHBand="0" w:evenHBand="0" w:firstRowFirstColumn="0" w:firstRowLastColumn="0" w:lastRowFirstColumn="0" w:lastRowLastColumn="0"/>
            </w:pPr>
            <w:r>
              <w:t>(s) final time</w:t>
            </w:r>
          </w:p>
        </w:tc>
        <w:tc>
          <w:tcPr>
            <w:tcW w:w="3117" w:type="dxa"/>
          </w:tcPr>
          <w:p w14:paraId="1126E4A7" w14:textId="38B387CC" w:rsidR="001C46C5" w:rsidRDefault="00F636D2" w:rsidP="004B0D64">
            <w:pPr>
              <w:cnfStyle w:val="000000000000" w:firstRow="0" w:lastRow="0" w:firstColumn="0" w:lastColumn="0" w:oddVBand="0" w:evenVBand="0" w:oddHBand="0" w:evenHBand="0" w:firstRowFirstColumn="0" w:firstRowLastColumn="0" w:lastRowFirstColumn="0" w:lastRowLastColumn="0"/>
            </w:pPr>
            <w:r>
              <w:t>default: 1e15</w:t>
            </w:r>
          </w:p>
        </w:tc>
      </w:tr>
      <w:tr w:rsidR="001C46C5" w14:paraId="3223517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E9C1A40" w14:textId="6CC7A1BF" w:rsidR="001C46C5" w:rsidRPr="00DE2002" w:rsidRDefault="00663E64" w:rsidP="004B0D64">
            <w:pPr>
              <w:rPr>
                <w:b w:val="0"/>
              </w:rPr>
            </w:pPr>
            <w:proofErr w:type="spellStart"/>
            <w:r w:rsidRPr="00DE2002">
              <w:rPr>
                <w:b w:val="0"/>
              </w:rPr>
              <w:t>initDeltaT</w:t>
            </w:r>
            <w:proofErr w:type="spellEnd"/>
          </w:p>
        </w:tc>
        <w:tc>
          <w:tcPr>
            <w:tcW w:w="3117" w:type="dxa"/>
          </w:tcPr>
          <w:p w14:paraId="05A7E15F" w14:textId="42CF3056" w:rsidR="001C46C5" w:rsidRDefault="003166B7" w:rsidP="004B0D64">
            <w:pPr>
              <w:cnfStyle w:val="000000100000" w:firstRow="0" w:lastRow="0" w:firstColumn="0" w:lastColumn="0" w:oddVBand="0" w:evenVBand="0" w:oddHBand="1" w:evenHBand="0" w:firstRowFirstColumn="0" w:firstRowLastColumn="0" w:lastRowFirstColumn="0" w:lastRowLastColumn="0"/>
            </w:pPr>
            <w:r>
              <w:t>(s) size of first time step</w:t>
            </w:r>
          </w:p>
        </w:tc>
        <w:tc>
          <w:tcPr>
            <w:tcW w:w="3117" w:type="dxa"/>
          </w:tcPr>
          <w:p w14:paraId="147D9E01" w14:textId="217E267D" w:rsidR="001C46C5" w:rsidRDefault="003166B7" w:rsidP="004B0D64">
            <w:pPr>
              <w:cnfStyle w:val="000000100000" w:firstRow="0" w:lastRow="0" w:firstColumn="0" w:lastColumn="0" w:oddVBand="0" w:evenVBand="0" w:oddHBand="1" w:evenHBand="0" w:firstRowFirstColumn="0" w:firstRowLastColumn="0" w:lastRowFirstColumn="0" w:lastRowLastColumn="0"/>
            </w:pPr>
            <w:r>
              <w:t>default: 1e-3</w:t>
            </w:r>
          </w:p>
        </w:tc>
      </w:tr>
      <w:tr w:rsidR="001C46C5" w14:paraId="196B7FF9"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1D0A1F0" w14:textId="3DB72418" w:rsidR="001C46C5" w:rsidRPr="00DE2002" w:rsidRDefault="00663E64" w:rsidP="004B0D64">
            <w:pPr>
              <w:rPr>
                <w:b w:val="0"/>
              </w:rPr>
            </w:pPr>
            <w:proofErr w:type="spellStart"/>
            <w:r w:rsidRPr="00DE2002">
              <w:rPr>
                <w:b w:val="0"/>
              </w:rPr>
              <w:t>minDeltaT</w:t>
            </w:r>
            <w:proofErr w:type="spellEnd"/>
          </w:p>
        </w:tc>
        <w:tc>
          <w:tcPr>
            <w:tcW w:w="3117" w:type="dxa"/>
          </w:tcPr>
          <w:p w14:paraId="1BE15E10" w14:textId="7F975BAE" w:rsidR="001C46C5" w:rsidRDefault="003166B7" w:rsidP="004B0D64">
            <w:pPr>
              <w:cnfStyle w:val="000000000000" w:firstRow="0" w:lastRow="0" w:firstColumn="0" w:lastColumn="0" w:oddVBand="0" w:evenVBand="0" w:oddHBand="0" w:evenHBand="0" w:firstRowFirstColumn="0" w:firstRowLastColumn="0" w:lastRowFirstColumn="0" w:lastRowLastColumn="0"/>
            </w:pPr>
            <w:r>
              <w:t>(s) minimum allowed time step</w:t>
            </w:r>
          </w:p>
        </w:tc>
        <w:tc>
          <w:tcPr>
            <w:tcW w:w="3117" w:type="dxa"/>
          </w:tcPr>
          <w:p w14:paraId="2FE2588A" w14:textId="57F1D3B4" w:rsidR="001C46C5" w:rsidRDefault="003166B7" w:rsidP="00915967">
            <w:pPr>
              <w:cnfStyle w:val="000000000000" w:firstRow="0" w:lastRow="0" w:firstColumn="0" w:lastColumn="0" w:oddVBand="0" w:evenVBand="0" w:oddHBand="0" w:evenHBand="0" w:firstRowFirstColumn="0" w:firstRowLastColumn="0" w:lastRowFirstColumn="0" w:lastRowLastColumn="0"/>
            </w:pPr>
            <w:r>
              <w:t xml:space="preserve">default: </w:t>
            </w:r>
            <w:r w:rsidR="0059091A">
              <w:t>1e-3</w:t>
            </w:r>
          </w:p>
        </w:tc>
      </w:tr>
      <w:tr w:rsidR="00663E64" w14:paraId="73C7AE2E"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20737F9" w14:textId="6BA258FF" w:rsidR="00663E64" w:rsidRPr="00DE2002" w:rsidRDefault="00663E64" w:rsidP="004B0D64">
            <w:pPr>
              <w:rPr>
                <w:b w:val="0"/>
              </w:rPr>
            </w:pPr>
            <w:proofErr w:type="spellStart"/>
            <w:r w:rsidRPr="00DE2002">
              <w:rPr>
                <w:b w:val="0"/>
              </w:rPr>
              <w:t>maxDeltaT</w:t>
            </w:r>
            <w:proofErr w:type="spellEnd"/>
          </w:p>
        </w:tc>
        <w:tc>
          <w:tcPr>
            <w:tcW w:w="3117" w:type="dxa"/>
          </w:tcPr>
          <w:p w14:paraId="39FAFE7C" w14:textId="0CAF6772" w:rsidR="00663E64" w:rsidRDefault="003166B7" w:rsidP="004B0D64">
            <w:pPr>
              <w:cnfStyle w:val="000000100000" w:firstRow="0" w:lastRow="0" w:firstColumn="0" w:lastColumn="0" w:oddVBand="0" w:evenVBand="0" w:oddHBand="1" w:evenHBand="0" w:firstRowFirstColumn="0" w:firstRowLastColumn="0" w:lastRowFirstColumn="0" w:lastRowLastColumn="0"/>
            </w:pPr>
            <w:r>
              <w:t>(s) maximum allowed time step (can be overridden if the user provides functions to compute this as the simulation runs)</w:t>
            </w:r>
          </w:p>
        </w:tc>
        <w:tc>
          <w:tcPr>
            <w:tcW w:w="3117" w:type="dxa"/>
          </w:tcPr>
          <w:p w14:paraId="6D01A945" w14:textId="40202BCC" w:rsidR="00663E64" w:rsidRDefault="003166B7" w:rsidP="004B0D64">
            <w:pPr>
              <w:cnfStyle w:val="000000100000" w:firstRow="0" w:lastRow="0" w:firstColumn="0" w:lastColumn="0" w:oddVBand="0" w:evenVBand="0" w:oddHBand="1" w:evenHBand="0" w:firstRowFirstColumn="0" w:firstRowLastColumn="0" w:lastRowFirstColumn="0" w:lastRowLastColumn="0"/>
            </w:pPr>
            <w:r>
              <w:t>default: 1e10</w:t>
            </w:r>
          </w:p>
        </w:tc>
      </w:tr>
      <w:tr w:rsidR="00663E64" w14:paraId="4FE3EF95"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39B956C1" w14:textId="052B599E" w:rsidR="00663E64" w:rsidRPr="00DE2002" w:rsidRDefault="00663E64" w:rsidP="004B0D64">
            <w:pPr>
              <w:rPr>
                <w:b w:val="0"/>
              </w:rPr>
            </w:pPr>
            <w:proofErr w:type="spellStart"/>
            <w:r w:rsidRPr="00DE2002">
              <w:rPr>
                <w:b w:val="0"/>
              </w:rPr>
              <w:t>atol</w:t>
            </w:r>
            <w:proofErr w:type="spellEnd"/>
          </w:p>
        </w:tc>
        <w:tc>
          <w:tcPr>
            <w:tcW w:w="3117" w:type="dxa"/>
          </w:tcPr>
          <w:p w14:paraId="1641F20C" w14:textId="1AD3F2B3" w:rsidR="00663E64" w:rsidRDefault="003166B7" w:rsidP="004B0D64">
            <w:pPr>
              <w:cnfStyle w:val="000000000000" w:firstRow="0" w:lastRow="0" w:firstColumn="0" w:lastColumn="0" w:oddVBand="0" w:evenVBand="0" w:oddHBand="0" w:evenHBand="0" w:firstRowFirstColumn="0" w:firstRowLastColumn="0" w:lastRowFirstColumn="0" w:lastRowLastColumn="0"/>
            </w:pPr>
            <w:r>
              <w:t>absolute tolerance for selection of time step</w:t>
            </w:r>
          </w:p>
        </w:tc>
        <w:tc>
          <w:tcPr>
            <w:tcW w:w="3117" w:type="dxa"/>
          </w:tcPr>
          <w:p w14:paraId="7AEF7838" w14:textId="27D48277" w:rsidR="00663E64" w:rsidRDefault="003166B7" w:rsidP="004B0D64">
            <w:pPr>
              <w:cnfStyle w:val="000000000000" w:firstRow="0" w:lastRow="0" w:firstColumn="0" w:lastColumn="0" w:oddVBand="0" w:evenVBand="0" w:oddHBand="0" w:evenHBand="0" w:firstRowFirstColumn="0" w:firstRowLastColumn="0" w:lastRowFirstColumn="0" w:lastRowLastColumn="0"/>
            </w:pPr>
            <w:r>
              <w:t>default: 1e-</w:t>
            </w:r>
            <w:r w:rsidR="00185DFF">
              <w:t>9</w:t>
            </w:r>
          </w:p>
        </w:tc>
      </w:tr>
      <w:tr w:rsidR="00663E64" w14:paraId="3E666C3E"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7EA64F" w14:textId="42F9BC09" w:rsidR="00663E64" w:rsidRPr="00F65A8F" w:rsidRDefault="00663E64" w:rsidP="004B0D64">
            <w:proofErr w:type="spellStart"/>
            <w:r w:rsidRPr="00F65A8F">
              <w:t>timeIntInds</w:t>
            </w:r>
            <w:proofErr w:type="spellEnd"/>
          </w:p>
        </w:tc>
        <w:tc>
          <w:tcPr>
            <w:tcW w:w="3117" w:type="dxa"/>
          </w:tcPr>
          <w:p w14:paraId="70BEDE51" w14:textId="46842FE0" w:rsidR="00663E64" w:rsidRDefault="00970D5E" w:rsidP="00970D5E">
            <w:pPr>
              <w:cnfStyle w:val="000000100000" w:firstRow="0" w:lastRow="0" w:firstColumn="0" w:lastColumn="0" w:oddVBand="0" w:evenVBand="0" w:oddHBand="1" w:evenHBand="0" w:firstRowFirstColumn="0" w:firstRowLastColumn="0" w:lastRowFirstColumn="0" w:lastRowLastColumn="0"/>
            </w:pPr>
            <w:r>
              <w:t>names of explicitly integrated variables to be used to control time step size</w:t>
            </w:r>
          </w:p>
        </w:tc>
        <w:tc>
          <w:tcPr>
            <w:tcW w:w="3117" w:type="dxa"/>
          </w:tcPr>
          <w:p w14:paraId="582D8375" w14:textId="77777777" w:rsidR="00663E64" w:rsidRDefault="00970D5E" w:rsidP="004B0D64">
            <w:pPr>
              <w:cnfStyle w:val="000000100000" w:firstRow="0" w:lastRow="0" w:firstColumn="0" w:lastColumn="0" w:oddVBand="0" w:evenVBand="0" w:oddHBand="1" w:evenHBand="0" w:firstRowFirstColumn="0" w:firstRowLastColumn="0" w:lastRowFirstColumn="0" w:lastRowLastColumn="0"/>
            </w:pPr>
            <w:r>
              <w:t>no default values</w:t>
            </w:r>
          </w:p>
          <w:p w14:paraId="6563BD6A" w14:textId="0D053568" w:rsidR="00970D5E" w:rsidRDefault="00970D5E" w:rsidP="004B0D64">
            <w:pPr>
              <w:cnfStyle w:val="000000100000" w:firstRow="0" w:lastRow="0" w:firstColumn="0" w:lastColumn="0" w:oddVBand="0" w:evenVBand="0" w:oddHBand="1" w:evenHBand="0" w:firstRowFirstColumn="0" w:firstRowLastColumn="0" w:lastRowFirstColumn="0" w:lastRowLastColumn="0"/>
            </w:pPr>
            <w:r>
              <w:t>example: [psi slip]</w:t>
            </w:r>
          </w:p>
        </w:tc>
      </w:tr>
      <w:tr w:rsidR="00663E64" w14:paraId="7F5FF0FF"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5624212D" w14:textId="65190C99" w:rsidR="00663E64" w:rsidRPr="00663E64" w:rsidRDefault="00663E64" w:rsidP="004B0D64"/>
        </w:tc>
        <w:tc>
          <w:tcPr>
            <w:tcW w:w="3117" w:type="dxa"/>
          </w:tcPr>
          <w:p w14:paraId="431999AF"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8299C5A"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r>
      <w:tr w:rsidR="00663E64" w14:paraId="0D5D3A0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D56A35A" w14:textId="77777777" w:rsidR="00663E64" w:rsidRPr="00663E64" w:rsidRDefault="00663E64" w:rsidP="004B0D64"/>
        </w:tc>
        <w:tc>
          <w:tcPr>
            <w:tcW w:w="3117" w:type="dxa"/>
          </w:tcPr>
          <w:p w14:paraId="1FC58179" w14:textId="77777777" w:rsidR="00663E64" w:rsidRDefault="00663E6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7704C743" w14:textId="77777777" w:rsidR="00663E64" w:rsidRDefault="00663E64" w:rsidP="004B0D64">
            <w:pPr>
              <w:cnfStyle w:val="000000100000" w:firstRow="0" w:lastRow="0" w:firstColumn="0" w:lastColumn="0" w:oddVBand="0" w:evenVBand="0" w:oddHBand="1" w:evenHBand="0" w:firstRowFirstColumn="0" w:firstRowLastColumn="0" w:lastRowFirstColumn="0" w:lastRowLastColumn="0"/>
            </w:pPr>
          </w:p>
        </w:tc>
      </w:tr>
      <w:tr w:rsidR="00663E64" w14:paraId="2D05302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53D51C3" w14:textId="77777777" w:rsidR="00663E64" w:rsidRPr="00663E64" w:rsidRDefault="00663E64" w:rsidP="004B0D64"/>
        </w:tc>
        <w:tc>
          <w:tcPr>
            <w:tcW w:w="3117" w:type="dxa"/>
          </w:tcPr>
          <w:p w14:paraId="6C765006"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1E8DA23" w14:textId="77777777" w:rsidR="00663E64" w:rsidRDefault="00663E64" w:rsidP="004B0D64">
            <w:pPr>
              <w:cnfStyle w:val="000000000000" w:firstRow="0" w:lastRow="0" w:firstColumn="0" w:lastColumn="0" w:oddVBand="0" w:evenVBand="0" w:oddHBand="0" w:evenHBand="0" w:firstRowFirstColumn="0" w:firstRowLastColumn="0" w:lastRowFirstColumn="0" w:lastRowLastColumn="0"/>
            </w:pPr>
          </w:p>
        </w:tc>
      </w:tr>
    </w:tbl>
    <w:p w14:paraId="43F5D07B" w14:textId="0EE08A5B" w:rsidR="00D50479" w:rsidRDefault="00470956">
      <w:r>
        <w:br w:type="page"/>
      </w:r>
    </w:p>
    <w:p w14:paraId="59E8F851" w14:textId="304471E5" w:rsidR="00D50479" w:rsidRDefault="00AA70B6" w:rsidP="00FF7D6B">
      <w:pPr>
        <w:pStyle w:val="Heading2"/>
      </w:pPr>
      <w:bookmarkStart w:id="7" w:name="_Toc504747147"/>
      <w:r>
        <w:lastRenderedPageBreak/>
        <w:t>Linear Elastic</w:t>
      </w:r>
      <w:bookmarkEnd w:id="7"/>
    </w:p>
    <w:p w14:paraId="7C489E8E" w14:textId="77777777" w:rsidR="00E004EC" w:rsidRDefault="00E004EC"/>
    <w:p w14:paraId="7741F336" w14:textId="2313AEA9" w:rsidR="00624F9A" w:rsidRDefault="00B31AD8">
      <w:r>
        <w:t xml:space="preserve">For simulations with linear elastic off-fault material. </w:t>
      </w:r>
    </w:p>
    <w:p w14:paraId="363FCF12" w14:textId="77777777" w:rsidR="00250AA0" w:rsidRDefault="00250AA0"/>
    <w:tbl>
      <w:tblPr>
        <w:tblStyle w:val="GridTable4-Accent1"/>
        <w:tblW w:w="0" w:type="auto"/>
        <w:tblLook w:val="04A0" w:firstRow="1" w:lastRow="0" w:firstColumn="1" w:lastColumn="0" w:noHBand="0" w:noVBand="1"/>
      </w:tblPr>
      <w:tblGrid>
        <w:gridCol w:w="3116"/>
        <w:gridCol w:w="3117"/>
        <w:gridCol w:w="3117"/>
      </w:tblGrid>
      <w:tr w:rsidR="00624F9A" w14:paraId="6F93F55A"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13626A24" w14:textId="77777777" w:rsidR="00624F9A" w:rsidRDefault="00624F9A" w:rsidP="004B0D64">
            <w:pPr>
              <w:jc w:val="center"/>
            </w:pPr>
            <w:r w:rsidRPr="00333E13">
              <w:rPr>
                <w:sz w:val="28"/>
                <w:szCs w:val="28"/>
              </w:rPr>
              <w:t>Input Parameter</w:t>
            </w:r>
          </w:p>
        </w:tc>
        <w:tc>
          <w:tcPr>
            <w:tcW w:w="3117" w:type="dxa"/>
            <w:vAlign w:val="center"/>
          </w:tcPr>
          <w:p w14:paraId="418EA378" w14:textId="77777777" w:rsidR="00624F9A" w:rsidRDefault="00624F9A"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18221BDF" w14:textId="77777777" w:rsidR="00624F9A" w:rsidRDefault="00624F9A"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2E223B" w14:paraId="09053C63"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1A387881" w14:textId="49FEFBBB" w:rsidR="002E223B" w:rsidRPr="004024B8" w:rsidRDefault="002E223B" w:rsidP="004B0D64">
            <w:pPr>
              <w:rPr>
                <w:b w:val="0"/>
              </w:rPr>
            </w:pPr>
            <w:proofErr w:type="spellStart"/>
            <w:r w:rsidRPr="004024B8">
              <w:rPr>
                <w:b w:val="0"/>
              </w:rPr>
              <w:t>momBal_computeSxz</w:t>
            </w:r>
            <w:proofErr w:type="spellEnd"/>
          </w:p>
        </w:tc>
        <w:tc>
          <w:tcPr>
            <w:tcW w:w="3117" w:type="dxa"/>
          </w:tcPr>
          <w:p w14:paraId="0373BB9E" w14:textId="3839B89D" w:rsidR="002E223B" w:rsidRDefault="004024B8" w:rsidP="004024B8">
            <w:pPr>
              <w:cnfStyle w:val="000000100000" w:firstRow="0" w:lastRow="0" w:firstColumn="0" w:lastColumn="0" w:oddVBand="0" w:evenVBand="0" w:oddHBand="1" w:evenHBand="0" w:firstRowFirstColumn="0" w:firstRowLastColumn="0" w:lastRowFirstColumn="0" w:lastRowLastColumn="0"/>
            </w:pPr>
            <w:r>
              <w:t xml:space="preserve">determines whether or not to compute stress </w:t>
            </w:r>
            <w:proofErr w:type="spellStart"/>
            <w:r>
              <w:t>sxz</w:t>
            </w:r>
            <w:proofErr w:type="spellEnd"/>
            <w:r>
              <w:t xml:space="preserve"> </w:t>
            </w:r>
          </w:p>
        </w:tc>
        <w:tc>
          <w:tcPr>
            <w:tcW w:w="3117" w:type="dxa"/>
          </w:tcPr>
          <w:p w14:paraId="196C32E2" w14:textId="77777777" w:rsidR="002E223B" w:rsidRDefault="004024B8" w:rsidP="004B0D64">
            <w:pPr>
              <w:cnfStyle w:val="000000100000" w:firstRow="0" w:lastRow="0" w:firstColumn="0" w:lastColumn="0" w:oddVBand="0" w:evenVBand="0" w:oddHBand="1" w:evenHBand="0" w:firstRowFirstColumn="0" w:firstRowLastColumn="0" w:lastRowFirstColumn="0" w:lastRowLastColumn="0"/>
            </w:pPr>
            <w:r>
              <w:t>0 = no, 1 = yes</w:t>
            </w:r>
          </w:p>
          <w:p w14:paraId="09F14C35" w14:textId="66E8C564" w:rsidR="004024B8" w:rsidRDefault="004024B8" w:rsidP="004B0D64">
            <w:pPr>
              <w:cnfStyle w:val="000000100000" w:firstRow="0" w:lastRow="0" w:firstColumn="0" w:lastColumn="0" w:oddVBand="0" w:evenVBand="0" w:oddHBand="1" w:evenHBand="0" w:firstRowFirstColumn="0" w:firstRowLastColumn="0" w:lastRowFirstColumn="0" w:lastRowLastColumn="0"/>
            </w:pPr>
            <w:r>
              <w:t>default: 0</w:t>
            </w:r>
          </w:p>
        </w:tc>
      </w:tr>
      <w:tr w:rsidR="002E223B" w14:paraId="171898F8"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28EA5F1C" w14:textId="560C21EA" w:rsidR="002E223B" w:rsidRPr="004024B8" w:rsidRDefault="002E223B" w:rsidP="004B0D64">
            <w:pPr>
              <w:rPr>
                <w:b w:val="0"/>
              </w:rPr>
            </w:pPr>
            <w:proofErr w:type="spellStart"/>
            <w:r w:rsidRPr="004024B8">
              <w:rPr>
                <w:b w:val="0"/>
              </w:rPr>
              <w:t>momBal_computeSdev</w:t>
            </w:r>
            <w:proofErr w:type="spellEnd"/>
          </w:p>
        </w:tc>
        <w:tc>
          <w:tcPr>
            <w:tcW w:w="3117" w:type="dxa"/>
          </w:tcPr>
          <w:p w14:paraId="424F710A" w14:textId="6B672E07" w:rsidR="002E223B" w:rsidRDefault="007703EF" w:rsidP="007703EF">
            <w:pPr>
              <w:cnfStyle w:val="000000000000" w:firstRow="0" w:lastRow="0" w:firstColumn="0" w:lastColumn="0" w:oddVBand="0" w:evenVBand="0" w:oddHBand="0" w:evenHBand="0" w:firstRowFirstColumn="0" w:firstRowLastColumn="0" w:lastRowFirstColumn="0" w:lastRowLastColumn="0"/>
            </w:pPr>
            <w:r>
              <w:t xml:space="preserve">determines whether or not to compute the deviatoric stress (also involves calculating </w:t>
            </w:r>
            <w:proofErr w:type="spellStart"/>
            <w:r>
              <w:t>sxz</w:t>
            </w:r>
            <w:proofErr w:type="spellEnd"/>
            <w:r>
              <w:t>)</w:t>
            </w:r>
          </w:p>
        </w:tc>
        <w:tc>
          <w:tcPr>
            <w:tcW w:w="3117" w:type="dxa"/>
          </w:tcPr>
          <w:p w14:paraId="374C4258" w14:textId="77777777" w:rsidR="007703EF" w:rsidRDefault="007703EF" w:rsidP="007703EF">
            <w:pPr>
              <w:cnfStyle w:val="000000000000" w:firstRow="0" w:lastRow="0" w:firstColumn="0" w:lastColumn="0" w:oddVBand="0" w:evenVBand="0" w:oddHBand="0" w:evenHBand="0" w:firstRowFirstColumn="0" w:firstRowLastColumn="0" w:lastRowFirstColumn="0" w:lastRowLastColumn="0"/>
            </w:pPr>
            <w:r>
              <w:t>0 = no, 1 = yes</w:t>
            </w:r>
          </w:p>
          <w:p w14:paraId="7CB06B7D" w14:textId="039A084F" w:rsidR="002E223B" w:rsidRDefault="007703EF" w:rsidP="007703EF">
            <w:pPr>
              <w:cnfStyle w:val="000000000000" w:firstRow="0" w:lastRow="0" w:firstColumn="0" w:lastColumn="0" w:oddVBand="0" w:evenVBand="0" w:oddHBand="0" w:evenHBand="0" w:firstRowFirstColumn="0" w:firstRowLastColumn="0" w:lastRowFirstColumn="0" w:lastRowLastColumn="0"/>
            </w:pPr>
            <w:r>
              <w:t>default: 0</w:t>
            </w:r>
          </w:p>
        </w:tc>
      </w:tr>
      <w:tr w:rsidR="00913CAB" w14:paraId="2D3981F6"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FBBF79C" w14:textId="77777777" w:rsidR="00913CAB" w:rsidRDefault="00913CAB" w:rsidP="004B0D64">
            <w:pPr>
              <w:rPr>
                <w:b w:val="0"/>
              </w:rPr>
            </w:pPr>
            <w:proofErr w:type="spellStart"/>
            <w:r w:rsidRPr="00333E13">
              <w:rPr>
                <w:b w:val="0"/>
              </w:rPr>
              <w:t>momBal_bcR_qd</w:t>
            </w:r>
            <w:proofErr w:type="spellEnd"/>
            <w:r>
              <w:rPr>
                <w:b w:val="0"/>
              </w:rPr>
              <w:t xml:space="preserve">, </w:t>
            </w:r>
            <w:proofErr w:type="spellStart"/>
            <w:r>
              <w:rPr>
                <w:b w:val="0"/>
              </w:rPr>
              <w:t>momBal_bcT</w:t>
            </w:r>
            <w:r w:rsidRPr="00333E13">
              <w:rPr>
                <w:b w:val="0"/>
              </w:rPr>
              <w:t>_qd</w:t>
            </w:r>
            <w:proofErr w:type="spellEnd"/>
            <w:r>
              <w:rPr>
                <w:b w:val="0"/>
              </w:rPr>
              <w:t>,</w:t>
            </w:r>
          </w:p>
          <w:p w14:paraId="1917173B" w14:textId="77777777" w:rsidR="00913CAB" w:rsidRDefault="00913CAB" w:rsidP="004B0D64">
            <w:pPr>
              <w:rPr>
                <w:b w:val="0"/>
              </w:rPr>
            </w:pPr>
            <w:proofErr w:type="spellStart"/>
            <w:r>
              <w:rPr>
                <w:b w:val="0"/>
              </w:rPr>
              <w:t>momBal_bcL</w:t>
            </w:r>
            <w:r w:rsidRPr="00333E13">
              <w:rPr>
                <w:b w:val="0"/>
              </w:rPr>
              <w:t>_qd</w:t>
            </w:r>
            <w:proofErr w:type="spellEnd"/>
            <w:r>
              <w:rPr>
                <w:b w:val="0"/>
              </w:rPr>
              <w:t>,</w:t>
            </w:r>
          </w:p>
          <w:p w14:paraId="25B10DA1" w14:textId="25E2FA24" w:rsidR="00913CAB" w:rsidRPr="004024B8" w:rsidRDefault="00913CAB" w:rsidP="004B0D64">
            <w:pPr>
              <w:rPr>
                <w:b w:val="0"/>
              </w:rPr>
            </w:pPr>
            <w:proofErr w:type="spellStart"/>
            <w:r>
              <w:rPr>
                <w:b w:val="0"/>
              </w:rPr>
              <w:t>momBal_bcB</w:t>
            </w:r>
            <w:r w:rsidRPr="00333E13">
              <w:rPr>
                <w:b w:val="0"/>
              </w:rPr>
              <w:t>_qd</w:t>
            </w:r>
            <w:proofErr w:type="spellEnd"/>
          </w:p>
        </w:tc>
        <w:tc>
          <w:tcPr>
            <w:tcW w:w="3117" w:type="dxa"/>
          </w:tcPr>
          <w:p w14:paraId="1464A16C" w14:textId="0FA30A67" w:rsidR="00913CAB" w:rsidRDefault="00913CAB" w:rsidP="004B0D64">
            <w:pPr>
              <w:cnfStyle w:val="000000100000" w:firstRow="0" w:lastRow="0" w:firstColumn="0" w:lastColumn="0" w:oddVBand="0" w:evenVBand="0" w:oddHBand="1" w:evenHBand="0" w:firstRowFirstColumn="0" w:firstRowLastColumn="0" w:lastRowFirstColumn="0" w:lastRowLastColumn="0"/>
            </w:pPr>
            <w:r>
              <w:t>type of (right, left, top, or bottom) boundary condition for the momentum balance equation</w:t>
            </w:r>
          </w:p>
        </w:tc>
        <w:tc>
          <w:tcPr>
            <w:tcW w:w="3117" w:type="dxa"/>
          </w:tcPr>
          <w:p w14:paraId="73916E18" w14:textId="7CD2C44A" w:rsidR="00913CAB" w:rsidRDefault="00913CAB" w:rsidP="004B0D64">
            <w:pPr>
              <w:cnfStyle w:val="000000100000" w:firstRow="0" w:lastRow="0" w:firstColumn="0" w:lastColumn="0" w:oddVBand="0" w:evenVBand="0" w:oddHBand="1" w:evenHBand="0" w:firstRowFirstColumn="0" w:firstRowLastColumn="0" w:lastRowFirstColumn="0" w:lastRowLastColumn="0"/>
            </w:pPr>
            <w:proofErr w:type="spellStart"/>
            <w:r>
              <w:t>symm_fault</w:t>
            </w:r>
            <w:proofErr w:type="spellEnd"/>
            <w:r>
              <w:t xml:space="preserve">, </w:t>
            </w:r>
            <w:proofErr w:type="spellStart"/>
            <w:r>
              <w:t>rigid_fault</w:t>
            </w:r>
            <w:proofErr w:type="spellEnd"/>
            <w:r>
              <w:t xml:space="preserve">, </w:t>
            </w:r>
            <w:proofErr w:type="spellStart"/>
            <w:r>
              <w:t>remoteLoading</w:t>
            </w:r>
            <w:proofErr w:type="spellEnd"/>
            <w:r>
              <w:t xml:space="preserve">, </w:t>
            </w:r>
            <w:proofErr w:type="spellStart"/>
            <w:r>
              <w:t>freeSurface</w:t>
            </w:r>
            <w:proofErr w:type="spellEnd"/>
            <w:r>
              <w:t xml:space="preserve">, tau, </w:t>
            </w:r>
            <w:proofErr w:type="spellStart"/>
            <w:r>
              <w:t>outGoingCharacteristics</w:t>
            </w:r>
            <w:proofErr w:type="spellEnd"/>
          </w:p>
        </w:tc>
      </w:tr>
      <w:tr w:rsidR="002E223B" w14:paraId="343A06F1"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123B7BEF" w14:textId="5A803A31" w:rsidR="002E223B" w:rsidRPr="004024B8" w:rsidRDefault="002E223B" w:rsidP="004B0D64">
            <w:pPr>
              <w:rPr>
                <w:b w:val="0"/>
              </w:rPr>
            </w:pPr>
          </w:p>
        </w:tc>
        <w:tc>
          <w:tcPr>
            <w:tcW w:w="3117" w:type="dxa"/>
          </w:tcPr>
          <w:p w14:paraId="0F0E30D5"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E7406EA"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r>
      <w:tr w:rsidR="002E223B" w14:paraId="5338D5A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1290D6A" w14:textId="6055E6B3" w:rsidR="002E223B" w:rsidRPr="004024B8" w:rsidRDefault="002E223B" w:rsidP="004B0D64">
            <w:pPr>
              <w:rPr>
                <w:b w:val="0"/>
              </w:rPr>
            </w:pPr>
          </w:p>
        </w:tc>
        <w:tc>
          <w:tcPr>
            <w:tcW w:w="3117" w:type="dxa"/>
          </w:tcPr>
          <w:p w14:paraId="0EF46863" w14:textId="77777777" w:rsidR="002E223B" w:rsidRDefault="002E223B"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51555F60" w14:textId="77777777" w:rsidR="002E223B" w:rsidRDefault="002E223B" w:rsidP="004B0D64">
            <w:pPr>
              <w:cnfStyle w:val="000000100000" w:firstRow="0" w:lastRow="0" w:firstColumn="0" w:lastColumn="0" w:oddVBand="0" w:evenVBand="0" w:oddHBand="1" w:evenHBand="0" w:firstRowFirstColumn="0" w:firstRowLastColumn="0" w:lastRowFirstColumn="0" w:lastRowLastColumn="0"/>
            </w:pPr>
          </w:p>
        </w:tc>
      </w:tr>
      <w:tr w:rsidR="002E223B" w14:paraId="5E24D78E"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222BF3A8" w14:textId="3CC157E6" w:rsidR="002E223B" w:rsidRPr="004024B8" w:rsidRDefault="002E223B" w:rsidP="004B0D64">
            <w:pPr>
              <w:rPr>
                <w:b w:val="0"/>
              </w:rPr>
            </w:pPr>
          </w:p>
        </w:tc>
        <w:tc>
          <w:tcPr>
            <w:tcW w:w="3117" w:type="dxa"/>
          </w:tcPr>
          <w:p w14:paraId="0B2F2EA1"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C1C8B9D" w14:textId="77777777" w:rsidR="002E223B" w:rsidRDefault="002E223B" w:rsidP="004B0D64">
            <w:pPr>
              <w:cnfStyle w:val="000000000000" w:firstRow="0" w:lastRow="0" w:firstColumn="0" w:lastColumn="0" w:oddVBand="0" w:evenVBand="0" w:oddHBand="0" w:evenHBand="0" w:firstRowFirstColumn="0" w:firstRowLastColumn="0" w:lastRowFirstColumn="0" w:lastRowLastColumn="0"/>
            </w:pPr>
          </w:p>
        </w:tc>
      </w:tr>
    </w:tbl>
    <w:p w14:paraId="484BE6E9" w14:textId="77777777" w:rsidR="00470956" w:rsidRDefault="00470956"/>
    <w:p w14:paraId="06BF84F2" w14:textId="77777777" w:rsidR="00470956" w:rsidRDefault="00470956"/>
    <w:p w14:paraId="7C5BFF18" w14:textId="77777777" w:rsidR="00470956" w:rsidRDefault="00470956"/>
    <w:p w14:paraId="70562AFC" w14:textId="77777777" w:rsidR="00470956" w:rsidRDefault="00470956"/>
    <w:p w14:paraId="34BBFBB6" w14:textId="77777777" w:rsidR="00470956" w:rsidRDefault="00470956"/>
    <w:p w14:paraId="2AB439D4" w14:textId="77777777" w:rsidR="00470956" w:rsidRDefault="00470956"/>
    <w:p w14:paraId="7740D534" w14:textId="68E0602E" w:rsidR="00470956" w:rsidRDefault="00470956">
      <w:r>
        <w:br w:type="page"/>
      </w:r>
    </w:p>
    <w:p w14:paraId="6FED1061" w14:textId="749A5C23" w:rsidR="007D5E0F" w:rsidRDefault="007D5E0F" w:rsidP="00FF7D6B">
      <w:pPr>
        <w:pStyle w:val="Heading2"/>
      </w:pPr>
      <w:bookmarkStart w:id="8" w:name="_Toc504747148"/>
      <w:r>
        <w:lastRenderedPageBreak/>
        <w:t>Power-Law Viscoelastic</w:t>
      </w:r>
      <w:bookmarkEnd w:id="8"/>
    </w:p>
    <w:p w14:paraId="51FC83E5" w14:textId="77777777" w:rsidR="00AA0451" w:rsidRDefault="00AA0451"/>
    <w:p w14:paraId="58E88BCA" w14:textId="0440457F" w:rsidR="0080529C" w:rsidRDefault="00CC76D1">
      <w:r>
        <w:t xml:space="preserve">For simulations with </w:t>
      </w:r>
      <w:r>
        <w:t>power-law nonlinear viscoelastic simulations.</w:t>
      </w:r>
      <w:r w:rsidR="006E3C51">
        <w:t xml:space="preserve"> Some of these parameters are for earthquake cycle simulations, and some are for the </w:t>
      </w:r>
      <w:proofErr w:type="gramStart"/>
      <w:r w:rsidR="006E3C51">
        <w:t>fixed point</w:t>
      </w:r>
      <w:proofErr w:type="gramEnd"/>
      <w:r w:rsidR="006E3C51">
        <w:t xml:space="preserve"> iteration algorithm to find steady state initial conditions.</w:t>
      </w:r>
    </w:p>
    <w:p w14:paraId="2DDCC2FB" w14:textId="2A38C98F" w:rsidR="0080529C" w:rsidRDefault="0080529C" w:rsidP="0080529C"/>
    <w:tbl>
      <w:tblPr>
        <w:tblStyle w:val="GridTable4-Accent1"/>
        <w:tblW w:w="0" w:type="auto"/>
        <w:tblLook w:val="04A0" w:firstRow="1" w:lastRow="0" w:firstColumn="1" w:lastColumn="0" w:noHBand="0" w:noVBand="1"/>
      </w:tblPr>
      <w:tblGrid>
        <w:gridCol w:w="3486"/>
        <w:gridCol w:w="2783"/>
        <w:gridCol w:w="3081"/>
      </w:tblGrid>
      <w:tr w:rsidR="0080529C" w14:paraId="41096A65"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930E2DD" w14:textId="77777777" w:rsidR="0080529C" w:rsidRPr="00333E13" w:rsidRDefault="0080529C" w:rsidP="004B0D64">
            <w:pPr>
              <w:jc w:val="center"/>
              <w:rPr>
                <w:sz w:val="28"/>
                <w:szCs w:val="28"/>
              </w:rPr>
            </w:pPr>
            <w:r w:rsidRPr="00333E13">
              <w:rPr>
                <w:sz w:val="28"/>
                <w:szCs w:val="28"/>
              </w:rPr>
              <w:t>Input Parameter</w:t>
            </w:r>
          </w:p>
        </w:tc>
        <w:tc>
          <w:tcPr>
            <w:tcW w:w="2783" w:type="dxa"/>
          </w:tcPr>
          <w:p w14:paraId="337BFD4C" w14:textId="77777777" w:rsidR="0080529C" w:rsidRPr="00333E13" w:rsidRDefault="0080529C" w:rsidP="004B0D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33E13">
              <w:rPr>
                <w:sz w:val="28"/>
                <w:szCs w:val="28"/>
              </w:rPr>
              <w:t>Meaning</w:t>
            </w:r>
          </w:p>
        </w:tc>
        <w:tc>
          <w:tcPr>
            <w:tcW w:w="3081" w:type="dxa"/>
          </w:tcPr>
          <w:p w14:paraId="36B10B40" w14:textId="77777777" w:rsidR="0080529C" w:rsidRPr="00333E13" w:rsidRDefault="0080529C" w:rsidP="004B0D64">
            <w:pPr>
              <w:jc w:val="center"/>
              <w:cnfStyle w:val="100000000000" w:firstRow="1" w:lastRow="0" w:firstColumn="0" w:lastColumn="0" w:oddVBand="0" w:evenVBand="0" w:oddHBand="0" w:evenHBand="0" w:firstRowFirstColumn="0" w:firstRowLastColumn="0" w:lastRowFirstColumn="0" w:lastRowLastColumn="0"/>
              <w:rPr>
                <w:sz w:val="28"/>
                <w:szCs w:val="28"/>
              </w:rPr>
            </w:pPr>
            <w:r w:rsidRPr="00333E13">
              <w:rPr>
                <w:sz w:val="28"/>
                <w:szCs w:val="28"/>
              </w:rPr>
              <w:t>Allowed Values</w:t>
            </w:r>
          </w:p>
        </w:tc>
      </w:tr>
      <w:tr w:rsidR="00191641" w14:paraId="322D6EFF"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5D328E33" w14:textId="77777777" w:rsidR="00191641" w:rsidRDefault="00191641" w:rsidP="004B0D64">
            <w:pPr>
              <w:rPr>
                <w:b w:val="0"/>
              </w:rPr>
            </w:pPr>
            <w:proofErr w:type="spellStart"/>
            <w:r w:rsidRPr="00333E13">
              <w:rPr>
                <w:b w:val="0"/>
              </w:rPr>
              <w:t>momBal_bcR_qd</w:t>
            </w:r>
            <w:proofErr w:type="spellEnd"/>
            <w:r>
              <w:rPr>
                <w:b w:val="0"/>
              </w:rPr>
              <w:t xml:space="preserve">, </w:t>
            </w:r>
            <w:proofErr w:type="spellStart"/>
            <w:r>
              <w:rPr>
                <w:b w:val="0"/>
              </w:rPr>
              <w:t>momBal_bcT</w:t>
            </w:r>
            <w:r w:rsidRPr="00333E13">
              <w:rPr>
                <w:b w:val="0"/>
              </w:rPr>
              <w:t>_qd</w:t>
            </w:r>
            <w:proofErr w:type="spellEnd"/>
            <w:r>
              <w:rPr>
                <w:b w:val="0"/>
              </w:rPr>
              <w:t>,</w:t>
            </w:r>
          </w:p>
          <w:p w14:paraId="77861C75" w14:textId="77777777" w:rsidR="00191641" w:rsidRDefault="00191641" w:rsidP="004B0D64">
            <w:pPr>
              <w:rPr>
                <w:b w:val="0"/>
              </w:rPr>
            </w:pPr>
            <w:proofErr w:type="spellStart"/>
            <w:r>
              <w:rPr>
                <w:b w:val="0"/>
              </w:rPr>
              <w:t>momBal_bcL</w:t>
            </w:r>
            <w:r w:rsidRPr="00333E13">
              <w:rPr>
                <w:b w:val="0"/>
              </w:rPr>
              <w:t>_qd</w:t>
            </w:r>
            <w:proofErr w:type="spellEnd"/>
            <w:r>
              <w:rPr>
                <w:b w:val="0"/>
              </w:rPr>
              <w:t>,</w:t>
            </w:r>
          </w:p>
          <w:p w14:paraId="346EF857" w14:textId="6EFEB4DB" w:rsidR="00191641" w:rsidRPr="00333E13" w:rsidRDefault="00191641" w:rsidP="004B0D64">
            <w:pPr>
              <w:rPr>
                <w:b w:val="0"/>
              </w:rPr>
            </w:pPr>
            <w:proofErr w:type="spellStart"/>
            <w:r>
              <w:rPr>
                <w:b w:val="0"/>
              </w:rPr>
              <w:t>momBal_bcB</w:t>
            </w:r>
            <w:r w:rsidRPr="00333E13">
              <w:rPr>
                <w:b w:val="0"/>
              </w:rPr>
              <w:t>_qd</w:t>
            </w:r>
            <w:proofErr w:type="spellEnd"/>
          </w:p>
        </w:tc>
        <w:tc>
          <w:tcPr>
            <w:tcW w:w="2783" w:type="dxa"/>
          </w:tcPr>
          <w:p w14:paraId="203A0291" w14:textId="3C6D153E" w:rsidR="00191641" w:rsidRDefault="00191641" w:rsidP="004B0D64">
            <w:pPr>
              <w:cnfStyle w:val="000000100000" w:firstRow="0" w:lastRow="0" w:firstColumn="0" w:lastColumn="0" w:oddVBand="0" w:evenVBand="0" w:oddHBand="1" w:evenHBand="0" w:firstRowFirstColumn="0" w:firstRowLastColumn="0" w:lastRowFirstColumn="0" w:lastRowLastColumn="0"/>
            </w:pPr>
            <w:r>
              <w:t>type of (right, left, top, or bottom) boundary condition for the momentum balance equation</w:t>
            </w:r>
          </w:p>
        </w:tc>
        <w:tc>
          <w:tcPr>
            <w:tcW w:w="3081" w:type="dxa"/>
          </w:tcPr>
          <w:p w14:paraId="6C8129CC" w14:textId="3FD4C3B7" w:rsidR="00191641" w:rsidRDefault="00191641" w:rsidP="004B0D64">
            <w:pPr>
              <w:cnfStyle w:val="000000100000" w:firstRow="0" w:lastRow="0" w:firstColumn="0" w:lastColumn="0" w:oddVBand="0" w:evenVBand="0" w:oddHBand="1" w:evenHBand="0" w:firstRowFirstColumn="0" w:firstRowLastColumn="0" w:lastRowFirstColumn="0" w:lastRowLastColumn="0"/>
            </w:pPr>
            <w:proofErr w:type="spellStart"/>
            <w:r>
              <w:t>symm_fault</w:t>
            </w:r>
            <w:proofErr w:type="spellEnd"/>
            <w:r>
              <w:t xml:space="preserve">, </w:t>
            </w:r>
            <w:proofErr w:type="spellStart"/>
            <w:r>
              <w:t>rigid_fault</w:t>
            </w:r>
            <w:proofErr w:type="spellEnd"/>
            <w:r>
              <w:t xml:space="preserve">, </w:t>
            </w:r>
            <w:proofErr w:type="spellStart"/>
            <w:r>
              <w:t>remoteLoading</w:t>
            </w:r>
            <w:proofErr w:type="spellEnd"/>
            <w:r>
              <w:t xml:space="preserve">, </w:t>
            </w:r>
            <w:proofErr w:type="spellStart"/>
            <w:r>
              <w:t>freeSurface</w:t>
            </w:r>
            <w:proofErr w:type="spellEnd"/>
            <w:r>
              <w:t xml:space="preserve">, tau, </w:t>
            </w:r>
            <w:proofErr w:type="spellStart"/>
            <w:r>
              <w:t>outGoingCharacteristics</w:t>
            </w:r>
            <w:proofErr w:type="spellEnd"/>
          </w:p>
        </w:tc>
      </w:tr>
      <w:tr w:rsidR="00191641" w14:paraId="43C2226E"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21437DDC" w14:textId="77777777" w:rsidR="00191641" w:rsidRPr="00333E13" w:rsidRDefault="00191641" w:rsidP="004B0D64">
            <w:pPr>
              <w:rPr>
                <w:b w:val="0"/>
              </w:rPr>
            </w:pPr>
            <w:proofErr w:type="spellStart"/>
            <w:r w:rsidRPr="00333E13">
              <w:rPr>
                <w:b w:val="0"/>
              </w:rPr>
              <w:t>fss_T</w:t>
            </w:r>
            <w:proofErr w:type="spellEnd"/>
          </w:p>
        </w:tc>
        <w:tc>
          <w:tcPr>
            <w:tcW w:w="2783" w:type="dxa"/>
          </w:tcPr>
          <w:p w14:paraId="35401A3E"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damping parameter for steady state temperature</w:t>
            </w:r>
          </w:p>
        </w:tc>
        <w:tc>
          <w:tcPr>
            <w:tcW w:w="3081" w:type="dxa"/>
          </w:tcPr>
          <w:p w14:paraId="773B94A3"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0 -1, default: 0.1</w:t>
            </w:r>
          </w:p>
        </w:tc>
      </w:tr>
      <w:tr w:rsidR="00191641" w14:paraId="5444C27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9AFC17D" w14:textId="77777777" w:rsidR="00191641" w:rsidRPr="00333E13" w:rsidRDefault="00191641" w:rsidP="004B0D64">
            <w:pPr>
              <w:rPr>
                <w:b w:val="0"/>
              </w:rPr>
            </w:pPr>
            <w:proofErr w:type="spellStart"/>
            <w:r w:rsidRPr="00333E13">
              <w:rPr>
                <w:b w:val="0"/>
              </w:rPr>
              <w:t>fss_EffVisc</w:t>
            </w:r>
            <w:proofErr w:type="spellEnd"/>
          </w:p>
        </w:tc>
        <w:tc>
          <w:tcPr>
            <w:tcW w:w="2783" w:type="dxa"/>
          </w:tcPr>
          <w:p w14:paraId="369E7EA0"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damping parameter for steady state effective viscosity</w:t>
            </w:r>
          </w:p>
        </w:tc>
        <w:tc>
          <w:tcPr>
            <w:tcW w:w="3081" w:type="dxa"/>
          </w:tcPr>
          <w:p w14:paraId="796C8C06"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0 – 1, default: 0.25</w:t>
            </w:r>
          </w:p>
        </w:tc>
      </w:tr>
      <w:tr w:rsidR="00191641" w14:paraId="4A9305D1" w14:textId="77777777" w:rsidTr="004B0D64">
        <w:trPr>
          <w:trHeight w:val="332"/>
        </w:trPr>
        <w:tc>
          <w:tcPr>
            <w:cnfStyle w:val="001000000000" w:firstRow="0" w:lastRow="0" w:firstColumn="1" w:lastColumn="0" w:oddVBand="0" w:evenVBand="0" w:oddHBand="0" w:evenHBand="0" w:firstRowFirstColumn="0" w:firstRowLastColumn="0" w:lastRowFirstColumn="0" w:lastRowLastColumn="0"/>
            <w:tcW w:w="3486" w:type="dxa"/>
          </w:tcPr>
          <w:p w14:paraId="6CE4DB24" w14:textId="77777777" w:rsidR="00191641" w:rsidRPr="00333E13" w:rsidRDefault="00191641" w:rsidP="004B0D64">
            <w:pPr>
              <w:rPr>
                <w:b w:val="0"/>
              </w:rPr>
            </w:pPr>
            <w:proofErr w:type="spellStart"/>
            <w:r w:rsidRPr="00333E13">
              <w:rPr>
                <w:b w:val="0"/>
              </w:rPr>
              <w:t>ssEffViscScale</w:t>
            </w:r>
            <w:proofErr w:type="spellEnd"/>
          </w:p>
        </w:tc>
        <w:tc>
          <w:tcPr>
            <w:tcW w:w="2783" w:type="dxa"/>
          </w:tcPr>
          <w:p w14:paraId="22B7EFB6"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scaling factor to reduce floating point errors for steady state convergence routine</w:t>
            </w:r>
          </w:p>
        </w:tc>
        <w:tc>
          <w:tcPr>
            <w:tcW w:w="3081" w:type="dxa"/>
          </w:tcPr>
          <w:p w14:paraId="0573E7DF"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any value, default: 1e-15</w:t>
            </w:r>
          </w:p>
        </w:tc>
      </w:tr>
      <w:tr w:rsidR="00191641" w14:paraId="0C871FA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0552F86C" w14:textId="77777777" w:rsidR="00191641" w:rsidRPr="00333E13" w:rsidRDefault="00191641" w:rsidP="004B0D64">
            <w:pPr>
              <w:rPr>
                <w:b w:val="0"/>
              </w:rPr>
            </w:pPr>
            <w:proofErr w:type="spellStart"/>
            <w:r w:rsidRPr="00333E13">
              <w:rPr>
                <w:b w:val="0"/>
              </w:rPr>
              <w:t>maxEffVisc</w:t>
            </w:r>
            <w:proofErr w:type="spellEnd"/>
          </w:p>
        </w:tc>
        <w:tc>
          <w:tcPr>
            <w:tcW w:w="2783" w:type="dxa"/>
          </w:tcPr>
          <w:p w14:paraId="5B110460"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w:t>
            </w:r>
            <w:proofErr w:type="spellStart"/>
            <w:r>
              <w:t>GPa</w:t>
            </w:r>
            <w:proofErr w:type="spellEnd"/>
            <w:r>
              <w:t xml:space="preserve"> s) ceiling value for effective viscosity</w:t>
            </w:r>
          </w:p>
        </w:tc>
        <w:tc>
          <w:tcPr>
            <w:tcW w:w="3081" w:type="dxa"/>
          </w:tcPr>
          <w:p w14:paraId="36E1B91B" w14:textId="77777777" w:rsidR="00191641" w:rsidRDefault="00191641" w:rsidP="004B0D64">
            <w:pPr>
              <w:cnfStyle w:val="000000100000" w:firstRow="0" w:lastRow="0" w:firstColumn="0" w:lastColumn="0" w:oddVBand="0" w:evenVBand="0" w:oddHBand="1" w:evenHBand="0" w:firstRowFirstColumn="0" w:firstRowLastColumn="0" w:lastRowFirstColumn="0" w:lastRowLastColumn="0"/>
            </w:pPr>
            <w:r>
              <w:t>default: 1e30</w:t>
            </w:r>
          </w:p>
        </w:tc>
      </w:tr>
      <w:tr w:rsidR="00191641" w14:paraId="2A3237F2"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36D6BB50" w14:textId="77777777" w:rsidR="00191641" w:rsidRPr="00333E13" w:rsidRDefault="00191641" w:rsidP="004B0D64">
            <w:pPr>
              <w:rPr>
                <w:b w:val="0"/>
              </w:rPr>
            </w:pPr>
            <w:proofErr w:type="spellStart"/>
            <w:r w:rsidRPr="00333E13">
              <w:rPr>
                <w:b w:val="0"/>
              </w:rPr>
              <w:t>gss_t</w:t>
            </w:r>
            <w:proofErr w:type="spellEnd"/>
          </w:p>
        </w:tc>
        <w:tc>
          <w:tcPr>
            <w:tcW w:w="2783" w:type="dxa"/>
          </w:tcPr>
          <w:p w14:paraId="66DCBDE2" w14:textId="77777777" w:rsidR="00191641" w:rsidRDefault="00191641" w:rsidP="004B0D64">
            <w:pPr>
              <w:cnfStyle w:val="000000000000" w:firstRow="0" w:lastRow="0" w:firstColumn="0" w:lastColumn="0" w:oddVBand="0" w:evenVBand="0" w:oddHBand="0" w:evenHBand="0" w:firstRowFirstColumn="0" w:firstRowLastColumn="0" w:lastRowFirstColumn="0" w:lastRowLastColumn="0"/>
            </w:pPr>
            <w:r>
              <w:t>guess viscous strain rate</w:t>
            </w:r>
          </w:p>
        </w:tc>
        <w:tc>
          <w:tcPr>
            <w:tcW w:w="3081" w:type="dxa"/>
          </w:tcPr>
          <w:p w14:paraId="3D6D6E6E" w14:textId="2BD6FCE3" w:rsidR="00191641" w:rsidRDefault="00191641" w:rsidP="004B0D64">
            <w:pPr>
              <w:cnfStyle w:val="000000000000" w:firstRow="0" w:lastRow="0" w:firstColumn="0" w:lastColumn="0" w:oddVBand="0" w:evenVBand="0" w:oddHBand="0" w:evenHBand="0" w:firstRowFirstColumn="0" w:firstRowLastColumn="0" w:lastRowFirstColumn="0" w:lastRowLastColumn="0"/>
            </w:pPr>
            <w:r>
              <w:t>default:  1e-8</w:t>
            </w:r>
          </w:p>
        </w:tc>
      </w:tr>
      <w:tr w:rsidR="00191641" w14:paraId="30D851C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111F1B2F" w14:textId="75C5D10C" w:rsidR="00191641" w:rsidRPr="00333E13" w:rsidRDefault="00191641" w:rsidP="004B0D64">
            <w:pPr>
              <w:rPr>
                <w:b w:val="0"/>
              </w:rPr>
            </w:pPr>
            <w:proofErr w:type="spellStart"/>
            <w:r>
              <w:rPr>
                <w:b w:val="0"/>
              </w:rPr>
              <w:t>maxSSIts_effVisc</w:t>
            </w:r>
            <w:proofErr w:type="spellEnd"/>
          </w:p>
        </w:tc>
        <w:tc>
          <w:tcPr>
            <w:tcW w:w="2783" w:type="dxa"/>
          </w:tcPr>
          <w:p w14:paraId="71629710" w14:textId="14B077C1" w:rsidR="00191641" w:rsidRDefault="00191641" w:rsidP="004B0D64">
            <w:pPr>
              <w:cnfStyle w:val="000000100000" w:firstRow="0" w:lastRow="0" w:firstColumn="0" w:lastColumn="0" w:oddVBand="0" w:evenVBand="0" w:oddHBand="1" w:evenHBand="0" w:firstRowFirstColumn="0" w:firstRowLastColumn="0" w:lastRowFirstColumn="0" w:lastRowLastColumn="0"/>
            </w:pPr>
            <w:r>
              <w:t>maximum allowed number of iterations to converge to steady state effective viscosity</w:t>
            </w:r>
          </w:p>
        </w:tc>
        <w:tc>
          <w:tcPr>
            <w:tcW w:w="3081" w:type="dxa"/>
          </w:tcPr>
          <w:p w14:paraId="6E4A3B78" w14:textId="50EEE634" w:rsidR="00191641" w:rsidRDefault="00191641" w:rsidP="004B0D64">
            <w:pPr>
              <w:cnfStyle w:val="000000100000" w:firstRow="0" w:lastRow="0" w:firstColumn="0" w:lastColumn="0" w:oddVBand="0" w:evenVBand="0" w:oddHBand="1" w:evenHBand="0" w:firstRowFirstColumn="0" w:firstRowLastColumn="0" w:lastRowFirstColumn="0" w:lastRowLastColumn="0"/>
            </w:pPr>
            <w:r>
              <w:t>default: 50</w:t>
            </w:r>
          </w:p>
        </w:tc>
      </w:tr>
      <w:tr w:rsidR="002D45D3" w14:paraId="1FFA67E0"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1709EB2C" w14:textId="74806F52" w:rsidR="002D45D3" w:rsidRDefault="002D45D3" w:rsidP="004B0D64">
            <w:pPr>
              <w:rPr>
                <w:b w:val="0"/>
              </w:rPr>
            </w:pPr>
            <w:proofErr w:type="spellStart"/>
            <w:r>
              <w:rPr>
                <w:b w:val="0"/>
              </w:rPr>
              <w:t>maxSSIts_tau</w:t>
            </w:r>
            <w:proofErr w:type="spellEnd"/>
          </w:p>
        </w:tc>
        <w:tc>
          <w:tcPr>
            <w:tcW w:w="2783" w:type="dxa"/>
          </w:tcPr>
          <w:p w14:paraId="728FB94B" w14:textId="4E8CDED5" w:rsidR="002D45D3" w:rsidRDefault="002D45D3" w:rsidP="002D45D3">
            <w:pPr>
              <w:cnfStyle w:val="000000000000" w:firstRow="0" w:lastRow="0" w:firstColumn="0" w:lastColumn="0" w:oddVBand="0" w:evenVBand="0" w:oddHBand="0" w:evenHBand="0" w:firstRowFirstColumn="0" w:firstRowLastColumn="0" w:lastRowFirstColumn="0" w:lastRowLastColumn="0"/>
            </w:pPr>
            <w:r>
              <w:t>maximum allowed number of iterations to converge to steady state shear stress on fault</w:t>
            </w:r>
          </w:p>
        </w:tc>
        <w:tc>
          <w:tcPr>
            <w:tcW w:w="3081" w:type="dxa"/>
          </w:tcPr>
          <w:p w14:paraId="0EC468F0" w14:textId="6EE04BF6" w:rsidR="002D45D3" w:rsidRDefault="002D45D3" w:rsidP="004B0D64">
            <w:pPr>
              <w:cnfStyle w:val="000000000000" w:firstRow="0" w:lastRow="0" w:firstColumn="0" w:lastColumn="0" w:oddVBand="0" w:evenVBand="0" w:oddHBand="0" w:evenHBand="0" w:firstRowFirstColumn="0" w:firstRowLastColumn="0" w:lastRowFirstColumn="0" w:lastRowLastColumn="0"/>
            </w:pPr>
            <w:r>
              <w:t>default: 50</w:t>
            </w:r>
          </w:p>
        </w:tc>
      </w:tr>
      <w:tr w:rsidR="002D45D3" w14:paraId="7F12527B"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2058D8E0" w14:textId="6369043F" w:rsidR="002D45D3" w:rsidRPr="00333E13" w:rsidRDefault="002D45D3" w:rsidP="002D45D3">
            <w:pPr>
              <w:rPr>
                <w:b w:val="0"/>
              </w:rPr>
            </w:pPr>
            <w:proofErr w:type="spellStart"/>
            <w:r>
              <w:rPr>
                <w:b w:val="0"/>
              </w:rPr>
              <w:t>maxSSIts_</w:t>
            </w:r>
            <w:r w:rsidR="00465731">
              <w:rPr>
                <w:b w:val="0"/>
              </w:rPr>
              <w:t>times</w:t>
            </w:r>
            <w:r>
              <w:rPr>
                <w:b w:val="0"/>
              </w:rPr>
              <w:t>teps</w:t>
            </w:r>
            <w:proofErr w:type="spellEnd"/>
          </w:p>
        </w:tc>
        <w:tc>
          <w:tcPr>
            <w:tcW w:w="2783" w:type="dxa"/>
          </w:tcPr>
          <w:p w14:paraId="0B84BB48" w14:textId="1E25FF7C" w:rsidR="002D45D3" w:rsidRDefault="002D45D3" w:rsidP="002D45D3">
            <w:pPr>
              <w:cnfStyle w:val="000000100000" w:firstRow="0" w:lastRow="0" w:firstColumn="0" w:lastColumn="0" w:oddVBand="0" w:evenVBand="0" w:oddHBand="1" w:evenHBand="0" w:firstRowFirstColumn="0" w:firstRowLastColumn="0" w:lastRowFirstColumn="0" w:lastRowLastColumn="0"/>
            </w:pPr>
            <w:r>
              <w:t>maximum allowed number of time steps for portion of steady state iteration involving explicit time integration</w:t>
            </w:r>
          </w:p>
        </w:tc>
        <w:tc>
          <w:tcPr>
            <w:tcW w:w="3081" w:type="dxa"/>
          </w:tcPr>
          <w:p w14:paraId="7E117715" w14:textId="5138EBBD" w:rsidR="002D45D3" w:rsidRDefault="002D45D3" w:rsidP="004B0D64">
            <w:pPr>
              <w:cnfStyle w:val="000000100000" w:firstRow="0" w:lastRow="0" w:firstColumn="0" w:lastColumn="0" w:oddVBand="0" w:evenVBand="0" w:oddHBand="1" w:evenHBand="0" w:firstRowFirstColumn="0" w:firstRowLastColumn="0" w:lastRowFirstColumn="0" w:lastRowLastColumn="0"/>
            </w:pPr>
            <w:r>
              <w:t>default: 2e4</w:t>
            </w:r>
          </w:p>
        </w:tc>
      </w:tr>
      <w:tr w:rsidR="002D45D3" w14:paraId="7B09664A"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7CF325DA" w14:textId="2287371B" w:rsidR="002D45D3" w:rsidRPr="00333E13" w:rsidRDefault="004621C2" w:rsidP="004B0D64">
            <w:pPr>
              <w:rPr>
                <w:b w:val="0"/>
              </w:rPr>
            </w:pPr>
            <w:proofErr w:type="spellStart"/>
            <w:r w:rsidRPr="004621C2">
              <w:rPr>
                <w:b w:val="0"/>
              </w:rPr>
              <w:t>atolSS_effVisc</w:t>
            </w:r>
            <w:proofErr w:type="spellEnd"/>
          </w:p>
        </w:tc>
        <w:tc>
          <w:tcPr>
            <w:tcW w:w="2783" w:type="dxa"/>
          </w:tcPr>
          <w:p w14:paraId="17000F10" w14:textId="3859CE5E" w:rsidR="002D45D3" w:rsidRDefault="004621C2" w:rsidP="004B0D64">
            <w:pPr>
              <w:cnfStyle w:val="000000000000" w:firstRow="0" w:lastRow="0" w:firstColumn="0" w:lastColumn="0" w:oddVBand="0" w:evenVBand="0" w:oddHBand="0" w:evenHBand="0" w:firstRowFirstColumn="0" w:firstRowLastColumn="0" w:lastRowFirstColumn="0" w:lastRowLastColumn="0"/>
            </w:pPr>
            <w:r>
              <w:t>absolute error for determining if effective viscosity has converged</w:t>
            </w:r>
          </w:p>
        </w:tc>
        <w:tc>
          <w:tcPr>
            <w:tcW w:w="3081" w:type="dxa"/>
          </w:tcPr>
          <w:p w14:paraId="784E9DD1" w14:textId="684EB188" w:rsidR="002D45D3" w:rsidRDefault="004621C2" w:rsidP="004B0D64">
            <w:pPr>
              <w:cnfStyle w:val="000000000000" w:firstRow="0" w:lastRow="0" w:firstColumn="0" w:lastColumn="0" w:oddVBand="0" w:evenVBand="0" w:oddHBand="0" w:evenHBand="0" w:firstRowFirstColumn="0" w:firstRowLastColumn="0" w:lastRowFirstColumn="0" w:lastRowLastColumn="0"/>
            </w:pPr>
            <w:r>
              <w:t>1e-3</w:t>
            </w:r>
          </w:p>
        </w:tc>
      </w:tr>
      <w:tr w:rsidR="002D45D3" w14:paraId="2D25BF8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32A61F64" w14:textId="77777777" w:rsidR="002D45D3" w:rsidRPr="00333E13" w:rsidRDefault="002D45D3" w:rsidP="004B0D64">
            <w:pPr>
              <w:rPr>
                <w:b w:val="0"/>
              </w:rPr>
            </w:pPr>
          </w:p>
        </w:tc>
        <w:tc>
          <w:tcPr>
            <w:tcW w:w="2783" w:type="dxa"/>
          </w:tcPr>
          <w:p w14:paraId="2A0F1892"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c>
          <w:tcPr>
            <w:tcW w:w="3081" w:type="dxa"/>
          </w:tcPr>
          <w:p w14:paraId="202E5954"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r>
      <w:tr w:rsidR="002D45D3" w14:paraId="0A706C36"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1C30CFD2" w14:textId="77777777" w:rsidR="002D45D3" w:rsidRPr="00333E13" w:rsidRDefault="002D45D3" w:rsidP="004B0D64">
            <w:pPr>
              <w:rPr>
                <w:b w:val="0"/>
              </w:rPr>
            </w:pPr>
          </w:p>
        </w:tc>
        <w:tc>
          <w:tcPr>
            <w:tcW w:w="2783" w:type="dxa"/>
          </w:tcPr>
          <w:p w14:paraId="17A16CDB"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c>
          <w:tcPr>
            <w:tcW w:w="3081" w:type="dxa"/>
          </w:tcPr>
          <w:p w14:paraId="26D9BE90"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r>
      <w:tr w:rsidR="002D45D3" w14:paraId="66A5A66C"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86" w:type="dxa"/>
          </w:tcPr>
          <w:p w14:paraId="15F41B8D" w14:textId="77777777" w:rsidR="002D45D3" w:rsidRPr="00333E13" w:rsidRDefault="002D45D3" w:rsidP="004B0D64">
            <w:pPr>
              <w:rPr>
                <w:b w:val="0"/>
              </w:rPr>
            </w:pPr>
          </w:p>
        </w:tc>
        <w:tc>
          <w:tcPr>
            <w:tcW w:w="2783" w:type="dxa"/>
          </w:tcPr>
          <w:p w14:paraId="50D1B215"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c>
          <w:tcPr>
            <w:tcW w:w="3081" w:type="dxa"/>
          </w:tcPr>
          <w:p w14:paraId="17A9C2DF" w14:textId="77777777" w:rsidR="002D45D3" w:rsidRDefault="002D45D3" w:rsidP="004B0D64">
            <w:pPr>
              <w:cnfStyle w:val="000000100000" w:firstRow="0" w:lastRow="0" w:firstColumn="0" w:lastColumn="0" w:oddVBand="0" w:evenVBand="0" w:oddHBand="1" w:evenHBand="0" w:firstRowFirstColumn="0" w:firstRowLastColumn="0" w:lastRowFirstColumn="0" w:lastRowLastColumn="0"/>
            </w:pPr>
          </w:p>
        </w:tc>
      </w:tr>
      <w:tr w:rsidR="002D45D3" w14:paraId="64DF7240" w14:textId="77777777" w:rsidTr="004B0D64">
        <w:tc>
          <w:tcPr>
            <w:cnfStyle w:val="001000000000" w:firstRow="0" w:lastRow="0" w:firstColumn="1" w:lastColumn="0" w:oddVBand="0" w:evenVBand="0" w:oddHBand="0" w:evenHBand="0" w:firstRowFirstColumn="0" w:firstRowLastColumn="0" w:lastRowFirstColumn="0" w:lastRowLastColumn="0"/>
            <w:tcW w:w="3486" w:type="dxa"/>
          </w:tcPr>
          <w:p w14:paraId="7BEE6D06" w14:textId="77777777" w:rsidR="002D45D3" w:rsidRPr="00333E13" w:rsidRDefault="002D45D3" w:rsidP="004B0D64">
            <w:pPr>
              <w:rPr>
                <w:b w:val="0"/>
              </w:rPr>
            </w:pPr>
          </w:p>
        </w:tc>
        <w:tc>
          <w:tcPr>
            <w:tcW w:w="2783" w:type="dxa"/>
          </w:tcPr>
          <w:p w14:paraId="04D97FB0"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c>
          <w:tcPr>
            <w:tcW w:w="3081" w:type="dxa"/>
          </w:tcPr>
          <w:p w14:paraId="270423D5" w14:textId="77777777" w:rsidR="002D45D3" w:rsidRDefault="002D45D3" w:rsidP="004B0D64">
            <w:pPr>
              <w:cnfStyle w:val="000000000000" w:firstRow="0" w:lastRow="0" w:firstColumn="0" w:lastColumn="0" w:oddVBand="0" w:evenVBand="0" w:oddHBand="0" w:evenHBand="0" w:firstRowFirstColumn="0" w:firstRowLastColumn="0" w:lastRowFirstColumn="0" w:lastRowLastColumn="0"/>
            </w:pPr>
          </w:p>
        </w:tc>
      </w:tr>
    </w:tbl>
    <w:p w14:paraId="6B2EF337" w14:textId="77777777" w:rsidR="0080529C" w:rsidRDefault="0080529C" w:rsidP="0080529C">
      <w:r>
        <w:t xml:space="preserve"> </w:t>
      </w:r>
    </w:p>
    <w:p w14:paraId="03356963" w14:textId="77777777" w:rsidR="0080529C" w:rsidRDefault="0080529C" w:rsidP="0080529C"/>
    <w:p w14:paraId="14C6E8C6" w14:textId="77777777" w:rsidR="0080529C" w:rsidRDefault="0080529C"/>
    <w:p w14:paraId="0E6D2607" w14:textId="77777777" w:rsidR="00B663AF" w:rsidRDefault="00B663AF"/>
    <w:p w14:paraId="0C5895BD"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0E2D54" w14:paraId="1AA8D359"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554EC63A" w14:textId="77777777" w:rsidR="000E2D54" w:rsidRDefault="000E2D54" w:rsidP="004B0D64">
            <w:pPr>
              <w:jc w:val="center"/>
            </w:pPr>
            <w:r w:rsidRPr="00333E13">
              <w:rPr>
                <w:sz w:val="28"/>
                <w:szCs w:val="28"/>
              </w:rPr>
              <w:t>Input Parameter</w:t>
            </w:r>
          </w:p>
        </w:tc>
        <w:tc>
          <w:tcPr>
            <w:tcW w:w="3117" w:type="dxa"/>
            <w:vAlign w:val="center"/>
          </w:tcPr>
          <w:p w14:paraId="4A1793F5" w14:textId="77777777" w:rsidR="000E2D54" w:rsidRDefault="000E2D54"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059405A2" w14:textId="77777777" w:rsidR="000E2D54" w:rsidRDefault="000E2D54"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0E2D54" w14:paraId="4AC7D8C2" w14:textId="77777777" w:rsidTr="00DE382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59C0B959" w14:textId="13B84DEE" w:rsidR="000E2D54" w:rsidRPr="00FB21C7" w:rsidRDefault="000E2D54" w:rsidP="004B0D64"/>
        </w:tc>
        <w:tc>
          <w:tcPr>
            <w:tcW w:w="3117" w:type="dxa"/>
          </w:tcPr>
          <w:p w14:paraId="51937821"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07AB1EC3" w14:textId="689A4502"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r w:rsidR="000E2D54" w14:paraId="1B7C09D7" w14:textId="77777777" w:rsidTr="005A2F95">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6FD373F9" w14:textId="1A88F8AA" w:rsidR="000E2D54" w:rsidRPr="00FB21C7" w:rsidRDefault="000E2D54" w:rsidP="004B0D64"/>
        </w:tc>
        <w:tc>
          <w:tcPr>
            <w:tcW w:w="3117" w:type="dxa"/>
          </w:tcPr>
          <w:p w14:paraId="1E150E12" w14:textId="65BAEF08" w:rsidR="000E2D54" w:rsidRDefault="000E2D5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57C0D36E" w14:textId="74FB5289" w:rsidR="000E2D54" w:rsidRDefault="000E2D54" w:rsidP="004B0D64">
            <w:pPr>
              <w:cnfStyle w:val="000000000000" w:firstRow="0" w:lastRow="0" w:firstColumn="0" w:lastColumn="0" w:oddVBand="0" w:evenVBand="0" w:oddHBand="0" w:evenHBand="0" w:firstRowFirstColumn="0" w:firstRowLastColumn="0" w:lastRowFirstColumn="0" w:lastRowLastColumn="0"/>
            </w:pPr>
          </w:p>
        </w:tc>
      </w:tr>
      <w:tr w:rsidR="000E2D54" w14:paraId="745C12C3"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0923FA5" w14:textId="3CD38B04" w:rsidR="000E2D54" w:rsidRPr="00FB21C7" w:rsidRDefault="000E2D54" w:rsidP="004B0D64"/>
        </w:tc>
        <w:tc>
          <w:tcPr>
            <w:tcW w:w="3117" w:type="dxa"/>
          </w:tcPr>
          <w:p w14:paraId="05A05BCF" w14:textId="015645A8"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2CB69AC4" w14:textId="4342CE90"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r w:rsidR="000E2D54" w14:paraId="37F1E086"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0B48C093" w14:textId="4F70FE2B" w:rsidR="000E2D54" w:rsidRPr="00322F3F" w:rsidRDefault="000E2D54" w:rsidP="004B0D64">
            <w:pPr>
              <w:rPr>
                <w:b w:val="0"/>
              </w:rPr>
            </w:pPr>
          </w:p>
        </w:tc>
        <w:tc>
          <w:tcPr>
            <w:tcW w:w="3117" w:type="dxa"/>
          </w:tcPr>
          <w:p w14:paraId="01107317" w14:textId="687C0B73" w:rsidR="000E2D54" w:rsidRDefault="000E2D54"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CC11FE9" w14:textId="79D03309" w:rsidR="000E2D54" w:rsidRDefault="000E2D54" w:rsidP="004B0D64">
            <w:pPr>
              <w:cnfStyle w:val="000000000000" w:firstRow="0" w:lastRow="0" w:firstColumn="0" w:lastColumn="0" w:oddVBand="0" w:evenVBand="0" w:oddHBand="0" w:evenHBand="0" w:firstRowFirstColumn="0" w:firstRowLastColumn="0" w:lastRowFirstColumn="0" w:lastRowLastColumn="0"/>
            </w:pPr>
          </w:p>
        </w:tc>
      </w:tr>
      <w:tr w:rsidR="000E2D54" w14:paraId="04B9D70F"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53F34F8" w14:textId="77777777" w:rsidR="000E2D54" w:rsidRPr="00322F3F" w:rsidRDefault="000E2D54" w:rsidP="004B0D64">
            <w:pPr>
              <w:rPr>
                <w:b w:val="0"/>
              </w:rPr>
            </w:pPr>
          </w:p>
        </w:tc>
        <w:tc>
          <w:tcPr>
            <w:tcW w:w="3117" w:type="dxa"/>
          </w:tcPr>
          <w:p w14:paraId="74DFE216"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BF15795" w14:textId="77777777" w:rsidR="000E2D54" w:rsidRDefault="000E2D54" w:rsidP="004B0D64">
            <w:pPr>
              <w:cnfStyle w:val="000000100000" w:firstRow="0" w:lastRow="0" w:firstColumn="0" w:lastColumn="0" w:oddVBand="0" w:evenVBand="0" w:oddHBand="1" w:evenHBand="0" w:firstRowFirstColumn="0" w:firstRowLastColumn="0" w:lastRowFirstColumn="0" w:lastRowLastColumn="0"/>
            </w:pPr>
          </w:p>
        </w:tc>
      </w:tr>
    </w:tbl>
    <w:p w14:paraId="3D753A2B" w14:textId="77777777" w:rsidR="00B663AF" w:rsidRDefault="00B663AF"/>
    <w:p w14:paraId="55455A89" w14:textId="77777777" w:rsidR="00B663AF" w:rsidRDefault="00B663AF"/>
    <w:p w14:paraId="60AF2E95" w14:textId="77777777" w:rsidR="00B663AF" w:rsidRDefault="00B663AF"/>
    <w:p w14:paraId="3B9AEAC9" w14:textId="77777777" w:rsidR="00B663AF" w:rsidRDefault="00B663AF"/>
    <w:p w14:paraId="412E06FF"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DE3827" w14:paraId="770B674A"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38E5B091" w14:textId="77777777" w:rsidR="00DE3827" w:rsidRDefault="00DE3827" w:rsidP="004B0D64">
            <w:pPr>
              <w:jc w:val="center"/>
            </w:pPr>
            <w:r w:rsidRPr="00333E13">
              <w:rPr>
                <w:sz w:val="28"/>
                <w:szCs w:val="28"/>
              </w:rPr>
              <w:t>Input Parameter</w:t>
            </w:r>
          </w:p>
        </w:tc>
        <w:tc>
          <w:tcPr>
            <w:tcW w:w="3117" w:type="dxa"/>
            <w:vAlign w:val="center"/>
          </w:tcPr>
          <w:p w14:paraId="5EB37FDE"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73D55A5"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DE3827" w14:paraId="5D208357"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0B86859C" w14:textId="77777777" w:rsidR="00DE3827" w:rsidRPr="00FB21C7" w:rsidRDefault="00DE3827" w:rsidP="004B0D64"/>
        </w:tc>
        <w:tc>
          <w:tcPr>
            <w:tcW w:w="3117" w:type="dxa"/>
          </w:tcPr>
          <w:p w14:paraId="42C071BC"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6BD81EBF"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2074331C"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435B877B" w14:textId="77777777" w:rsidR="00DE3827" w:rsidRPr="00FB21C7" w:rsidRDefault="00DE3827" w:rsidP="004B0D64"/>
        </w:tc>
        <w:tc>
          <w:tcPr>
            <w:tcW w:w="3117" w:type="dxa"/>
          </w:tcPr>
          <w:p w14:paraId="29696296"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AF7D35B"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AE1EF61"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4D985FA" w14:textId="77777777" w:rsidR="00DE3827" w:rsidRPr="00FB21C7" w:rsidRDefault="00DE3827" w:rsidP="004B0D64"/>
        </w:tc>
        <w:tc>
          <w:tcPr>
            <w:tcW w:w="3117" w:type="dxa"/>
          </w:tcPr>
          <w:p w14:paraId="47F58244"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30933841"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7BFFA107"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8A926F1" w14:textId="77777777" w:rsidR="00DE3827" w:rsidRPr="00322F3F" w:rsidRDefault="00DE3827" w:rsidP="004B0D64">
            <w:pPr>
              <w:rPr>
                <w:b w:val="0"/>
              </w:rPr>
            </w:pPr>
          </w:p>
        </w:tc>
        <w:tc>
          <w:tcPr>
            <w:tcW w:w="3117" w:type="dxa"/>
          </w:tcPr>
          <w:p w14:paraId="3C47C910"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28F938AA"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969C079"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8D1907E" w14:textId="77777777" w:rsidR="00DE3827" w:rsidRPr="00322F3F" w:rsidRDefault="00DE3827" w:rsidP="004B0D64">
            <w:pPr>
              <w:rPr>
                <w:b w:val="0"/>
              </w:rPr>
            </w:pPr>
          </w:p>
        </w:tc>
        <w:tc>
          <w:tcPr>
            <w:tcW w:w="3117" w:type="dxa"/>
          </w:tcPr>
          <w:p w14:paraId="3AA0EA7F"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A50D0DE"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bl>
    <w:p w14:paraId="1DCF46A5" w14:textId="77777777" w:rsidR="00B663AF" w:rsidRDefault="00B663AF"/>
    <w:p w14:paraId="33D5F1E6" w14:textId="77777777" w:rsidR="00B663AF" w:rsidRDefault="00B663AF"/>
    <w:p w14:paraId="31ADC2BF" w14:textId="77777777" w:rsidR="00B663AF" w:rsidRDefault="00B663AF"/>
    <w:p w14:paraId="7214EA15" w14:textId="77777777" w:rsidR="00B663AF" w:rsidRDefault="00B663AF"/>
    <w:tbl>
      <w:tblPr>
        <w:tblStyle w:val="GridTable4-Accent1"/>
        <w:tblW w:w="0" w:type="auto"/>
        <w:tblLook w:val="04A0" w:firstRow="1" w:lastRow="0" w:firstColumn="1" w:lastColumn="0" w:noHBand="0" w:noVBand="1"/>
      </w:tblPr>
      <w:tblGrid>
        <w:gridCol w:w="3116"/>
        <w:gridCol w:w="3117"/>
        <w:gridCol w:w="3117"/>
      </w:tblGrid>
      <w:tr w:rsidR="00DE3827" w14:paraId="61B9F64E" w14:textId="77777777" w:rsidTr="004B0D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vAlign w:val="center"/>
          </w:tcPr>
          <w:p w14:paraId="0909A40C" w14:textId="77777777" w:rsidR="00DE3827" w:rsidRDefault="00DE3827" w:rsidP="004B0D64">
            <w:pPr>
              <w:jc w:val="center"/>
            </w:pPr>
            <w:r w:rsidRPr="00333E13">
              <w:rPr>
                <w:sz w:val="28"/>
                <w:szCs w:val="28"/>
              </w:rPr>
              <w:t>Input Parameter</w:t>
            </w:r>
          </w:p>
        </w:tc>
        <w:tc>
          <w:tcPr>
            <w:tcW w:w="3117" w:type="dxa"/>
            <w:vAlign w:val="center"/>
          </w:tcPr>
          <w:p w14:paraId="51E71BC7"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Meaning</w:t>
            </w:r>
          </w:p>
        </w:tc>
        <w:tc>
          <w:tcPr>
            <w:tcW w:w="3117" w:type="dxa"/>
            <w:vAlign w:val="center"/>
          </w:tcPr>
          <w:p w14:paraId="2A217CB5" w14:textId="77777777" w:rsidR="00DE3827" w:rsidRDefault="00DE3827" w:rsidP="004B0D64">
            <w:pPr>
              <w:jc w:val="center"/>
              <w:cnfStyle w:val="100000000000" w:firstRow="1" w:lastRow="0" w:firstColumn="0" w:lastColumn="0" w:oddVBand="0" w:evenVBand="0" w:oddHBand="0" w:evenHBand="0" w:firstRowFirstColumn="0" w:firstRowLastColumn="0" w:lastRowFirstColumn="0" w:lastRowLastColumn="0"/>
            </w:pPr>
            <w:r w:rsidRPr="00333E13">
              <w:rPr>
                <w:sz w:val="28"/>
                <w:szCs w:val="28"/>
              </w:rPr>
              <w:t>Allowed Values</w:t>
            </w:r>
          </w:p>
        </w:tc>
      </w:tr>
      <w:tr w:rsidR="00DE3827" w14:paraId="38476884" w14:textId="77777777" w:rsidTr="004B0D6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116" w:type="dxa"/>
          </w:tcPr>
          <w:p w14:paraId="362B0446" w14:textId="77777777" w:rsidR="00DE3827" w:rsidRPr="00FB21C7" w:rsidRDefault="00DE3827" w:rsidP="004B0D64"/>
        </w:tc>
        <w:tc>
          <w:tcPr>
            <w:tcW w:w="3117" w:type="dxa"/>
          </w:tcPr>
          <w:p w14:paraId="2B4FC786"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2EA62E35"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48916A43" w14:textId="77777777" w:rsidTr="004B0D64">
        <w:trPr>
          <w:trHeight w:val="278"/>
        </w:trPr>
        <w:tc>
          <w:tcPr>
            <w:cnfStyle w:val="001000000000" w:firstRow="0" w:lastRow="0" w:firstColumn="1" w:lastColumn="0" w:oddVBand="0" w:evenVBand="0" w:oddHBand="0" w:evenHBand="0" w:firstRowFirstColumn="0" w:firstRowLastColumn="0" w:lastRowFirstColumn="0" w:lastRowLastColumn="0"/>
            <w:tcW w:w="3116" w:type="dxa"/>
          </w:tcPr>
          <w:p w14:paraId="268171D0" w14:textId="77777777" w:rsidR="00DE3827" w:rsidRPr="00FB21C7" w:rsidRDefault="00DE3827" w:rsidP="004B0D64"/>
        </w:tc>
        <w:tc>
          <w:tcPr>
            <w:tcW w:w="3117" w:type="dxa"/>
          </w:tcPr>
          <w:p w14:paraId="4EF7F494"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196EBE90"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3A40C6D5"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A65EEA" w14:textId="77777777" w:rsidR="00DE3827" w:rsidRPr="00FB21C7" w:rsidRDefault="00DE3827" w:rsidP="004B0D64"/>
        </w:tc>
        <w:tc>
          <w:tcPr>
            <w:tcW w:w="3117" w:type="dxa"/>
          </w:tcPr>
          <w:p w14:paraId="4293F0ED"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408E9D99"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r w:rsidR="00DE3827" w14:paraId="562E3BA3" w14:textId="77777777" w:rsidTr="004B0D64">
        <w:tc>
          <w:tcPr>
            <w:cnfStyle w:val="001000000000" w:firstRow="0" w:lastRow="0" w:firstColumn="1" w:lastColumn="0" w:oddVBand="0" w:evenVBand="0" w:oddHBand="0" w:evenHBand="0" w:firstRowFirstColumn="0" w:firstRowLastColumn="0" w:lastRowFirstColumn="0" w:lastRowLastColumn="0"/>
            <w:tcW w:w="3116" w:type="dxa"/>
          </w:tcPr>
          <w:p w14:paraId="6218A175" w14:textId="77777777" w:rsidR="00DE3827" w:rsidRPr="00322F3F" w:rsidRDefault="00DE3827" w:rsidP="004B0D64">
            <w:pPr>
              <w:rPr>
                <w:b w:val="0"/>
              </w:rPr>
            </w:pPr>
          </w:p>
        </w:tc>
        <w:tc>
          <w:tcPr>
            <w:tcW w:w="3117" w:type="dxa"/>
          </w:tcPr>
          <w:p w14:paraId="65F6FBAA"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c>
          <w:tcPr>
            <w:tcW w:w="3117" w:type="dxa"/>
          </w:tcPr>
          <w:p w14:paraId="4F2193C1" w14:textId="77777777" w:rsidR="00DE3827" w:rsidRDefault="00DE3827" w:rsidP="004B0D64">
            <w:pPr>
              <w:cnfStyle w:val="000000000000" w:firstRow="0" w:lastRow="0" w:firstColumn="0" w:lastColumn="0" w:oddVBand="0" w:evenVBand="0" w:oddHBand="0" w:evenHBand="0" w:firstRowFirstColumn="0" w:firstRowLastColumn="0" w:lastRowFirstColumn="0" w:lastRowLastColumn="0"/>
            </w:pPr>
          </w:p>
        </w:tc>
      </w:tr>
      <w:tr w:rsidR="00DE3827" w14:paraId="1BC2123A" w14:textId="77777777" w:rsidTr="004B0D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6B2C4F7" w14:textId="77777777" w:rsidR="00DE3827" w:rsidRPr="00322F3F" w:rsidRDefault="00DE3827" w:rsidP="004B0D64">
            <w:pPr>
              <w:rPr>
                <w:b w:val="0"/>
              </w:rPr>
            </w:pPr>
          </w:p>
        </w:tc>
        <w:tc>
          <w:tcPr>
            <w:tcW w:w="3117" w:type="dxa"/>
          </w:tcPr>
          <w:p w14:paraId="533B0F05"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c>
          <w:tcPr>
            <w:tcW w:w="3117" w:type="dxa"/>
          </w:tcPr>
          <w:p w14:paraId="1BBC241C" w14:textId="77777777" w:rsidR="00DE3827" w:rsidRDefault="00DE3827" w:rsidP="004B0D64">
            <w:pPr>
              <w:cnfStyle w:val="000000100000" w:firstRow="0" w:lastRow="0" w:firstColumn="0" w:lastColumn="0" w:oddVBand="0" w:evenVBand="0" w:oddHBand="1" w:evenHBand="0" w:firstRowFirstColumn="0" w:firstRowLastColumn="0" w:lastRowFirstColumn="0" w:lastRowLastColumn="0"/>
            </w:pPr>
          </w:p>
        </w:tc>
      </w:tr>
    </w:tbl>
    <w:p w14:paraId="3074AEC1" w14:textId="38A0DDE3" w:rsidR="00470956" w:rsidRDefault="00470956">
      <w:r>
        <w:br w:type="page"/>
      </w:r>
    </w:p>
    <w:p w14:paraId="60CD9124" w14:textId="268B8B70" w:rsidR="007D5E0F" w:rsidRDefault="007D5E0F" w:rsidP="00FF7D6B">
      <w:pPr>
        <w:pStyle w:val="Heading2"/>
      </w:pPr>
      <w:bookmarkStart w:id="9" w:name="_Toc504747149"/>
      <w:r>
        <w:lastRenderedPageBreak/>
        <w:t>Heat Equation</w:t>
      </w:r>
      <w:bookmarkEnd w:id="9"/>
    </w:p>
    <w:p w14:paraId="43BB8812" w14:textId="77777777" w:rsidR="009948EC" w:rsidRDefault="009948EC"/>
    <w:p w14:paraId="055120E5" w14:textId="6716A670" w:rsidR="00250AA0" w:rsidRDefault="00250AA0">
      <w:r>
        <w:t>This is the paragraph about how to add the heat equation to any simulation.</w:t>
      </w:r>
    </w:p>
    <w:p w14:paraId="1467A44C" w14:textId="77777777" w:rsidR="00250AA0" w:rsidRDefault="00250AA0"/>
    <w:p w14:paraId="0441FBAC" w14:textId="77777777" w:rsidR="00BB189C" w:rsidRDefault="00BB189C"/>
    <w:p w14:paraId="7260A968" w14:textId="77777777" w:rsidR="00BB189C" w:rsidRDefault="00BB189C"/>
    <w:p w14:paraId="014FF644" w14:textId="77777777" w:rsidR="00BB189C" w:rsidRDefault="00BB189C"/>
    <w:p w14:paraId="73A74F5D" w14:textId="77777777" w:rsidR="00BB189C" w:rsidRDefault="00BB189C"/>
    <w:p w14:paraId="749C999F" w14:textId="77777777" w:rsidR="00BB189C" w:rsidRDefault="00BB189C"/>
    <w:p w14:paraId="36BE514A" w14:textId="77777777" w:rsidR="00BB189C" w:rsidRDefault="00BB189C"/>
    <w:p w14:paraId="3E414658" w14:textId="77777777" w:rsidR="00BB189C" w:rsidRDefault="00BB189C"/>
    <w:p w14:paraId="69347C3A" w14:textId="77777777" w:rsidR="00BB189C" w:rsidRDefault="00BB189C"/>
    <w:p w14:paraId="1D8EAA3E" w14:textId="77777777" w:rsidR="00BB189C" w:rsidRDefault="00BB189C"/>
    <w:p w14:paraId="0525D8F4" w14:textId="77777777" w:rsidR="00BB189C" w:rsidRDefault="00BB189C"/>
    <w:p w14:paraId="1800C69C" w14:textId="77777777" w:rsidR="00BB189C" w:rsidRDefault="00BB189C"/>
    <w:p w14:paraId="70D00A76" w14:textId="77777777" w:rsidR="00BB189C" w:rsidRDefault="00BB189C"/>
    <w:p w14:paraId="782E4F1E" w14:textId="77777777" w:rsidR="00BB189C" w:rsidRDefault="00BB189C"/>
    <w:p w14:paraId="239E34A6" w14:textId="77777777" w:rsidR="00BB189C" w:rsidRDefault="00BB189C"/>
    <w:p w14:paraId="07569CCC" w14:textId="77777777" w:rsidR="00BB189C" w:rsidRDefault="00BB189C"/>
    <w:p w14:paraId="20CA0571" w14:textId="77777777" w:rsidR="00BB189C" w:rsidRDefault="00BB189C"/>
    <w:p w14:paraId="38D3276F" w14:textId="77777777" w:rsidR="00470956" w:rsidRDefault="00470956">
      <w:pPr>
        <w:rPr>
          <w:rFonts w:asciiTheme="majorHAnsi" w:eastAsiaTheme="majorEastAsia" w:hAnsiTheme="majorHAnsi" w:cstheme="majorBidi"/>
          <w:color w:val="2F5496" w:themeColor="accent1" w:themeShade="BF"/>
          <w:sz w:val="32"/>
          <w:szCs w:val="32"/>
        </w:rPr>
      </w:pPr>
      <w:r>
        <w:br w:type="page"/>
      </w:r>
    </w:p>
    <w:p w14:paraId="5E0C4ED2" w14:textId="3A004E93" w:rsidR="007D5E0F" w:rsidRDefault="007D5E0F" w:rsidP="00FF7D6B">
      <w:pPr>
        <w:pStyle w:val="Heading2"/>
      </w:pPr>
      <w:bookmarkStart w:id="10" w:name="_Toc504747150"/>
      <w:r>
        <w:lastRenderedPageBreak/>
        <w:t>Pressure Diffusion Equation</w:t>
      </w:r>
      <w:bookmarkEnd w:id="10"/>
    </w:p>
    <w:p w14:paraId="5E84A4FD" w14:textId="77777777" w:rsidR="009C7784" w:rsidRDefault="009C7784"/>
    <w:p w14:paraId="6AFC04AE" w14:textId="4DEE5688" w:rsidR="00250AA0" w:rsidRDefault="00250AA0">
      <w:r>
        <w:t>This is the paragraph about how to add the fluid-diffusion equation to any simulation.</w:t>
      </w:r>
    </w:p>
    <w:p w14:paraId="614C79ED" w14:textId="77777777" w:rsidR="00250AA0" w:rsidRDefault="00250AA0"/>
    <w:p w14:paraId="6015F04E" w14:textId="77777777" w:rsidR="00BB189C" w:rsidRDefault="00BB189C"/>
    <w:p w14:paraId="44B0D706" w14:textId="77777777" w:rsidR="00BB189C" w:rsidRDefault="00BB189C"/>
    <w:p w14:paraId="4F35D03A" w14:textId="77777777" w:rsidR="00BB189C" w:rsidRDefault="00BB189C"/>
    <w:p w14:paraId="5E82331C" w14:textId="77777777" w:rsidR="00BB189C" w:rsidRDefault="00BB189C"/>
    <w:p w14:paraId="43EFA48B" w14:textId="77777777" w:rsidR="00BB189C" w:rsidRDefault="00BB189C"/>
    <w:p w14:paraId="5B884D80" w14:textId="77777777" w:rsidR="00BB189C" w:rsidRDefault="00BB189C"/>
    <w:p w14:paraId="1711FBA6" w14:textId="77777777" w:rsidR="00BB189C" w:rsidRDefault="00BB189C"/>
    <w:p w14:paraId="27EFC21C" w14:textId="77777777" w:rsidR="00BB189C" w:rsidRDefault="00BB189C"/>
    <w:p w14:paraId="33F6657E" w14:textId="77777777" w:rsidR="00BB189C" w:rsidRDefault="00BB189C"/>
    <w:p w14:paraId="0EA06AE4" w14:textId="77777777" w:rsidR="00BB189C" w:rsidRDefault="00BB189C"/>
    <w:p w14:paraId="3B3177AF" w14:textId="77777777" w:rsidR="00BB189C" w:rsidRDefault="00BB189C"/>
    <w:p w14:paraId="73C939A8" w14:textId="77777777" w:rsidR="00BB189C" w:rsidRDefault="00BB189C"/>
    <w:p w14:paraId="09B5CE02" w14:textId="77777777" w:rsidR="00BB189C" w:rsidRDefault="00BB189C"/>
    <w:p w14:paraId="1EACCC77" w14:textId="77777777" w:rsidR="00BB189C" w:rsidRDefault="00BB189C"/>
    <w:p w14:paraId="662CAB5F" w14:textId="77777777" w:rsidR="00BB189C" w:rsidRDefault="00BB189C"/>
    <w:p w14:paraId="5AB759EA" w14:textId="77777777" w:rsidR="00BB189C" w:rsidRDefault="00BB189C"/>
    <w:p w14:paraId="47015042" w14:textId="77777777" w:rsidR="00BB189C" w:rsidRDefault="00BB189C"/>
    <w:p w14:paraId="1870BD2F" w14:textId="77777777" w:rsidR="00BB189C" w:rsidRDefault="00BB189C"/>
    <w:p w14:paraId="3816794F" w14:textId="77777777" w:rsidR="00BB189C" w:rsidRDefault="00BB189C"/>
    <w:p w14:paraId="51389F3E" w14:textId="77777777" w:rsidR="00BB189C" w:rsidRDefault="00BB189C"/>
    <w:p w14:paraId="4B7A8CA7" w14:textId="77777777" w:rsidR="00250AA0" w:rsidRDefault="00250AA0"/>
    <w:p w14:paraId="3772B610" w14:textId="77777777" w:rsidR="00250AA0" w:rsidRDefault="00250AA0"/>
    <w:p w14:paraId="46BF6405" w14:textId="7DC283A7" w:rsidR="000F4504" w:rsidRDefault="000F4504">
      <w:r>
        <w:br w:type="page"/>
      </w:r>
    </w:p>
    <w:p w14:paraId="2A41AAAF" w14:textId="77777777" w:rsidR="00250AA0" w:rsidRDefault="00250AA0"/>
    <w:p w14:paraId="71ADDE8E" w14:textId="77777777" w:rsidR="00250AA0" w:rsidRDefault="00250AA0"/>
    <w:p w14:paraId="0F0A0622" w14:textId="77777777" w:rsidR="00C07E60" w:rsidRDefault="00C07E60"/>
    <w:p w14:paraId="0E99EEF7" w14:textId="77777777" w:rsidR="00C07E60" w:rsidRDefault="00C07E60"/>
    <w:p w14:paraId="383BD78E" w14:textId="77777777" w:rsidR="00C07E60" w:rsidRDefault="00C07E60"/>
    <w:p w14:paraId="6AC925F2" w14:textId="3B406068" w:rsidR="00C07E60" w:rsidRDefault="00C07E60">
      <w:r>
        <w:t>Options for linear elastic simulations</w:t>
      </w:r>
    </w:p>
    <w:tbl>
      <w:tblPr>
        <w:tblStyle w:val="TableGrid"/>
        <w:tblW w:w="0" w:type="auto"/>
        <w:tblLook w:val="04A0" w:firstRow="1" w:lastRow="0" w:firstColumn="1" w:lastColumn="0" w:noHBand="0" w:noVBand="1"/>
      </w:tblPr>
      <w:tblGrid>
        <w:gridCol w:w="4675"/>
        <w:gridCol w:w="4675"/>
      </w:tblGrid>
      <w:tr w:rsidR="00C07E60" w14:paraId="71EB4B19" w14:textId="77777777" w:rsidTr="004B0D64">
        <w:tc>
          <w:tcPr>
            <w:tcW w:w="4675" w:type="dxa"/>
          </w:tcPr>
          <w:p w14:paraId="2BBA68B5" w14:textId="77777777" w:rsidR="00C07E60" w:rsidRDefault="00C07E60" w:rsidP="004B0D64">
            <w:r>
              <w:t>input parameter</w:t>
            </w:r>
          </w:p>
        </w:tc>
        <w:tc>
          <w:tcPr>
            <w:tcW w:w="4675" w:type="dxa"/>
          </w:tcPr>
          <w:p w14:paraId="294FB54E" w14:textId="77777777" w:rsidR="00C07E60" w:rsidRDefault="00C07E60" w:rsidP="004B0D64">
            <w:r>
              <w:t>value</w:t>
            </w:r>
          </w:p>
        </w:tc>
      </w:tr>
      <w:tr w:rsidR="00C07E60" w14:paraId="714E6B25" w14:textId="77777777" w:rsidTr="004B0D64">
        <w:tc>
          <w:tcPr>
            <w:tcW w:w="4675" w:type="dxa"/>
          </w:tcPr>
          <w:p w14:paraId="6AACEF26" w14:textId="61457EDD" w:rsidR="00C07E60" w:rsidRDefault="00C07E60" w:rsidP="004B0D64">
            <w:proofErr w:type="spellStart"/>
            <w:r w:rsidRPr="00C07E60">
              <w:t>momBal_computeSxz</w:t>
            </w:r>
            <w:proofErr w:type="spellEnd"/>
          </w:p>
        </w:tc>
        <w:tc>
          <w:tcPr>
            <w:tcW w:w="4675" w:type="dxa"/>
          </w:tcPr>
          <w:p w14:paraId="075F6265" w14:textId="74DF90B0" w:rsidR="00C07E60" w:rsidRDefault="00C07E60" w:rsidP="004B0D64">
            <w:r>
              <w:t>0 = no, 1 = yes</w:t>
            </w:r>
          </w:p>
        </w:tc>
      </w:tr>
      <w:tr w:rsidR="00C07E60" w14:paraId="6ED1E6B9" w14:textId="77777777" w:rsidTr="004B0D64">
        <w:tc>
          <w:tcPr>
            <w:tcW w:w="4675" w:type="dxa"/>
          </w:tcPr>
          <w:p w14:paraId="68715BF5" w14:textId="05D79D48" w:rsidR="00C07E60" w:rsidRDefault="00C07E60" w:rsidP="004B0D64">
            <w:proofErr w:type="spellStart"/>
            <w:r w:rsidRPr="00C07E60">
              <w:t>momBal_computeSdev</w:t>
            </w:r>
            <w:proofErr w:type="spellEnd"/>
          </w:p>
        </w:tc>
        <w:tc>
          <w:tcPr>
            <w:tcW w:w="4675" w:type="dxa"/>
          </w:tcPr>
          <w:p w14:paraId="5FE1A709" w14:textId="11CE62F3" w:rsidR="00C07E60" w:rsidRDefault="00C07E60" w:rsidP="004B0D64">
            <w:r>
              <w:t>0 = no, 1 = yes</w:t>
            </w:r>
          </w:p>
        </w:tc>
      </w:tr>
      <w:tr w:rsidR="00C07E60" w14:paraId="522B5956" w14:textId="77777777" w:rsidTr="00533C17">
        <w:trPr>
          <w:trHeight w:val="332"/>
        </w:trPr>
        <w:tc>
          <w:tcPr>
            <w:tcW w:w="4675" w:type="dxa"/>
          </w:tcPr>
          <w:p w14:paraId="058D3AFA" w14:textId="41DE68E2" w:rsidR="00C07E60" w:rsidRDefault="00EB7DD8" w:rsidP="004B0D64">
            <w:proofErr w:type="spellStart"/>
            <w:r w:rsidRPr="00EB7DD8">
              <w:t>momBal_bcR_qd</w:t>
            </w:r>
            <w:proofErr w:type="spellEnd"/>
          </w:p>
        </w:tc>
        <w:tc>
          <w:tcPr>
            <w:tcW w:w="4675" w:type="dxa"/>
          </w:tcPr>
          <w:p w14:paraId="161C2E5D" w14:textId="35B6B5BB" w:rsidR="00C07E60" w:rsidRDefault="00C07E60" w:rsidP="004B0D64"/>
        </w:tc>
      </w:tr>
      <w:tr w:rsidR="00C07E60" w14:paraId="0847A21D" w14:textId="77777777" w:rsidTr="00EB7DD8">
        <w:trPr>
          <w:trHeight w:val="251"/>
        </w:trPr>
        <w:tc>
          <w:tcPr>
            <w:tcW w:w="4675" w:type="dxa"/>
          </w:tcPr>
          <w:p w14:paraId="640F10E1" w14:textId="12F31FC9" w:rsidR="00C07E60" w:rsidRDefault="00EB7DD8" w:rsidP="00EB7DD8">
            <w:proofErr w:type="spellStart"/>
            <w:r w:rsidRPr="00EB7DD8">
              <w:t>momBal_bc</w:t>
            </w:r>
            <w:r>
              <w:t>T</w:t>
            </w:r>
            <w:r w:rsidRPr="00EB7DD8">
              <w:t>_qd</w:t>
            </w:r>
            <w:proofErr w:type="spellEnd"/>
          </w:p>
        </w:tc>
        <w:tc>
          <w:tcPr>
            <w:tcW w:w="4675" w:type="dxa"/>
          </w:tcPr>
          <w:p w14:paraId="3107835F" w14:textId="4DE4B43A" w:rsidR="00C07E60" w:rsidRDefault="00C07E60" w:rsidP="004B0D64"/>
        </w:tc>
      </w:tr>
      <w:tr w:rsidR="00EB7DD8" w14:paraId="13D475B5" w14:textId="77777777" w:rsidTr="00EB7DD8">
        <w:trPr>
          <w:trHeight w:val="251"/>
        </w:trPr>
        <w:tc>
          <w:tcPr>
            <w:tcW w:w="4675" w:type="dxa"/>
          </w:tcPr>
          <w:p w14:paraId="0DADF271" w14:textId="11D7F5A9" w:rsidR="00EB7DD8" w:rsidRPr="00EB7DD8" w:rsidRDefault="00EB7DD8" w:rsidP="00EB7DD8">
            <w:proofErr w:type="spellStart"/>
            <w:r>
              <w:t>momBal_bcL</w:t>
            </w:r>
            <w:r w:rsidRPr="00EB7DD8">
              <w:t>_qd</w:t>
            </w:r>
            <w:proofErr w:type="spellEnd"/>
          </w:p>
        </w:tc>
        <w:tc>
          <w:tcPr>
            <w:tcW w:w="4675" w:type="dxa"/>
          </w:tcPr>
          <w:p w14:paraId="653A978A" w14:textId="77777777" w:rsidR="00EB7DD8" w:rsidRDefault="00EB7DD8" w:rsidP="004B0D64"/>
        </w:tc>
      </w:tr>
      <w:tr w:rsidR="00EB7DD8" w14:paraId="63C5C822" w14:textId="77777777" w:rsidTr="00EB7DD8">
        <w:trPr>
          <w:trHeight w:val="251"/>
        </w:trPr>
        <w:tc>
          <w:tcPr>
            <w:tcW w:w="4675" w:type="dxa"/>
          </w:tcPr>
          <w:p w14:paraId="1E670528" w14:textId="5A080B0B" w:rsidR="00EB7DD8" w:rsidRPr="00EB7DD8" w:rsidRDefault="00EB7DD8" w:rsidP="00EB7DD8">
            <w:proofErr w:type="spellStart"/>
            <w:r>
              <w:t>momBal_bcB</w:t>
            </w:r>
            <w:r w:rsidRPr="00EB7DD8">
              <w:t>_qd</w:t>
            </w:r>
            <w:proofErr w:type="spellEnd"/>
          </w:p>
        </w:tc>
        <w:tc>
          <w:tcPr>
            <w:tcW w:w="4675" w:type="dxa"/>
          </w:tcPr>
          <w:p w14:paraId="713D9D3B" w14:textId="77777777" w:rsidR="00EB7DD8" w:rsidRDefault="00EB7DD8" w:rsidP="004B0D64"/>
        </w:tc>
      </w:tr>
      <w:tr w:rsidR="00EB7DD8" w14:paraId="1D0149A3" w14:textId="77777777" w:rsidTr="00EB7DD8">
        <w:trPr>
          <w:trHeight w:val="251"/>
        </w:trPr>
        <w:tc>
          <w:tcPr>
            <w:tcW w:w="4675" w:type="dxa"/>
          </w:tcPr>
          <w:p w14:paraId="1FCD80E3" w14:textId="77777777" w:rsidR="00EB7DD8" w:rsidRPr="00EB7DD8" w:rsidRDefault="00EB7DD8" w:rsidP="00EB7DD8"/>
        </w:tc>
        <w:tc>
          <w:tcPr>
            <w:tcW w:w="4675" w:type="dxa"/>
          </w:tcPr>
          <w:p w14:paraId="29D64AD3" w14:textId="77777777" w:rsidR="00EB7DD8" w:rsidRDefault="00EB7DD8" w:rsidP="004B0D64"/>
        </w:tc>
      </w:tr>
    </w:tbl>
    <w:p w14:paraId="3F22FAC4" w14:textId="77777777" w:rsidR="00C07E60" w:rsidRDefault="00C07E60" w:rsidP="00C07E60">
      <w:r>
        <w:t xml:space="preserve"> </w:t>
      </w:r>
    </w:p>
    <w:p w14:paraId="41C19A11" w14:textId="77777777" w:rsidR="00C07E60" w:rsidRDefault="00C07E60"/>
    <w:p w14:paraId="23A2F9E4" w14:textId="77777777" w:rsidR="003051BA" w:rsidRDefault="003051BA"/>
    <w:p w14:paraId="3E5962F7" w14:textId="77777777" w:rsidR="003051BA" w:rsidRDefault="003051BA"/>
    <w:p w14:paraId="06366DFC" w14:textId="77777777" w:rsidR="003051BA" w:rsidRDefault="003051BA"/>
    <w:p w14:paraId="7125FE43" w14:textId="77777777" w:rsidR="003051BA" w:rsidRDefault="003051BA"/>
    <w:p w14:paraId="59984680" w14:textId="77777777" w:rsidR="003051BA" w:rsidRDefault="003051BA"/>
    <w:p w14:paraId="41D58793" w14:textId="77777777" w:rsidR="003051BA" w:rsidRDefault="003051BA"/>
    <w:p w14:paraId="37BEDB88" w14:textId="77777777" w:rsidR="003051BA" w:rsidRDefault="003051BA"/>
    <w:p w14:paraId="2FF8D509" w14:textId="77777777" w:rsidR="003051BA" w:rsidRDefault="003051BA"/>
    <w:p w14:paraId="781191EF" w14:textId="77777777" w:rsidR="003051BA" w:rsidRDefault="003051BA"/>
    <w:p w14:paraId="55186B98" w14:textId="77777777" w:rsidR="003051BA" w:rsidRDefault="003051BA"/>
    <w:p w14:paraId="24E4841B" w14:textId="77777777" w:rsidR="003051BA" w:rsidRDefault="003051BA"/>
    <w:p w14:paraId="6DACCA23" w14:textId="77777777" w:rsidR="003051BA" w:rsidRDefault="003051BA"/>
    <w:p w14:paraId="18D381C0" w14:textId="77777777" w:rsidR="003051BA" w:rsidRDefault="003051BA"/>
    <w:p w14:paraId="42713E71" w14:textId="77777777" w:rsidR="00C07E60" w:rsidRDefault="00C07E60"/>
    <w:p w14:paraId="0D753E2F" w14:textId="77777777" w:rsidR="00C07E60" w:rsidRDefault="00C07E60"/>
    <w:p w14:paraId="65DF4F56" w14:textId="77777777" w:rsidR="00C07E60" w:rsidRDefault="00C07E60"/>
    <w:p w14:paraId="42F39446" w14:textId="77777777" w:rsidR="00C07E60" w:rsidRDefault="00C07E60"/>
    <w:p w14:paraId="19B97CA5" w14:textId="77777777" w:rsidR="005D00AA" w:rsidRDefault="005D00AA"/>
    <w:p w14:paraId="158C08D7" w14:textId="77777777" w:rsidR="00C07E60" w:rsidRDefault="00C07E60"/>
    <w:p w14:paraId="6326B8DD" w14:textId="6FA8C0C6" w:rsidR="00CA570C" w:rsidRDefault="001F6073">
      <w:r>
        <w:t>Simulations including the pressure diffusion equation along the fault</w:t>
      </w:r>
    </w:p>
    <w:p w14:paraId="35E18AE2" w14:textId="77777777" w:rsidR="001D2BA9" w:rsidRDefault="001D2BA9"/>
    <w:p w14:paraId="2899C629" w14:textId="5226197A" w:rsidR="001D2BA9" w:rsidRDefault="001D2BA9">
      <w:r>
        <w:t>Input arguments:</w:t>
      </w:r>
    </w:p>
    <w:p w14:paraId="2E53E65E" w14:textId="77777777" w:rsidR="001D2BA9" w:rsidRDefault="001D2BA9"/>
    <w:tbl>
      <w:tblPr>
        <w:tblStyle w:val="TableGrid"/>
        <w:tblW w:w="0" w:type="auto"/>
        <w:tblLook w:val="04A0" w:firstRow="1" w:lastRow="0" w:firstColumn="1" w:lastColumn="0" w:noHBand="0" w:noVBand="1"/>
      </w:tblPr>
      <w:tblGrid>
        <w:gridCol w:w="4675"/>
        <w:gridCol w:w="4675"/>
      </w:tblGrid>
      <w:tr w:rsidR="00C17658" w14:paraId="5089D82A" w14:textId="77777777" w:rsidTr="00C17658">
        <w:tc>
          <w:tcPr>
            <w:tcW w:w="4675" w:type="dxa"/>
          </w:tcPr>
          <w:p w14:paraId="1337EA5B" w14:textId="6A2D3BCC" w:rsidR="00C17658" w:rsidRDefault="00C17658">
            <w:r>
              <w:t>Input file variable</w:t>
            </w:r>
          </w:p>
        </w:tc>
        <w:tc>
          <w:tcPr>
            <w:tcW w:w="4675" w:type="dxa"/>
          </w:tcPr>
          <w:p w14:paraId="632654A3" w14:textId="47EED852" w:rsidR="00C17658" w:rsidRDefault="00C17658">
            <w:r>
              <w:t>Possible Values</w:t>
            </w:r>
          </w:p>
        </w:tc>
      </w:tr>
      <w:tr w:rsidR="00C17658" w14:paraId="5535F65B" w14:textId="77777777" w:rsidTr="00C17658">
        <w:tc>
          <w:tcPr>
            <w:tcW w:w="4675" w:type="dxa"/>
          </w:tcPr>
          <w:p w14:paraId="5336B320" w14:textId="35109EEB" w:rsidR="00C17658" w:rsidRDefault="00C17658">
            <w:proofErr w:type="spellStart"/>
            <w:r w:rsidRPr="00C17658">
              <w:t>hydraulicCoupling</w:t>
            </w:r>
            <w:proofErr w:type="spellEnd"/>
          </w:p>
        </w:tc>
        <w:tc>
          <w:tcPr>
            <w:tcW w:w="4675" w:type="dxa"/>
          </w:tcPr>
          <w:p w14:paraId="7482B3BB" w14:textId="57C8FD37" w:rsidR="00C17658" w:rsidRDefault="00C17658">
            <w:r>
              <w:t>no, uncoupled, coupled</w:t>
            </w:r>
          </w:p>
        </w:tc>
      </w:tr>
      <w:tr w:rsidR="00C17658" w14:paraId="35FF0189" w14:textId="77777777" w:rsidTr="00C17658">
        <w:tc>
          <w:tcPr>
            <w:tcW w:w="4675" w:type="dxa"/>
          </w:tcPr>
          <w:p w14:paraId="1238F0C8" w14:textId="7DDDF601" w:rsidR="00C17658" w:rsidRDefault="00C17658">
            <w:proofErr w:type="spellStart"/>
            <w:r w:rsidRPr="00C17658">
              <w:t>hydraulicTimeIntType</w:t>
            </w:r>
            <w:proofErr w:type="spellEnd"/>
          </w:p>
        </w:tc>
        <w:tc>
          <w:tcPr>
            <w:tcW w:w="4675" w:type="dxa"/>
          </w:tcPr>
          <w:p w14:paraId="2D79D577" w14:textId="47338DC8" w:rsidR="00C17658" w:rsidRDefault="00C17658">
            <w:r>
              <w:t>explicit, implicit</w:t>
            </w:r>
          </w:p>
        </w:tc>
      </w:tr>
      <w:tr w:rsidR="008B0115" w14:paraId="4EAADABD" w14:textId="77777777" w:rsidTr="00C17658">
        <w:tc>
          <w:tcPr>
            <w:tcW w:w="4675" w:type="dxa"/>
          </w:tcPr>
          <w:p w14:paraId="67E79BBD" w14:textId="4CECD54B" w:rsidR="008B0115" w:rsidRPr="00C17658" w:rsidRDefault="008B0115">
            <w:proofErr w:type="spellStart"/>
            <w:r w:rsidRPr="008B0115">
              <w:t>linSolver_p</w:t>
            </w:r>
            <w:proofErr w:type="spellEnd"/>
          </w:p>
        </w:tc>
        <w:tc>
          <w:tcPr>
            <w:tcW w:w="4675" w:type="dxa"/>
          </w:tcPr>
          <w:p w14:paraId="3B4E8757" w14:textId="36C83AE7" w:rsidR="008B0115" w:rsidRDefault="008B0115" w:rsidP="008B0115">
            <w:r>
              <w:t xml:space="preserve">AMG, </w:t>
            </w:r>
            <w:r w:rsidRPr="008B0115">
              <w:t>MUMPSCHOLESKY</w:t>
            </w:r>
            <w:r>
              <w:t>, MUMPSLU</w:t>
            </w:r>
          </w:p>
        </w:tc>
      </w:tr>
      <w:tr w:rsidR="008B0115" w14:paraId="5B23B026" w14:textId="77777777" w:rsidTr="00C17658">
        <w:tc>
          <w:tcPr>
            <w:tcW w:w="4675" w:type="dxa"/>
          </w:tcPr>
          <w:p w14:paraId="665C8E7F" w14:textId="0467DD13" w:rsidR="008B0115" w:rsidRPr="00C17658" w:rsidRDefault="008B0115">
            <w:proofErr w:type="spellStart"/>
            <w:r w:rsidRPr="008B0115">
              <w:lastRenderedPageBreak/>
              <w:t>kspTol_p</w:t>
            </w:r>
            <w:proofErr w:type="spellEnd"/>
          </w:p>
        </w:tc>
        <w:tc>
          <w:tcPr>
            <w:tcW w:w="4675" w:type="dxa"/>
          </w:tcPr>
          <w:p w14:paraId="07D395BA" w14:textId="1F98D7C7" w:rsidR="008B0115" w:rsidRDefault="008B0115">
            <w:r>
              <w:t xml:space="preserve">any </w:t>
            </w:r>
            <w:proofErr w:type="gramStart"/>
            <w:r>
              <w:t>floating point</w:t>
            </w:r>
            <w:proofErr w:type="gramEnd"/>
            <w:r>
              <w:t xml:space="preserve"> value</w:t>
            </w:r>
          </w:p>
        </w:tc>
      </w:tr>
      <w:tr w:rsidR="00C17658" w14:paraId="3FB7D49E" w14:textId="77777777" w:rsidTr="00C17658">
        <w:tc>
          <w:tcPr>
            <w:tcW w:w="4675" w:type="dxa"/>
          </w:tcPr>
          <w:p w14:paraId="12EAAD4E" w14:textId="79841EA8" w:rsidR="00C17658" w:rsidRDefault="00C17658" w:rsidP="00C17658">
            <w:proofErr w:type="spellStart"/>
            <w:r w:rsidRPr="00C17658">
              <w:t>n_pVals</w:t>
            </w:r>
            <w:proofErr w:type="spellEnd"/>
            <w:r>
              <w:t xml:space="preserve">, </w:t>
            </w:r>
            <w:proofErr w:type="spellStart"/>
            <w:r w:rsidRPr="00C17658">
              <w:t>n_pDepths</w:t>
            </w:r>
            <w:proofErr w:type="spellEnd"/>
          </w:p>
        </w:tc>
        <w:tc>
          <w:tcPr>
            <w:tcW w:w="4675" w:type="dxa"/>
          </w:tcPr>
          <w:p w14:paraId="50073638" w14:textId="77777777" w:rsidR="00C17658" w:rsidRDefault="00C17658"/>
        </w:tc>
      </w:tr>
      <w:tr w:rsidR="00C17658" w14:paraId="1A6A9C0B" w14:textId="77777777" w:rsidTr="00C17658">
        <w:tc>
          <w:tcPr>
            <w:tcW w:w="4675" w:type="dxa"/>
          </w:tcPr>
          <w:p w14:paraId="0A6475D0" w14:textId="7947F0F3" w:rsidR="00C17658" w:rsidRDefault="00C17658">
            <w:proofErr w:type="spellStart"/>
            <w:r w:rsidRPr="00C17658">
              <w:t>beta_pVals</w:t>
            </w:r>
            <w:proofErr w:type="spellEnd"/>
            <w:r>
              <w:t xml:space="preserve">, </w:t>
            </w:r>
            <w:proofErr w:type="spellStart"/>
            <w:r w:rsidRPr="00C17658">
              <w:t>beta_pDepths</w:t>
            </w:r>
            <w:proofErr w:type="spellEnd"/>
          </w:p>
        </w:tc>
        <w:tc>
          <w:tcPr>
            <w:tcW w:w="4675" w:type="dxa"/>
          </w:tcPr>
          <w:p w14:paraId="4B0859D2" w14:textId="77777777" w:rsidR="00C17658" w:rsidRDefault="00C17658"/>
        </w:tc>
      </w:tr>
      <w:tr w:rsidR="00C17658" w14:paraId="10E8E93D" w14:textId="77777777" w:rsidTr="00C17658">
        <w:tc>
          <w:tcPr>
            <w:tcW w:w="4675" w:type="dxa"/>
          </w:tcPr>
          <w:p w14:paraId="06F101CE" w14:textId="701EF72F" w:rsidR="00C17658" w:rsidRDefault="00C17658" w:rsidP="00C17658">
            <w:pPr>
              <w:tabs>
                <w:tab w:val="left" w:pos="1711"/>
              </w:tabs>
            </w:pPr>
            <w:proofErr w:type="spellStart"/>
            <w:r w:rsidRPr="00C17658">
              <w:t>k_pVals</w:t>
            </w:r>
            <w:proofErr w:type="spellEnd"/>
            <w:r>
              <w:t xml:space="preserve">, </w:t>
            </w:r>
            <w:proofErr w:type="spellStart"/>
            <w:r w:rsidRPr="00C17658">
              <w:t>k_pDepths</w:t>
            </w:r>
            <w:proofErr w:type="spellEnd"/>
            <w:r>
              <w:tab/>
            </w:r>
          </w:p>
        </w:tc>
        <w:tc>
          <w:tcPr>
            <w:tcW w:w="4675" w:type="dxa"/>
          </w:tcPr>
          <w:p w14:paraId="66DEEAF7" w14:textId="77777777" w:rsidR="00C17658" w:rsidRDefault="00C17658"/>
        </w:tc>
      </w:tr>
      <w:tr w:rsidR="00C17658" w14:paraId="602E139B" w14:textId="77777777" w:rsidTr="00C17658">
        <w:tc>
          <w:tcPr>
            <w:tcW w:w="4675" w:type="dxa"/>
          </w:tcPr>
          <w:p w14:paraId="52488507" w14:textId="5A1AB36F" w:rsidR="00C17658" w:rsidRDefault="00C17658">
            <w:proofErr w:type="spellStart"/>
            <w:r w:rsidRPr="00C17658">
              <w:t>eta_pVals</w:t>
            </w:r>
            <w:proofErr w:type="spellEnd"/>
            <w:r>
              <w:t xml:space="preserve">, </w:t>
            </w:r>
            <w:proofErr w:type="spellStart"/>
            <w:r w:rsidRPr="00C17658">
              <w:t>eta_pDepths</w:t>
            </w:r>
            <w:proofErr w:type="spellEnd"/>
          </w:p>
        </w:tc>
        <w:tc>
          <w:tcPr>
            <w:tcW w:w="4675" w:type="dxa"/>
          </w:tcPr>
          <w:p w14:paraId="43243C67" w14:textId="77777777" w:rsidR="00C17658" w:rsidRDefault="00C17658"/>
        </w:tc>
      </w:tr>
      <w:tr w:rsidR="00C17658" w14:paraId="0C86516F" w14:textId="77777777" w:rsidTr="00C17658">
        <w:tc>
          <w:tcPr>
            <w:tcW w:w="4675" w:type="dxa"/>
          </w:tcPr>
          <w:p w14:paraId="62B3197E" w14:textId="6D1D7F24" w:rsidR="00C17658" w:rsidRDefault="00C17658" w:rsidP="00C17658">
            <w:pPr>
              <w:tabs>
                <w:tab w:val="left" w:pos="1283"/>
              </w:tabs>
            </w:pPr>
            <w:r>
              <w:t>g</w:t>
            </w:r>
          </w:p>
        </w:tc>
        <w:tc>
          <w:tcPr>
            <w:tcW w:w="4675" w:type="dxa"/>
          </w:tcPr>
          <w:p w14:paraId="0BE5DE1A" w14:textId="1FA3763A" w:rsidR="00C17658" w:rsidRDefault="00C17658">
            <w:r>
              <w:t xml:space="preserve">any </w:t>
            </w:r>
            <w:proofErr w:type="gramStart"/>
            <w:r>
              <w:t>floating point</w:t>
            </w:r>
            <w:proofErr w:type="gramEnd"/>
            <w:r>
              <w:t xml:space="preserve"> value</w:t>
            </w:r>
          </w:p>
        </w:tc>
      </w:tr>
      <w:tr w:rsidR="00C17658" w14:paraId="111A384C" w14:textId="77777777" w:rsidTr="00C17658">
        <w:tc>
          <w:tcPr>
            <w:tcW w:w="4675" w:type="dxa"/>
          </w:tcPr>
          <w:p w14:paraId="17EEB577" w14:textId="61D32906" w:rsidR="00C17658" w:rsidRDefault="00C17658">
            <w:proofErr w:type="spellStart"/>
            <w:r w:rsidRPr="00C17658">
              <w:t>rho_fVals</w:t>
            </w:r>
            <w:proofErr w:type="spellEnd"/>
            <w:r>
              <w:t xml:space="preserve">, </w:t>
            </w:r>
            <w:proofErr w:type="spellStart"/>
            <w:r w:rsidRPr="00C17658">
              <w:t>rho_fDepths</w:t>
            </w:r>
            <w:proofErr w:type="spellEnd"/>
          </w:p>
        </w:tc>
        <w:tc>
          <w:tcPr>
            <w:tcW w:w="4675" w:type="dxa"/>
          </w:tcPr>
          <w:p w14:paraId="3BB45B2A" w14:textId="77777777" w:rsidR="00C17658" w:rsidRDefault="00C17658"/>
        </w:tc>
      </w:tr>
    </w:tbl>
    <w:p w14:paraId="5A630FC7" w14:textId="549A6806" w:rsidR="001D2BA9" w:rsidRDefault="001D2BA9"/>
    <w:sectPr w:rsidR="001D2BA9" w:rsidSect="003644B7">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6A0B8F"/>
    <w:multiLevelType w:val="multilevel"/>
    <w:tmpl w:val="226032B2"/>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0990BEA"/>
    <w:multiLevelType w:val="hybridMultilevel"/>
    <w:tmpl w:val="A2E6CA9A"/>
    <w:lvl w:ilvl="0" w:tplc="79984474">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defaultTableStyle w:val="GridTable4-Accent1"/>
  <w:drawingGridHorizontalSpacing w:val="115"/>
  <w:drawingGridVerticalSpacing w:val="72"/>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682C"/>
    <w:rsid w:val="00001BEC"/>
    <w:rsid w:val="00016F7B"/>
    <w:rsid w:val="0002056A"/>
    <w:rsid w:val="00021A75"/>
    <w:rsid w:val="00027D98"/>
    <w:rsid w:val="00046F88"/>
    <w:rsid w:val="00047896"/>
    <w:rsid w:val="000551AA"/>
    <w:rsid w:val="00063B48"/>
    <w:rsid w:val="0009317D"/>
    <w:rsid w:val="000C3418"/>
    <w:rsid w:val="000D4D1E"/>
    <w:rsid w:val="000E2D54"/>
    <w:rsid w:val="000E3564"/>
    <w:rsid w:val="000E677A"/>
    <w:rsid w:val="000F4504"/>
    <w:rsid w:val="001010C1"/>
    <w:rsid w:val="0012580D"/>
    <w:rsid w:val="00142C00"/>
    <w:rsid w:val="00161499"/>
    <w:rsid w:val="00161A27"/>
    <w:rsid w:val="00171D6E"/>
    <w:rsid w:val="00172E7A"/>
    <w:rsid w:val="00185DFF"/>
    <w:rsid w:val="00186B4E"/>
    <w:rsid w:val="00191641"/>
    <w:rsid w:val="001B3B77"/>
    <w:rsid w:val="001B3FDC"/>
    <w:rsid w:val="001B56C9"/>
    <w:rsid w:val="001C46C5"/>
    <w:rsid w:val="001D2BA9"/>
    <w:rsid w:val="001E0DD3"/>
    <w:rsid w:val="001F6073"/>
    <w:rsid w:val="0021796D"/>
    <w:rsid w:val="00250AA0"/>
    <w:rsid w:val="00272417"/>
    <w:rsid w:val="00273B8C"/>
    <w:rsid w:val="00297C5E"/>
    <w:rsid w:val="002A5A87"/>
    <w:rsid w:val="002B1EC8"/>
    <w:rsid w:val="002D45D3"/>
    <w:rsid w:val="002E223B"/>
    <w:rsid w:val="002E7E55"/>
    <w:rsid w:val="00302AD0"/>
    <w:rsid w:val="00303CEC"/>
    <w:rsid w:val="003051BA"/>
    <w:rsid w:val="003166B7"/>
    <w:rsid w:val="00322F3F"/>
    <w:rsid w:val="00333E13"/>
    <w:rsid w:val="003624ED"/>
    <w:rsid w:val="003644B7"/>
    <w:rsid w:val="00370F66"/>
    <w:rsid w:val="003A5FD1"/>
    <w:rsid w:val="003B1CD7"/>
    <w:rsid w:val="003B2727"/>
    <w:rsid w:val="003C04AA"/>
    <w:rsid w:val="003C7F5F"/>
    <w:rsid w:val="003E15D8"/>
    <w:rsid w:val="003F1947"/>
    <w:rsid w:val="004007AA"/>
    <w:rsid w:val="004024B8"/>
    <w:rsid w:val="00410EE2"/>
    <w:rsid w:val="00413EC6"/>
    <w:rsid w:val="00432652"/>
    <w:rsid w:val="00450EB3"/>
    <w:rsid w:val="00456937"/>
    <w:rsid w:val="004621C2"/>
    <w:rsid w:val="00465731"/>
    <w:rsid w:val="00467CFE"/>
    <w:rsid w:val="00470956"/>
    <w:rsid w:val="00482E91"/>
    <w:rsid w:val="00497BBC"/>
    <w:rsid w:val="004B0D64"/>
    <w:rsid w:val="004D402B"/>
    <w:rsid w:val="004E4265"/>
    <w:rsid w:val="004F317B"/>
    <w:rsid w:val="004F594C"/>
    <w:rsid w:val="004F62B6"/>
    <w:rsid w:val="005302FA"/>
    <w:rsid w:val="00533C17"/>
    <w:rsid w:val="00557113"/>
    <w:rsid w:val="0059091A"/>
    <w:rsid w:val="005A2F95"/>
    <w:rsid w:val="005C5F76"/>
    <w:rsid w:val="005D00AA"/>
    <w:rsid w:val="005E0C64"/>
    <w:rsid w:val="005F564A"/>
    <w:rsid w:val="006239C3"/>
    <w:rsid w:val="00624F9A"/>
    <w:rsid w:val="0063676B"/>
    <w:rsid w:val="00654F1C"/>
    <w:rsid w:val="00656D32"/>
    <w:rsid w:val="00663E64"/>
    <w:rsid w:val="00677E1C"/>
    <w:rsid w:val="00677FFB"/>
    <w:rsid w:val="00683C82"/>
    <w:rsid w:val="006A7FFA"/>
    <w:rsid w:val="006B30D5"/>
    <w:rsid w:val="006E3C51"/>
    <w:rsid w:val="0072682C"/>
    <w:rsid w:val="007367EE"/>
    <w:rsid w:val="007703EF"/>
    <w:rsid w:val="007918E3"/>
    <w:rsid w:val="007960AA"/>
    <w:rsid w:val="00796443"/>
    <w:rsid w:val="007B2F2F"/>
    <w:rsid w:val="007C7EA0"/>
    <w:rsid w:val="007D5E0F"/>
    <w:rsid w:val="007D5F72"/>
    <w:rsid w:val="007E20C1"/>
    <w:rsid w:val="0080529C"/>
    <w:rsid w:val="0081025D"/>
    <w:rsid w:val="0081115B"/>
    <w:rsid w:val="00817805"/>
    <w:rsid w:val="00852533"/>
    <w:rsid w:val="00855C01"/>
    <w:rsid w:val="00861517"/>
    <w:rsid w:val="008B0115"/>
    <w:rsid w:val="008B04BF"/>
    <w:rsid w:val="008B2655"/>
    <w:rsid w:val="008C715C"/>
    <w:rsid w:val="008E06D5"/>
    <w:rsid w:val="008F150C"/>
    <w:rsid w:val="008F3F28"/>
    <w:rsid w:val="00913CAB"/>
    <w:rsid w:val="00915967"/>
    <w:rsid w:val="00936711"/>
    <w:rsid w:val="00970D5E"/>
    <w:rsid w:val="00971FD0"/>
    <w:rsid w:val="00982F1A"/>
    <w:rsid w:val="009916CA"/>
    <w:rsid w:val="009948EC"/>
    <w:rsid w:val="009A033D"/>
    <w:rsid w:val="009A5CC5"/>
    <w:rsid w:val="009C65D2"/>
    <w:rsid w:val="009C7623"/>
    <w:rsid w:val="009C7784"/>
    <w:rsid w:val="009E22F6"/>
    <w:rsid w:val="009E3A0A"/>
    <w:rsid w:val="009F18B1"/>
    <w:rsid w:val="00A143B5"/>
    <w:rsid w:val="00A24CAC"/>
    <w:rsid w:val="00A25711"/>
    <w:rsid w:val="00A306C2"/>
    <w:rsid w:val="00A41285"/>
    <w:rsid w:val="00A63831"/>
    <w:rsid w:val="00A73683"/>
    <w:rsid w:val="00A810CD"/>
    <w:rsid w:val="00AA0451"/>
    <w:rsid w:val="00AA56AF"/>
    <w:rsid w:val="00AA70B6"/>
    <w:rsid w:val="00AC7716"/>
    <w:rsid w:val="00AD5042"/>
    <w:rsid w:val="00AF35C1"/>
    <w:rsid w:val="00B128E5"/>
    <w:rsid w:val="00B213D2"/>
    <w:rsid w:val="00B233FF"/>
    <w:rsid w:val="00B31AD8"/>
    <w:rsid w:val="00B53A55"/>
    <w:rsid w:val="00B607A4"/>
    <w:rsid w:val="00B663AF"/>
    <w:rsid w:val="00B70C98"/>
    <w:rsid w:val="00B76E50"/>
    <w:rsid w:val="00BB189C"/>
    <w:rsid w:val="00BB42DF"/>
    <w:rsid w:val="00BC38CD"/>
    <w:rsid w:val="00BD6040"/>
    <w:rsid w:val="00BF171D"/>
    <w:rsid w:val="00C03067"/>
    <w:rsid w:val="00C03128"/>
    <w:rsid w:val="00C03D24"/>
    <w:rsid w:val="00C07E60"/>
    <w:rsid w:val="00C12A44"/>
    <w:rsid w:val="00C14B6F"/>
    <w:rsid w:val="00C17658"/>
    <w:rsid w:val="00C20091"/>
    <w:rsid w:val="00C21413"/>
    <w:rsid w:val="00C26FCF"/>
    <w:rsid w:val="00C471C2"/>
    <w:rsid w:val="00C75D59"/>
    <w:rsid w:val="00C77C23"/>
    <w:rsid w:val="00C80C69"/>
    <w:rsid w:val="00C81194"/>
    <w:rsid w:val="00CA570C"/>
    <w:rsid w:val="00CC76D1"/>
    <w:rsid w:val="00CE6494"/>
    <w:rsid w:val="00D02308"/>
    <w:rsid w:val="00D12B9E"/>
    <w:rsid w:val="00D50479"/>
    <w:rsid w:val="00D628B8"/>
    <w:rsid w:val="00D677EB"/>
    <w:rsid w:val="00D72EAA"/>
    <w:rsid w:val="00D85623"/>
    <w:rsid w:val="00DB1720"/>
    <w:rsid w:val="00DE2002"/>
    <w:rsid w:val="00DE3827"/>
    <w:rsid w:val="00DF3409"/>
    <w:rsid w:val="00E004EC"/>
    <w:rsid w:val="00E04CF8"/>
    <w:rsid w:val="00E07A35"/>
    <w:rsid w:val="00E1116A"/>
    <w:rsid w:val="00E20E11"/>
    <w:rsid w:val="00E40251"/>
    <w:rsid w:val="00E50121"/>
    <w:rsid w:val="00E736A2"/>
    <w:rsid w:val="00E81894"/>
    <w:rsid w:val="00E83C43"/>
    <w:rsid w:val="00E84D3A"/>
    <w:rsid w:val="00E87ADA"/>
    <w:rsid w:val="00E940DD"/>
    <w:rsid w:val="00EB3075"/>
    <w:rsid w:val="00EB7DD8"/>
    <w:rsid w:val="00ED18C2"/>
    <w:rsid w:val="00EE6882"/>
    <w:rsid w:val="00EF040D"/>
    <w:rsid w:val="00EF1500"/>
    <w:rsid w:val="00EF3B7F"/>
    <w:rsid w:val="00EF5568"/>
    <w:rsid w:val="00F121E4"/>
    <w:rsid w:val="00F12988"/>
    <w:rsid w:val="00F17A28"/>
    <w:rsid w:val="00F23005"/>
    <w:rsid w:val="00F350A4"/>
    <w:rsid w:val="00F353D5"/>
    <w:rsid w:val="00F46910"/>
    <w:rsid w:val="00F504B0"/>
    <w:rsid w:val="00F636D2"/>
    <w:rsid w:val="00F65620"/>
    <w:rsid w:val="00F65A8F"/>
    <w:rsid w:val="00F939C9"/>
    <w:rsid w:val="00FA449F"/>
    <w:rsid w:val="00FB20DA"/>
    <w:rsid w:val="00FB21C7"/>
    <w:rsid w:val="00FE0410"/>
    <w:rsid w:val="00FF0EC7"/>
    <w:rsid w:val="00FF40D0"/>
    <w:rsid w:val="00FF7D6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D37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E0410"/>
    <w:pPr>
      <w:keepNext/>
      <w:keepLines/>
      <w:numPr>
        <w:numId w:val="1"/>
      </w:numPr>
      <w:spacing w:before="240"/>
      <w:outlineLvl w:val="0"/>
    </w:pPr>
    <w:rPr>
      <w:rFonts w:asciiTheme="majorHAnsi" w:eastAsiaTheme="majorEastAsia" w:hAnsiTheme="majorHAnsi" w:cstheme="majorBidi"/>
      <w:b/>
      <w:color w:val="2F5496" w:themeColor="accent1" w:themeShade="BF"/>
      <w:sz w:val="32"/>
      <w:szCs w:val="32"/>
      <w:u w:val="single"/>
    </w:rPr>
  </w:style>
  <w:style w:type="paragraph" w:styleId="Heading2">
    <w:name w:val="heading 2"/>
    <w:basedOn w:val="Normal"/>
    <w:next w:val="Normal"/>
    <w:link w:val="Heading2Char"/>
    <w:autoRedefine/>
    <w:uiPriority w:val="9"/>
    <w:unhideWhenUsed/>
    <w:qFormat/>
    <w:rsid w:val="00B213D2"/>
    <w:pPr>
      <w:keepNext/>
      <w:keepLines/>
      <w:numPr>
        <w:ilvl w:val="1"/>
        <w:numId w:val="2"/>
      </w:numPr>
      <w:spacing w:before="4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176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3644B7"/>
    <w:rPr>
      <w:rFonts w:eastAsiaTheme="minorEastAsia"/>
      <w:sz w:val="22"/>
      <w:szCs w:val="22"/>
      <w:lang w:eastAsia="zh-CN"/>
    </w:rPr>
  </w:style>
  <w:style w:type="character" w:customStyle="1" w:styleId="NoSpacingChar">
    <w:name w:val="No Spacing Char"/>
    <w:basedOn w:val="DefaultParagraphFont"/>
    <w:link w:val="NoSpacing"/>
    <w:uiPriority w:val="1"/>
    <w:rsid w:val="003644B7"/>
    <w:rPr>
      <w:rFonts w:eastAsiaTheme="minorEastAsia"/>
      <w:sz w:val="22"/>
      <w:szCs w:val="22"/>
      <w:lang w:eastAsia="zh-CN"/>
    </w:rPr>
  </w:style>
  <w:style w:type="paragraph" w:styleId="TOC1">
    <w:name w:val="toc 1"/>
    <w:basedOn w:val="Normal"/>
    <w:next w:val="Normal"/>
    <w:autoRedefine/>
    <w:uiPriority w:val="39"/>
    <w:unhideWhenUsed/>
    <w:rsid w:val="00D50479"/>
    <w:pPr>
      <w:spacing w:before="240" w:after="120"/>
    </w:pPr>
    <w:rPr>
      <w:b/>
      <w:bCs/>
      <w:caps/>
      <w:sz w:val="22"/>
      <w:szCs w:val="22"/>
      <w:u w:val="single"/>
    </w:rPr>
  </w:style>
  <w:style w:type="paragraph" w:styleId="TOC2">
    <w:name w:val="toc 2"/>
    <w:basedOn w:val="Normal"/>
    <w:next w:val="Normal"/>
    <w:autoRedefine/>
    <w:uiPriority w:val="39"/>
    <w:unhideWhenUsed/>
    <w:rsid w:val="00D50479"/>
    <w:rPr>
      <w:b/>
      <w:bCs/>
      <w:smallCaps/>
      <w:sz w:val="22"/>
      <w:szCs w:val="22"/>
    </w:rPr>
  </w:style>
  <w:style w:type="paragraph" w:styleId="TOC3">
    <w:name w:val="toc 3"/>
    <w:basedOn w:val="Normal"/>
    <w:next w:val="Normal"/>
    <w:autoRedefine/>
    <w:uiPriority w:val="39"/>
    <w:unhideWhenUsed/>
    <w:rsid w:val="00D50479"/>
    <w:rPr>
      <w:smallCaps/>
      <w:sz w:val="22"/>
      <w:szCs w:val="22"/>
    </w:rPr>
  </w:style>
  <w:style w:type="paragraph" w:styleId="TOC4">
    <w:name w:val="toc 4"/>
    <w:basedOn w:val="Normal"/>
    <w:next w:val="Normal"/>
    <w:autoRedefine/>
    <w:uiPriority w:val="39"/>
    <w:unhideWhenUsed/>
    <w:rsid w:val="00D50479"/>
    <w:rPr>
      <w:sz w:val="22"/>
      <w:szCs w:val="22"/>
    </w:rPr>
  </w:style>
  <w:style w:type="paragraph" w:styleId="TOC5">
    <w:name w:val="toc 5"/>
    <w:basedOn w:val="Normal"/>
    <w:next w:val="Normal"/>
    <w:autoRedefine/>
    <w:uiPriority w:val="39"/>
    <w:unhideWhenUsed/>
    <w:rsid w:val="00D50479"/>
    <w:rPr>
      <w:sz w:val="22"/>
      <w:szCs w:val="22"/>
    </w:rPr>
  </w:style>
  <w:style w:type="paragraph" w:styleId="TOC6">
    <w:name w:val="toc 6"/>
    <w:basedOn w:val="Normal"/>
    <w:next w:val="Normal"/>
    <w:autoRedefine/>
    <w:uiPriority w:val="39"/>
    <w:unhideWhenUsed/>
    <w:rsid w:val="00D50479"/>
    <w:rPr>
      <w:sz w:val="22"/>
      <w:szCs w:val="22"/>
    </w:rPr>
  </w:style>
  <w:style w:type="paragraph" w:styleId="TOC7">
    <w:name w:val="toc 7"/>
    <w:basedOn w:val="Normal"/>
    <w:next w:val="Normal"/>
    <w:autoRedefine/>
    <w:uiPriority w:val="39"/>
    <w:unhideWhenUsed/>
    <w:rsid w:val="00D50479"/>
    <w:rPr>
      <w:sz w:val="22"/>
      <w:szCs w:val="22"/>
    </w:rPr>
  </w:style>
  <w:style w:type="paragraph" w:styleId="TOC8">
    <w:name w:val="toc 8"/>
    <w:basedOn w:val="Normal"/>
    <w:next w:val="Normal"/>
    <w:autoRedefine/>
    <w:uiPriority w:val="39"/>
    <w:unhideWhenUsed/>
    <w:rsid w:val="00D50479"/>
    <w:rPr>
      <w:sz w:val="22"/>
      <w:szCs w:val="22"/>
    </w:rPr>
  </w:style>
  <w:style w:type="paragraph" w:styleId="TOC9">
    <w:name w:val="toc 9"/>
    <w:basedOn w:val="Normal"/>
    <w:next w:val="Normal"/>
    <w:autoRedefine/>
    <w:uiPriority w:val="39"/>
    <w:unhideWhenUsed/>
    <w:rsid w:val="00D50479"/>
    <w:rPr>
      <w:sz w:val="22"/>
      <w:szCs w:val="22"/>
    </w:rPr>
  </w:style>
  <w:style w:type="character" w:customStyle="1" w:styleId="Heading1Char">
    <w:name w:val="Heading 1 Char"/>
    <w:basedOn w:val="DefaultParagraphFont"/>
    <w:link w:val="Heading1"/>
    <w:uiPriority w:val="9"/>
    <w:rsid w:val="00FE0410"/>
    <w:rPr>
      <w:rFonts w:asciiTheme="majorHAnsi" w:eastAsiaTheme="majorEastAsia" w:hAnsiTheme="majorHAnsi" w:cstheme="majorBidi"/>
      <w:b/>
      <w:color w:val="2F5496" w:themeColor="accent1" w:themeShade="BF"/>
      <w:sz w:val="32"/>
      <w:szCs w:val="32"/>
      <w:u w:val="single"/>
    </w:rPr>
  </w:style>
  <w:style w:type="table" w:styleId="GridTable4-Accent1">
    <w:name w:val="Grid Table 4 Accent 1"/>
    <w:basedOn w:val="TableNormal"/>
    <w:uiPriority w:val="49"/>
    <w:rsid w:val="00333E13"/>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5">
    <w:name w:val="Grid Table 4 Accent 5"/>
    <w:basedOn w:val="TableNormal"/>
    <w:uiPriority w:val="49"/>
    <w:rsid w:val="00333E13"/>
    <w:tblPr>
      <w:tblStyleRowBandSize w:val="1"/>
      <w:tblStyleColBandSize w:val="1"/>
      <w:tblInd w:w="0" w:type="dxa"/>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4">
    <w:name w:val="Grid Table 4 Accent 4"/>
    <w:basedOn w:val="TableNormal"/>
    <w:uiPriority w:val="49"/>
    <w:rsid w:val="00333E13"/>
    <w:tblPr>
      <w:tblStyleRowBandSize w:val="1"/>
      <w:tblStyleColBandSize w:val="1"/>
      <w:tblInd w:w="0" w:type="dxa"/>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2">
    <w:name w:val="Grid Table 4 Accent 2"/>
    <w:basedOn w:val="TableNormal"/>
    <w:uiPriority w:val="49"/>
    <w:rsid w:val="00333E13"/>
    <w:tblPr>
      <w:tblStyleRowBandSize w:val="1"/>
      <w:tblStyleColBandSize w:val="1"/>
      <w:tblInd w:w="0" w:type="dxa"/>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Caption">
    <w:name w:val="caption"/>
    <w:basedOn w:val="Normal"/>
    <w:next w:val="Normal"/>
    <w:uiPriority w:val="35"/>
    <w:unhideWhenUsed/>
    <w:qFormat/>
    <w:rsid w:val="00047896"/>
    <w:pPr>
      <w:spacing w:after="200"/>
    </w:pPr>
    <w:rPr>
      <w:i/>
      <w:iCs/>
      <w:color w:val="44546A" w:themeColor="text2"/>
      <w:sz w:val="18"/>
      <w:szCs w:val="18"/>
    </w:rPr>
  </w:style>
  <w:style w:type="character" w:customStyle="1" w:styleId="Heading2Char">
    <w:name w:val="Heading 2 Char"/>
    <w:basedOn w:val="DefaultParagraphFont"/>
    <w:link w:val="Heading2"/>
    <w:uiPriority w:val="9"/>
    <w:rsid w:val="00B213D2"/>
    <w:rPr>
      <w:rFonts w:asciiTheme="majorHAnsi" w:eastAsiaTheme="majorEastAsia" w:hAnsiTheme="majorHAnsi" w:cstheme="majorBidi"/>
      <w:b/>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B0A239E-0CB8-9347-9D98-3EB3C34BB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13</Pages>
  <Words>1432</Words>
  <Characters>8166</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Scycle Manual</vt:lpstr>
    </vt:vector>
  </TitlesOfParts>
  <LinksUpToDate>false</LinksUpToDate>
  <CharactersWithSpaces>9579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Scycle Manual</dc:title>
  <dc:subject/>
  <dc:creator>Kali L. Allison</dc:creator>
  <cp:keywords/>
  <dc:description/>
  <cp:lastModifiedBy>Kali Allison</cp:lastModifiedBy>
  <cp:revision>225</cp:revision>
  <dcterms:created xsi:type="dcterms:W3CDTF">2018-01-20T01:28:00Z</dcterms:created>
  <dcterms:modified xsi:type="dcterms:W3CDTF">2018-01-29T08:03:00Z</dcterms:modified>
</cp:coreProperties>
</file>