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(</w:t>
      </w:r>
      <w:r>
        <w:rPr>
          <w:rFonts w:eastAsia="Verdana" w:cs="Verdana"/>
          <w:color w:val="00000A"/>
        </w:rPr>
        <w:t>TAD_</w:t>
      </w:r>
      <w:r>
        <w:rPr>
          <w:rFonts w:eastAsia="Verdana" w:cs="Verdana"/>
          <w:color w:val="00000A"/>
        </w:rPr>
        <w:t>pont_</w:t>
      </w:r>
      <w:r>
        <w:rPr>
          <w:rFonts w:eastAsia="Verdana" w:cs="Verdana"/>
          <w:color w:val="00000A"/>
        </w:rPr>
        <w:t>06</w:t>
      </w:r>
      <w:r>
        <w:rPr>
          <w:rFonts w:asciiTheme="minorHAnsi" w:hAnsiTheme="minorHAnsi"/>
        </w:rPr>
        <w:t xml:space="preserve">) Problema: O objetivo deste desafio é criar um TAD do tipo Matriz que forneça uma variedade de funções para manipulação de matrizes. Essas funções incluem operações como leitura, impressão, soma, subtração, multiplicação, multiplicação por escalar e transposição. </w:t>
      </w:r>
      <w:r>
        <w:rPr>
          <w:rFonts w:asciiTheme="minorHAnsi" w:hAnsiTheme="minorHAnsi"/>
          <w:b/>
          <w:bCs/>
        </w:rPr>
        <w:t>Todas as matrizes devem ser alocadas dinamicamente durante a execução do programa, evitando desperdício de memória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A especificação completa dessas operações pode ser encontrada no arquivo "matrix_utils.h". É importante observar que o arquivo "matrix_utils.h" não deve ser modificado, uma vez que ele define a especificação precisa do problema que deve ser resolvido.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Uma vez concluída a biblioteca, você deve criar um programa que ofereça um menu interativo para o usuário. Esse menu permitirá ao usuário escolher qual operação deseja executar. Abaixo encontra-se um exemplo do layout esperado para esse menu.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ind w:left="0" w:hanging="0"/>
        <w:jc w:val="center"/>
        <w:rPr>
          <w:rFonts w:ascii="Cambria" w:hAnsi="Cambria" w:asciiTheme="minorHAnsi" w:hAnsiTheme="minorHAnsi"/>
        </w:rPr>
      </w:pPr>
      <w:r>
        <w:rPr/>
        <w:drawing>
          <wp:inline distT="0" distB="0" distL="0" distR="0">
            <wp:extent cx="3924300" cy="13652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26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Cambria" w:hAnsi="Cambria" w:asciiTheme="minorHAnsi" w:hAnsiTheme="minorHAnsi"/>
          <w:sz w:val="24"/>
          <w:szCs w:val="24"/>
        </w:rPr>
      </w:pPr>
      <w:r>
        <w:rPr>
          <w:rFonts w:asciiTheme="minorHAnsi" w:hAnsiTheme="minorHAnsi" w:ascii="Cambria" w:hAnsi="Cambria"/>
          <w:sz w:val="24"/>
          <w:szCs w:val="24"/>
        </w:rPr>
      </w:r>
    </w:p>
    <w:p>
      <w:pPr>
        <w:pStyle w:val="Normal"/>
        <w:numPr>
          <w:ilvl w:val="0"/>
          <w:numId w:val="0"/>
        </w:numPr>
        <w:pBdr/>
        <w:spacing w:lineRule="auto" w:line="360"/>
        <w:ind w:left="0" w:hanging="0"/>
        <w:jc w:val="both"/>
        <w:outlineLvl w:val="0"/>
        <w:rPr>
          <w:rFonts w:ascii="Cambria" w:hAnsi="Cambria" w:eastAsia="Cambria" w:cs="Cambria" w:asciiTheme="minorHAnsi" w:hAnsiTheme="minorHAnsi"/>
          <w:color w:val="00000A"/>
          <w:sz w:val="24"/>
          <w:szCs w:val="24"/>
          <w:lang w:eastAsia="pt-BR"/>
        </w:rPr>
      </w:pPr>
      <w:r>
        <w:rPr>
          <w:rFonts w:eastAsia="Cambria" w:cs="Cambria" w:ascii="Cambria" w:hAnsi="Cambria" w:asciiTheme="minorHAnsi" w:hAnsiTheme="min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eastAsia="Arial" w:cs="Arial"/>
          <w:b/>
        </w:rPr>
        <w:t>Entrada</w:t>
      </w:r>
      <w:r>
        <w:rPr>
          <w:rFonts w:eastAsia="Arial" w:cs="Arial"/>
        </w:rPr>
        <w:t xml:space="preserve">: </w:t>
      </w:r>
      <w:r>
        <w:rPr>
          <w:rFonts w:asciiTheme="minorHAnsi" w:hAnsiTheme="minorHAnsi"/>
        </w:rPr>
        <w:t>Ao iniciar a execução do programa, será requerida a entrada de duas matrizes, as quais serão utilizadas para a realização das operações. O usuário fornecerá o número de linhas e colunas para cada matriz e, posteriormente, inserirá os elementos que compõem cada matriz. Em seguida, será solicitada a escolha de um número que corresponda à operação a ser executada. O programa deverá executar essas operações de maneira contínua até que o número '6' seja inserido para indicar o encerramento do programa. No caso da operação de multiplicação por escalar, o usuário informará o valor do escalar desejado. Adicionalmente, outro número será solicitado para determinar qual matriz será multiplicada pelo escalar. Quando o valor digitado for '1', somente a primeira matriz será utilizada para a operação; caso seja '2', a segunda matriz será multiplicada pelo escalar.</w:t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ind w:left="0" w:hanging="0"/>
        <w:jc w:val="both"/>
        <w:rPr>
          <w:rFonts w:ascii="Cambria" w:hAnsi="Cambria" w:eastAsia="Arial" w:cs="Arial" w:asciiTheme="minorHAnsi" w:hAnsiTheme="minorHAnsi"/>
          <w:sz w:val="24"/>
          <w:szCs w:val="24"/>
        </w:rPr>
      </w:pPr>
      <w:r>
        <w:rPr>
          <w:rFonts w:eastAsia="Cambria" w:cs="Cambria" w:ascii="Cambria" w:hAnsi="Cambria" w:asciiTheme="minorHAnsi" w:hAnsiTheme="minorHAnsi"/>
          <w:b/>
          <w:sz w:val="24"/>
          <w:szCs w:val="24"/>
        </w:rPr>
        <w:t>Saída</w:t>
      </w:r>
      <w:r>
        <w:rPr>
          <w:rFonts w:eastAsia="Cambria" w:cs="Cambria" w:ascii="Cambria" w:hAnsi="Cambria" w:asciiTheme="minorHAnsi" w:hAnsiTheme="minorHAnsi"/>
          <w:sz w:val="24"/>
          <w:szCs w:val="24"/>
        </w:rPr>
        <w:t xml:space="preserve">: </w:t>
      </w:r>
      <w:r>
        <w:rPr>
          <w:rFonts w:ascii="Cambria" w:hAnsi="Cambria" w:asciiTheme="minorHAnsi" w:hAnsiTheme="minorHAnsi"/>
          <w:sz w:val="24"/>
          <w:szCs w:val="24"/>
        </w:rPr>
        <w:t>O programa deverá exibir os resultados das operações conforme as solicitações do usuário.</w:t>
      </w:r>
    </w:p>
    <w:p>
      <w:pPr>
        <w:pStyle w:val="Ttulo1"/>
        <w:ind w:left="0" w:hanging="0"/>
        <w:rPr>
          <w:rFonts w:ascii="Cambria" w:hAnsi="Cambria" w:asciiTheme="minorHAnsi" w:hAnsiTheme="minorHAnsi"/>
        </w:rPr>
      </w:pPr>
      <w:r>
        <w:rPr>
          <w:rFonts w:asciiTheme="minorHAnsi" w:hAnsiTheme="minorHAnsi"/>
        </w:rPr>
        <w:t>Ver exemplos de formato de entrada e saída nos arquivos fornecidos com a questão.</w:t>
      </w:r>
    </w:p>
    <w:sectPr>
      <w:headerReference w:type="default" r:id="rId3"/>
      <w:type w:val="nextPage"/>
      <w:pgSz w:w="11906" w:h="16838"/>
      <w:pgMar w:left="1417" w:right="1417" w:gutter="0" w:header="708" w:top="1417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ind w:left="0" w:hanging="0"/>
      <w:rPr/>
    </w:pPr>
    <w:r>
      <w:rPr/>
    </w:r>
  </w:p>
  <w:tbl>
    <w:tblPr>
      <w:tblStyle w:val="ab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499"/>
      <w:gridCol w:w="1788"/>
    </w:tblGrid>
    <w:tr>
      <w:trPr>
        <w:trHeight w:val="416" w:hRule="atLeast"/>
      </w:trPr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Universidade Federal do Espírito Santo – Centro Tecnológico</w:t>
          </w:r>
        </w:p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Departamento de Informática</w:t>
          </w:r>
        </w:p>
      </w:tc>
      <w:tc>
        <w:tcPr>
          <w:tcW w:w="1788" w:type="dxa"/>
          <w:vMerge w:val="restart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/>
            <w:drawing>
              <wp:inline distT="0" distB="0" distL="0" distR="0">
                <wp:extent cx="459740" cy="612140"/>
                <wp:effectExtent l="0" t="0" r="0" b="0"/>
                <wp:docPr id="2" name="image1.png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74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499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36" w:leader="none"/>
              <w:tab w:val="right" w:pos="9072" w:leader="none"/>
            </w:tabs>
            <w:rPr>
              <w:color w:val="000000"/>
            </w:rPr>
          </w:pPr>
          <w:r>
            <w:rPr>
              <w:color w:val="000000"/>
            </w:rPr>
            <w:t>Prof. Thiago Oliveira dos Santos</w:t>
          </w:r>
        </w:p>
      </w:tc>
      <w:tc>
        <w:tcPr>
          <w:tcW w:w="1788" w:type="dxa"/>
          <w:vMerge w:val="continue"/>
          <w:tcBorders/>
        </w:tcPr>
        <w:p>
          <w:pPr>
            <w:pStyle w:val="Normal"/>
            <w:widowControl w:val="false"/>
            <w:pBdr/>
            <w:spacing w:lineRule="auto" w:line="276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left="851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spacing w:before="240" w:after="0"/>
      <w:ind w:left="425" w:hanging="0"/>
      <w:jc w:val="both"/>
      <w:outlineLvl w:val="0"/>
    </w:pPr>
    <w:rPr>
      <w:rFonts w:ascii="Cambria" w:hAnsi="Cambria" w:eastAsia="Cambria" w:cs="Cambria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ind w:left="850" w:hanging="357"/>
      <w:jc w:val="both"/>
      <w:outlineLvl w:val="1"/>
    </w:pPr>
    <w:rPr/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LibreOffice/7.5.6.2$Linux_X86_64 LibreOffice_project/50$Build-2</Application>
  <AppVersion>15.0000</AppVersion>
  <Pages>1</Pages>
  <Words>314</Words>
  <Characters>1787</Characters>
  <CharactersWithSpaces>2093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2023-08-23T14:39:00Z</dcterms:created>
  <dc:creator>Renan Campista</dc:creator>
  <dc:description/>
  <dc:language>pt-BR</dc:language>
  <cp:lastModifiedBy/>
  <dcterms:modified xsi:type="dcterms:W3CDTF">2023-10-02T21:52:28Z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