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(TAD</w:t>
      </w:r>
      <w:r>
        <w:rPr>
          <w:rFonts w:eastAsia="Verdana" w:cs="Verdana"/>
          <w:color w:val="00000A"/>
        </w:rPr>
        <w:t>_</w:t>
      </w:r>
      <w:r>
        <w:rPr>
          <w:rFonts w:eastAsia="Verdana" w:cs="Verdana"/>
          <w:color w:val="00000A"/>
        </w:rPr>
        <w:t>pont_</w:t>
      </w:r>
      <w:r>
        <w:rPr>
          <w:rFonts w:eastAsia="Verdana" w:cs="Verdana"/>
          <w:color w:val="00000A"/>
        </w:rPr>
        <w:t>11</w:t>
      </w:r>
      <w:r>
        <w:rPr>
          <w:rFonts w:asciiTheme="minorHAnsi" w:hAnsiTheme="minorHAnsi"/>
        </w:rPr>
        <w:t xml:space="preserve">) Problema: Vamos simular uma simplificação de um sistema de demonstração de resultado operacional para empresas de varejo. Implemente um TAD Vendedor e um TAD Loja. O TAD Vendedor deve conter um nome, um valor vendido total, um salário e uma porcentagem de comissão. TAD Loja deve conter um ID, uma quantidade de vendedores (cada loja pode contratar até 10 vendedores) e um valor de aluguel. </w:t>
      </w:r>
      <w:r>
        <w:rPr>
          <w:rFonts w:asciiTheme="minorHAnsi" w:hAnsiTheme="minorHAnsi"/>
          <w:sz w:val="24"/>
          <w:szCs w:val="24"/>
        </w:rPr>
        <w:t xml:space="preserve">Construa um sistema capaz de cadastrar Lojas, contratar vendedores e registrar vendas. </w:t>
      </w:r>
      <w:r>
        <w:rPr>
          <w:rFonts w:asciiTheme="minorHAnsi" w:hAnsiTheme="minorHAnsi"/>
          <w:sz w:val="24"/>
          <w:szCs w:val="24"/>
        </w:rPr>
        <w:t>Utilize alocação dinâmica para criar as estruturas que armazenam informações de Lojas, Vendedores, e suas respectivas strings e libere toda a memória ao final da execução.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Obs: Não é necessário implementar interfaces do tipo “Digite o ID da loja: ", ou um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menu mostrando as operações que podem ser realizadas.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asciiTheme="minorHAnsi" w:hAnsiTheme="minorHAnsi"/>
          <w:b/>
          <w:bCs/>
          <w:sz w:val="24"/>
          <w:szCs w:val="24"/>
        </w:rPr>
        <w:t>Definição dos formatos de entrada e saída:</w:t>
      </w:r>
    </w:p>
    <w:p>
      <w:pPr>
        <w:pStyle w:val="Normal"/>
        <w:ind w:left="0" w:hanging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Entrada</w:t>
      </w:r>
      <w:r>
        <w:rPr>
          <w:rFonts w:ascii="Cambria" w:hAnsi="Cambria"/>
          <w:sz w:val="24"/>
          <w:szCs w:val="24"/>
        </w:rPr>
        <w:t xml:space="preserve">: 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entrada será composta inicialmente por um inteiro que representa a quantidade de lojas que poderá ser cadastrada. Em seguida, outro inteiro que indica uma operação que se deseja realizar (0 - Sair; 1 – Abrir loja; 2 – Contratar vendedor; 3 – Registrar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venda; 4 – Relatório geral).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Cada uma das operações funcionará da seguinte forma: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Sair: o programa é finalizado;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Abrir loja: deve ser digitado o ID da loja e o valor do aluguel do espaço da loja que se deseja abrir;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Contratar vendedor: deve-se digitar o nome, o salário e a porcentagem de comissão do vendedor. Em seguida, será informado o ID da loja ao qual o vendedor será contratado.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Registrar Venda: deve-se escolher o ID da loja e o nome do vendedor que realizou a venda. Por fim, é necessário digitar o valor da venda realizada;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Relatório geral: é exibido na tela uma lista de todas as lojas cadastradas, acompanhad</w:t>
      </w:r>
      <w:r>
        <w:rPr>
          <w:rFonts w:ascii="Cambria" w:hAnsi="Cambria" w:asciiTheme="minorHAnsi" w:hAnsiTheme="minorHAnsi"/>
          <w:sz w:val="24"/>
          <w:szCs w:val="24"/>
        </w:rPr>
        <w:t>as</w:t>
      </w:r>
      <w:r>
        <w:rPr>
          <w:rFonts w:ascii="Cambria" w:hAnsi="Cambria" w:asciiTheme="minorHAnsi" w:hAnsiTheme="minorHAnsi"/>
          <w:sz w:val="24"/>
          <w:szCs w:val="24"/>
        </w:rPr>
        <w:t xml:space="preserve"> de seus respectivos lucros líquidos.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Obs: O valor da comissão corresponde à porcentagem da comissão * valor vendido.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Saída</w:t>
      </w:r>
      <w:r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A saída esperada é o relatório geral exemplificado abaixo.</w:t>
      </w:r>
    </w:p>
    <w:p>
      <w:pPr>
        <w:pStyle w:val="Normal"/>
        <w:ind w:left="0" w:hanging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asciiTheme="minorHAnsi" w:hAnsiTheme="minorHAnsi"/>
          <w:b/>
          <w:bCs/>
          <w:sz w:val="24"/>
          <w:szCs w:val="24"/>
        </w:rPr>
        <w:t>Exemplo de relatório geral: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Loja1: Lucro total: R${totalVendido – (totalSalarios + totalComissoes + aluguel)}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ab/>
        <w:t>Vendedor1: Total vendido: R${ValorVendido}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ab/>
        <w:tab/>
        <w:tab/>
        <w:t>Total recebido: R${Salario + comissão}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ab/>
        <w:t>Vendedor2: Total vendido: R${ValorVendido}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ab/>
        <w:tab/>
        <w:tab/>
        <w:t>Total recebido: R${Salario + comissão}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Loja2: Lucro total: R${totalVendido – (totalSalarios + totalComissoes + aluguel)}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ab/>
        <w:t>Vendedor1: Total vendido: R${ValorVendido}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ab/>
        <w:tab/>
        <w:tab/>
        <w:t>Total recebido: R${Salario + comissão}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ab/>
        <w:t>Vendedor2: Total vendido: R${ValorVendido}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ab/>
        <w:tab/>
        <w:tab/>
        <w:t>Total recebido: R${Salario + comissão}</w:t>
      </w:r>
    </w:p>
    <w:p>
      <w:pPr>
        <w:pStyle w:val="Normal"/>
        <w:ind w:left="0" w:hanging="0"/>
        <w:jc w:val="both"/>
        <w:rPr>
          <w:rFonts w:ascii="Cambria" w:hAnsi="Cambria" w:asciiTheme="minorHAnsi" w:hAnsiTheme="minorHAnsi"/>
          <w:sz w:val="24"/>
          <w:szCs w:val="24"/>
        </w:rPr>
      </w:pPr>
      <w:r>
        <w:rPr/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Ver exemplos de formato de entrada e saída nos arquivos fornecidos com a questão.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ind w:left="0" w:hanging="0"/>
      <w:rPr/>
    </w:pPr>
    <w:r>
      <w:rPr/>
    </w:r>
  </w:p>
  <w:tbl>
    <w:tblPr>
      <w:tblStyle w:val="ab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499"/>
      <w:gridCol w:w="1788"/>
    </w:tblGrid>
    <w:tr>
      <w:trPr>
        <w:trHeight w:val="416" w:hRule="atLeast"/>
      </w:trPr>
      <w:tc>
        <w:tcPr>
          <w:tcW w:w="7499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8" w:type="dxa"/>
          <w:vMerge w:val="restart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/>
            <w:drawing>
              <wp:inline distT="0" distB="0" distL="0" distR="0">
                <wp:extent cx="459740" cy="612140"/>
                <wp:effectExtent l="0" t="0" r="0" b="0"/>
                <wp:docPr id="1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499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8" w:type="dxa"/>
          <w:vMerge w:val="continue"/>
          <w:tcBorders/>
        </w:tcPr>
        <w:p>
          <w:pPr>
            <w:pStyle w:val="Normal"/>
            <w:widowControl w:val="false"/>
            <w:pBdr/>
            <w:spacing w:lineRule="auto" w:line="276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ind w:left="851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spacing w:before="240" w:after="0"/>
      <w:ind w:left="425" w:hanging="0"/>
      <w:jc w:val="both"/>
      <w:outlineLvl w:val="0"/>
    </w:pPr>
    <w:rPr>
      <w:rFonts w:ascii="Cambria" w:hAnsi="Cambria" w:eastAsia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  <w:rPr/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07cf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LibreOffice/7.5.7.1$Linux_X86_64 LibreOffice_project/50$Build-1</Application>
  <AppVersion>15.0000</AppVersion>
  <Pages>2</Pages>
  <Words>406</Words>
  <Characters>2235</Characters>
  <CharactersWithSpaces>2630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2023-08-23T14:39:00Z</dcterms:created>
  <dc:creator>Renan Campista</dc:creator>
  <dc:description/>
  <dc:language>pt-BR</dc:language>
  <cp:lastModifiedBy/>
  <cp:lastPrinted>2023-08-26T19:06:00Z</cp:lastPrinted>
  <dcterms:modified xsi:type="dcterms:W3CDTF">2023-10-09T13:39:12Z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