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(TAD_gen_01) Faça um TAD genérico que possui a capacidade de armazenar um vetor de inteiros ou de números reais, além de imprimir os dados salvos (se inteiro, imprime o número completo, se número real, mostre duas casas decimais).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 xml:space="preserve">Após, faça um programa para testar as funcionalidades solicitadas, </w:t>
      </w:r>
    </w:p>
    <w:p>
      <w:pPr>
        <w:pStyle w:val="Normal"/>
        <w:spacing w:lineRule="auto" w:line="240" w:before="240" w:after="0"/>
        <w:ind w:left="403" w:hanging="0"/>
        <w:jc w:val="both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 w:asciiTheme="majorHAnsi" w:hAnsiTheme="maj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/>
          <w:b/>
          <w:sz w:val="24"/>
          <w:szCs w:val="24"/>
        </w:rPr>
        <w:t>Entrada</w:t>
      </w:r>
      <w:r>
        <w:rPr>
          <w:rFonts w:eastAsia="Arial" w:cs="Arial"/>
          <w:sz w:val="24"/>
          <w:szCs w:val="24"/>
        </w:rPr>
        <w:t>: Seu programa deve receber inicialmente dois números numa mesma linha:  tipo do dado que será armazenado no vetor (ex: 0 – inteiro, 1 – float), seguido do número de elementos do mesmo. Após, deverá ler o vetor da entrada padrão.</w:t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 xml:space="preserve">: </w:t>
      </w:r>
      <w:r>
        <w:rPr>
          <w:rFonts w:eastAsia="Arial" w:cs="Arial"/>
          <w:sz w:val="24"/>
          <w:szCs w:val="24"/>
        </w:rPr>
        <w:t>Após receber toda a entrada, o programa deve imprimir o vetor corretamente, como solicitado acima. Não se esqueça de liberar toda a memória alocada.</w:t>
      </w:r>
    </w:p>
    <w:p>
      <w:pPr>
        <w:pStyle w:val="Normal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/>
            <w:drawing>
              <wp:inline distT="0" distB="0" distL="0" distR="0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Application>LibreOffice/7.5.7.1$Linux_X86_64 LibreOffice_project/50$Build-1</Application>
  <AppVersion>15.0000</AppVersion>
  <Pages>1</Pages>
  <Words>147</Words>
  <Characters>786</Characters>
  <CharactersWithSpaces>929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2023-09-02T20:35:00Z</cp:lastPrinted>
  <dcterms:modified xsi:type="dcterms:W3CDTF">2023-10-30T18:25:50Z</dcterms:modified>
  <cp:revision>335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