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EC79C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79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863B87" w:rsidRPr="00863B87" w:rsidRDefault="00863B87" w:rsidP="00863B87">
      <w:bookmarkStart w:id="3" w:name="_GoBack"/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C79C3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052"/>
    <w:multiLevelType w:val="hybridMultilevel"/>
    <w:tmpl w:val="01F6820A"/>
    <w:lvl w:ilvl="0" w:tplc="E64C8CDA">
      <w:start w:val="30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E64C8CDA">
      <w:start w:val="30"/>
      <w:numFmt w:val="bullet"/>
      <w:lvlText w:val="-"/>
      <w:lvlJc w:val="left"/>
      <w:pPr>
        <w:ind w:left="1506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63B87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EC79C3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."/>
  <w:listSeparator w:val=";"/>
  <w14:docId w14:val="796DC84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72"/>
    <w:rsid w:val="00863B87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959</Words>
  <Characters>6825</Characters>
  <Application>Microsoft Office Word</Application>
  <DocSecurity>0</DocSecurity>
  <Lines>56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7769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FAGIOLI Vincent</cp:lastModifiedBy>
  <cp:revision>5</cp:revision>
  <cp:lastPrinted>2004-09-01T12:58:00Z</cp:lastPrinted>
  <dcterms:created xsi:type="dcterms:W3CDTF">2017-11-09T22:28:00Z</dcterms:created>
  <dcterms:modified xsi:type="dcterms:W3CDTF">2018-03-06T10:02:00Z</dcterms:modified>
</cp:coreProperties>
</file>