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8E48C3">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8E4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8E48C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8E48C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8E48C3">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8E48C3">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8E48C3">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8E48C3">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8E48C3">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8E4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8E48C3"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8E48C3"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65FDFCD6"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6D1393B2" w:rsidR="001D0AD3" w:rsidRDefault="001D0AD3">
      <w:pPr>
        <w:rPr>
          <w:rFonts w:cs="Arial"/>
          <w:lang w:val="fr-CH"/>
        </w:rPr>
      </w:pPr>
      <w:r>
        <w:rPr>
          <w:rFonts w:cs="Arial"/>
          <w:lang w:val="fr-CH"/>
        </w:rPr>
        <w:br w:type="page"/>
      </w: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lastRenderedPageBreak/>
        <w:t>C</w:t>
      </w:r>
      <w:r w:rsidR="00684B3D" w:rsidRPr="00313CDA">
        <w:rPr>
          <w:rFonts w:cs="Arial"/>
          <w:lang w:val="fr-CH"/>
        </w:rPr>
        <w:t>onception</w:t>
      </w:r>
      <w:bookmarkEnd w:id="24"/>
    </w:p>
    <w:p w14:paraId="63159E73" w14:textId="20AAB69E" w:rsidR="00F92FF3" w:rsidRPr="00F92FF3" w:rsidRDefault="00AA0785" w:rsidP="00F92FF3">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8E48C3"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8E48C3"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B49828E" w:rsidR="003F223D" w:rsidRDefault="008E48C3"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45CFDAE5" w14:textId="7786A05E" w:rsidR="00BF5867" w:rsidRDefault="00BF5867">
      <w:pPr>
        <w:rPr>
          <w:rFonts w:cs="Arial"/>
          <w:lang w:val="fr-CH"/>
        </w:rPr>
      </w:pPr>
      <w:r>
        <w:rPr>
          <w:rFonts w:cs="Arial"/>
          <w:lang w:val="fr-CH"/>
        </w:rPr>
        <w:br w:type="page"/>
      </w:r>
    </w:p>
    <w:p w14:paraId="58DB35BB" w14:textId="5D176EEB" w:rsidR="00F92FF3" w:rsidRPr="00F92FF3" w:rsidRDefault="00F92FF3" w:rsidP="00F92FF3">
      <w:pPr>
        <w:pStyle w:val="Titre2"/>
        <w:rPr>
          <w:rFonts w:cs="Arial"/>
          <w:i w:val="0"/>
          <w:iCs/>
          <w:lang w:val="fr-CH"/>
        </w:rPr>
      </w:pPr>
      <w:r>
        <w:rPr>
          <w:rFonts w:cs="Arial"/>
          <w:i w:val="0"/>
          <w:iCs/>
          <w:lang w:val="fr-CH"/>
        </w:rPr>
        <w:lastRenderedPageBreak/>
        <w:t>Conception de la base de données</w:t>
      </w:r>
    </w:p>
    <w:p w14:paraId="33C8F858" w14:textId="77777777" w:rsidR="001D0AD3" w:rsidRDefault="001D0AD3" w:rsidP="001D0AD3">
      <w:pPr>
        <w:pStyle w:val="Titre3"/>
      </w:pPr>
      <w:r>
        <w:t>MCD</w:t>
      </w:r>
    </w:p>
    <w:p w14:paraId="3FEC063C" w14:textId="77777777" w:rsidR="001D0AD3" w:rsidRDefault="001D0AD3" w:rsidP="001D0AD3">
      <w:pPr>
        <w:rPr>
          <w:lang w:val="fr-CH"/>
        </w:rPr>
      </w:pPr>
    </w:p>
    <w:p w14:paraId="5CB80376" w14:textId="77777777" w:rsidR="001D0AD3" w:rsidRDefault="001D0AD3" w:rsidP="001D0AD3">
      <w:pPr>
        <w:rPr>
          <w:lang w:val="fr-CH"/>
        </w:rPr>
      </w:pPr>
      <w:r>
        <w:rPr>
          <w:noProof/>
          <w:lang w:val="fr-CH" w:eastAsia="fr-CH"/>
        </w:rPr>
        <w:drawing>
          <wp:inline distT="0" distB="0" distL="0" distR="0" wp14:anchorId="72ACCFCC" wp14:editId="35CC20FF">
            <wp:extent cx="5391150" cy="2213585"/>
            <wp:effectExtent l="0" t="0" r="0" b="0"/>
            <wp:docPr id="3" name="Image 3" descr="C:\wamp64\www\Poker\Documentation\Archives\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C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31" cy="2217765"/>
                    </a:xfrm>
                    <a:prstGeom prst="rect">
                      <a:avLst/>
                    </a:prstGeom>
                    <a:noFill/>
                    <a:ln>
                      <a:noFill/>
                    </a:ln>
                  </pic:spPr>
                </pic:pic>
              </a:graphicData>
            </a:graphic>
          </wp:inline>
        </w:drawing>
      </w:r>
    </w:p>
    <w:p w14:paraId="53E099E7" w14:textId="754EA4EE" w:rsidR="001D0AD3" w:rsidRDefault="001D0AD3" w:rsidP="001D0AD3">
      <w:pPr>
        <w:rPr>
          <w:lang w:val="fr-CH"/>
        </w:rPr>
      </w:pPr>
    </w:p>
    <w:p w14:paraId="6A7D1812" w14:textId="77777777" w:rsidR="001D0AD3" w:rsidRDefault="001D0AD3" w:rsidP="001D0AD3">
      <w:pPr>
        <w:pStyle w:val="Titre3"/>
      </w:pPr>
      <w:r>
        <w:t>MLD</w:t>
      </w:r>
    </w:p>
    <w:p w14:paraId="5C114C9E" w14:textId="77777777" w:rsidR="001D0AD3" w:rsidRDefault="001D0AD3" w:rsidP="001D0AD3">
      <w:pPr>
        <w:rPr>
          <w:lang w:val="fr-CH"/>
        </w:rPr>
      </w:pPr>
    </w:p>
    <w:p w14:paraId="1EB540B0" w14:textId="77777777" w:rsidR="001D0AD3" w:rsidRDefault="001D0AD3" w:rsidP="001D0AD3">
      <w:pPr>
        <w:rPr>
          <w:lang w:val="fr-CH"/>
        </w:rPr>
      </w:pPr>
      <w:r>
        <w:rPr>
          <w:noProof/>
          <w:lang w:val="fr-CH" w:eastAsia="fr-CH"/>
        </w:rPr>
        <w:drawing>
          <wp:inline distT="0" distB="0" distL="0" distR="0" wp14:anchorId="7E6E3E96" wp14:editId="6663F694">
            <wp:extent cx="5762625" cy="1857375"/>
            <wp:effectExtent l="0" t="0" r="9525" b="9525"/>
            <wp:docPr id="6" name="Image 6" descr="C:\wamp64\www\Poker\Documentation\Archives\Imag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Images\ML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857375"/>
                    </a:xfrm>
                    <a:prstGeom prst="rect">
                      <a:avLst/>
                    </a:prstGeom>
                    <a:noFill/>
                    <a:ln>
                      <a:noFill/>
                    </a:ln>
                  </pic:spPr>
                </pic:pic>
              </a:graphicData>
            </a:graphic>
          </wp:inline>
        </w:drawing>
      </w:r>
    </w:p>
    <w:p w14:paraId="3390525F" w14:textId="11864ED4" w:rsidR="00BA5CE4" w:rsidRPr="00F92FF3" w:rsidRDefault="00BA5CE4" w:rsidP="001D0AD3">
      <w:pPr>
        <w:rPr>
          <w:lang w:val="fr-CH"/>
        </w:rPr>
      </w:pPr>
    </w:p>
    <w:p w14:paraId="476006B8" w14:textId="1B0F4F87" w:rsidR="00BA5CE4" w:rsidRDefault="00BA5CE4" w:rsidP="00BA5CE4">
      <w:pPr>
        <w:pStyle w:val="Titre4"/>
      </w:pPr>
      <w:r>
        <w:t>Game</w:t>
      </w:r>
    </w:p>
    <w:p w14:paraId="6A1C83B0" w14:textId="5B5A4F52" w:rsidR="00BA5CE4" w:rsidRDefault="00BA5CE4" w:rsidP="00F92FF3">
      <w:pPr>
        <w:rPr>
          <w:rFonts w:cs="Arial"/>
          <w:lang w:val="fr-CH"/>
        </w:rPr>
      </w:pPr>
    </w:p>
    <w:p w14:paraId="6DE56376" w14:textId="62D48045" w:rsidR="003F5CAC" w:rsidRDefault="001539F9" w:rsidP="00F92FF3">
      <w:pPr>
        <w:rPr>
          <w:rFonts w:cs="Arial"/>
          <w:lang w:val="fr-CH"/>
        </w:rPr>
      </w:pPr>
      <w:r w:rsidRPr="003F5CAC">
        <w:rPr>
          <w:rFonts w:cs="Arial"/>
          <w:b/>
          <w:lang w:val="fr-CH"/>
        </w:rPr>
        <w:t>PotGame</w:t>
      </w:r>
      <w:r>
        <w:rPr>
          <w:rFonts w:cs="Arial"/>
          <w:lang w:val="fr-CH"/>
        </w:rPr>
        <w:t> : Contient l’argent total en jeu, qui est calculé selon ce que les joueurs misent le temps d’une main.</w:t>
      </w:r>
    </w:p>
    <w:p w14:paraId="0D49BC00" w14:textId="77777777" w:rsidR="00525F12" w:rsidRDefault="00525F12" w:rsidP="00F92FF3">
      <w:pPr>
        <w:rPr>
          <w:rFonts w:cs="Arial"/>
          <w:lang w:val="fr-CH"/>
        </w:rPr>
      </w:pPr>
    </w:p>
    <w:p w14:paraId="3571257D" w14:textId="6674259A" w:rsidR="001539F9" w:rsidRDefault="001539F9" w:rsidP="00F92FF3">
      <w:pPr>
        <w:rPr>
          <w:rFonts w:cs="Arial"/>
          <w:lang w:val="fr-CH"/>
        </w:rPr>
      </w:pPr>
      <w:r w:rsidRPr="003F5CAC">
        <w:rPr>
          <w:rFonts w:cs="Arial"/>
          <w:b/>
          <w:lang w:val="fr-CH"/>
        </w:rPr>
        <w:t>BoardGame</w:t>
      </w:r>
      <w:r>
        <w:rPr>
          <w:rFonts w:cs="Arial"/>
          <w:lang w:val="fr-CH"/>
        </w:rPr>
        <w:t xml:space="preserve"> : </w:t>
      </w:r>
      <w:r w:rsidR="00E91729">
        <w:rPr>
          <w:rFonts w:cs="Arial"/>
          <w:lang w:val="fr-CH"/>
        </w:rPr>
        <w:t>Stocke les cartes qui sont sur la table</w:t>
      </w:r>
      <w:r w:rsidR="00BA5CE4">
        <w:rPr>
          <w:rFonts w:cs="Arial"/>
          <w:lang w:val="fr-CH"/>
        </w:rPr>
        <w:t>.</w:t>
      </w:r>
    </w:p>
    <w:p w14:paraId="10D3756A" w14:textId="77777777" w:rsidR="003F5CAC" w:rsidRDefault="003F5CAC" w:rsidP="00F92FF3">
      <w:pPr>
        <w:rPr>
          <w:rFonts w:cs="Arial"/>
          <w:lang w:val="fr-CH"/>
        </w:rPr>
      </w:pPr>
    </w:p>
    <w:p w14:paraId="63DB79DD" w14:textId="402E60A5" w:rsidR="00BA5CE4" w:rsidRDefault="00BA5CE4" w:rsidP="00F92FF3">
      <w:pPr>
        <w:rPr>
          <w:rFonts w:cs="Arial"/>
          <w:lang w:val="fr-CH"/>
        </w:rPr>
      </w:pPr>
      <w:r w:rsidRPr="003F5CAC">
        <w:rPr>
          <w:rFonts w:cs="Arial"/>
          <w:b/>
          <w:lang w:val="fr-CH"/>
        </w:rPr>
        <w:t>BlindGame</w:t>
      </w:r>
      <w:r>
        <w:rPr>
          <w:rFonts w:cs="Arial"/>
          <w:lang w:val="fr-CH"/>
        </w:rPr>
        <w:t xml:space="preserve"> : Donne la valeur du blind, </w:t>
      </w:r>
      <w:r w:rsidR="004C1609">
        <w:rPr>
          <w:rFonts w:cs="Arial"/>
          <w:lang w:val="fr-CH"/>
        </w:rPr>
        <w:t>et permet de</w:t>
      </w:r>
      <w:r>
        <w:rPr>
          <w:rFonts w:cs="Arial"/>
          <w:lang w:val="fr-CH"/>
        </w:rPr>
        <w:t xml:space="preserve"> calculer le small blind et le big </w:t>
      </w:r>
      <w:r w:rsidRPr="004C1609">
        <w:rPr>
          <w:rFonts w:cs="Arial"/>
          <w:lang w:val="fr-CH"/>
        </w:rPr>
        <w:t>blind</w:t>
      </w:r>
      <w:r>
        <w:rPr>
          <w:rFonts w:cs="Arial"/>
          <w:lang w:val="fr-CH"/>
        </w:rPr>
        <w:t>.</w:t>
      </w:r>
    </w:p>
    <w:p w14:paraId="3DC7F8A4" w14:textId="77777777" w:rsidR="003F5CAC" w:rsidRDefault="003F5CAC" w:rsidP="00F92FF3">
      <w:pPr>
        <w:rPr>
          <w:rFonts w:cs="Arial"/>
          <w:lang w:val="fr-CH"/>
        </w:rPr>
      </w:pPr>
    </w:p>
    <w:p w14:paraId="6112057A" w14:textId="23F786F8" w:rsidR="00BA5CE4" w:rsidRDefault="00BA5CE4" w:rsidP="00BA5CE4">
      <w:pPr>
        <w:rPr>
          <w:rFonts w:cs="Arial"/>
          <w:lang w:val="fr-CH"/>
        </w:rPr>
      </w:pPr>
      <w:r w:rsidRPr="003F5CAC">
        <w:rPr>
          <w:rFonts w:cs="Arial"/>
          <w:b/>
          <w:lang w:val="fr-CH"/>
        </w:rPr>
        <w:t>DealerGame</w:t>
      </w:r>
      <w:r>
        <w:rPr>
          <w:rFonts w:cs="Arial"/>
          <w:lang w:val="fr-CH"/>
        </w:rPr>
        <w:t> : Indique qui est le dealer. Permet de calculer qui est le small blind et le big blind.</w:t>
      </w:r>
      <w:r w:rsidR="00525F12">
        <w:rPr>
          <w:rFonts w:cs="Arial"/>
          <w:lang w:val="fr-CH"/>
        </w:rPr>
        <w:t xml:space="preserve"> Cette valeur est constamment augmentée, mais avec un modulo 6, il est possible de savoir constamment qui est le dealer.</w:t>
      </w:r>
    </w:p>
    <w:p w14:paraId="70FA5198" w14:textId="77777777" w:rsidR="003F5CAC" w:rsidRDefault="003F5CAC" w:rsidP="00BA5CE4">
      <w:pPr>
        <w:rPr>
          <w:rFonts w:cs="Arial"/>
          <w:lang w:val="fr-CH"/>
        </w:rPr>
      </w:pPr>
    </w:p>
    <w:p w14:paraId="6B12B8A4" w14:textId="230EADD2" w:rsidR="00BA5CE4" w:rsidRDefault="00BA5CE4" w:rsidP="00BA5CE4">
      <w:pPr>
        <w:rPr>
          <w:rFonts w:cs="Arial"/>
          <w:lang w:val="fr-CH"/>
        </w:rPr>
      </w:pPr>
      <w:r w:rsidRPr="003F5CAC">
        <w:rPr>
          <w:rFonts w:cs="Arial"/>
          <w:b/>
          <w:lang w:val="fr-CH"/>
        </w:rPr>
        <w:t>OrderGame</w:t>
      </w:r>
      <w:r>
        <w:rPr>
          <w:rFonts w:cs="Arial"/>
          <w:lang w:val="fr-CH"/>
        </w:rPr>
        <w:t> : Donne l’ordre dans lequel le joueur joue.</w:t>
      </w:r>
      <w:r w:rsidR="008E48C3">
        <w:rPr>
          <w:rFonts w:cs="Arial"/>
          <w:lang w:val="fr-CH"/>
        </w:rPr>
        <w:t xml:space="preserve"> Cette valeur va de 0 à 5, permet d’afficher les </w:t>
      </w:r>
      <w:r w:rsidR="004C1609">
        <w:rPr>
          <w:rFonts w:cs="Arial"/>
          <w:lang w:val="fr-CH"/>
        </w:rPr>
        <w:t>joueurs sans reprendre l’id. Quand un joueur quitte la partie</w:t>
      </w:r>
      <w:r w:rsidR="00525F12">
        <w:rPr>
          <w:rFonts w:cs="Arial"/>
          <w:lang w:val="fr-CH"/>
        </w:rPr>
        <w:t>, l’ordre est recalculé.</w:t>
      </w:r>
    </w:p>
    <w:p w14:paraId="129B3BB6" w14:textId="5F0855E8" w:rsidR="002E6FE0" w:rsidRDefault="002E6FE0" w:rsidP="00BA5CE4">
      <w:pPr>
        <w:rPr>
          <w:rFonts w:cs="Arial"/>
          <w:lang w:val="fr-CH"/>
        </w:rPr>
      </w:pPr>
    </w:p>
    <w:p w14:paraId="6F9D4341" w14:textId="21C9137D" w:rsidR="00975C5B" w:rsidRDefault="00BA5CE4">
      <w:pPr>
        <w:rPr>
          <w:rFonts w:cs="Arial"/>
          <w:lang w:val="fr-CH"/>
        </w:rPr>
      </w:pPr>
      <w:r w:rsidRPr="003F5CAC">
        <w:rPr>
          <w:rFonts w:cs="Arial"/>
          <w:b/>
          <w:lang w:val="fr-CH"/>
        </w:rPr>
        <w:t>HourStartGame</w:t>
      </w:r>
      <w:r>
        <w:rPr>
          <w:rFonts w:cs="Arial"/>
          <w:lang w:val="fr-CH"/>
        </w:rPr>
        <w:t> : Donne l’heure à laquelle la partie à commencer. Nécessaire afin de savoir si la partie à commencer et également afin d’augmenter le blind.</w:t>
      </w:r>
    </w:p>
    <w:p w14:paraId="6F044A71" w14:textId="6BB8D57F" w:rsidR="00975C5B" w:rsidRDefault="00975C5B" w:rsidP="00975C5B">
      <w:pPr>
        <w:pStyle w:val="Titre4"/>
        <w:numPr>
          <w:ilvl w:val="3"/>
          <w:numId w:val="45"/>
        </w:numPr>
      </w:pPr>
      <w:r>
        <w:lastRenderedPageBreak/>
        <w:t>Seat</w:t>
      </w:r>
    </w:p>
    <w:p w14:paraId="2CE3581B" w14:textId="436E5C84" w:rsidR="00975C5B" w:rsidRDefault="00975C5B" w:rsidP="00975C5B"/>
    <w:p w14:paraId="7BE006AC" w14:textId="61480571" w:rsidR="00975C5B" w:rsidRDefault="00975C5B" w:rsidP="00975C5B">
      <w:r w:rsidRPr="003F5CAC">
        <w:rPr>
          <w:b/>
        </w:rPr>
        <w:t>MoneySeat</w:t>
      </w:r>
      <w:r>
        <w:t> : Indique l’argent du joueur qui se trouve sur le siège</w:t>
      </w:r>
      <w:r w:rsidR="003841BB">
        <w:t>.</w:t>
      </w:r>
    </w:p>
    <w:p w14:paraId="23059ED6" w14:textId="77777777" w:rsidR="003F5CAC" w:rsidRDefault="003F5CAC" w:rsidP="00975C5B"/>
    <w:p w14:paraId="0C3D9F03" w14:textId="6EB28B7B" w:rsidR="00975C5B" w:rsidRDefault="00975C5B" w:rsidP="00975C5B">
      <w:r w:rsidRPr="003F5CAC">
        <w:rPr>
          <w:b/>
        </w:rPr>
        <w:t>HandSeat</w:t>
      </w:r>
      <w:r>
        <w:t> : Ind</w:t>
      </w:r>
      <w:r w:rsidR="003841BB">
        <w:t>ique les cartes possédées par le joueur qui se trouve sur le siège.</w:t>
      </w:r>
    </w:p>
    <w:p w14:paraId="529DD84E" w14:textId="25BFF91F" w:rsidR="003841BB" w:rsidRDefault="003841BB" w:rsidP="00975C5B"/>
    <w:p w14:paraId="50C4ECE8" w14:textId="77777777" w:rsidR="003841BB" w:rsidRDefault="003841BB" w:rsidP="00975C5B"/>
    <w:p w14:paraId="60E22420" w14:textId="623F21BD" w:rsidR="003841BB" w:rsidRDefault="003841BB" w:rsidP="003841BB">
      <w:pPr>
        <w:pStyle w:val="Titre4"/>
        <w:numPr>
          <w:ilvl w:val="3"/>
          <w:numId w:val="46"/>
        </w:numPr>
      </w:pPr>
      <w:r>
        <w:t>Player</w:t>
      </w:r>
    </w:p>
    <w:p w14:paraId="2AFE41ED" w14:textId="45079797" w:rsidR="003841BB" w:rsidRDefault="003841BB" w:rsidP="003841BB"/>
    <w:p w14:paraId="4F4F62CE" w14:textId="717E5CFA" w:rsidR="003841BB" w:rsidRDefault="003841BB" w:rsidP="003841BB">
      <w:r w:rsidRPr="003F5CAC">
        <w:rPr>
          <w:b/>
        </w:rPr>
        <w:t>PseudoPlayer</w:t>
      </w:r>
      <w:r>
        <w:t> : Garde le pseudo de chaque joueur déjà inscris.</w:t>
      </w:r>
    </w:p>
    <w:p w14:paraId="17C1DD2E" w14:textId="77777777" w:rsidR="003F5CAC" w:rsidRDefault="003F5CAC" w:rsidP="003841BB"/>
    <w:p w14:paraId="50F6ABCD" w14:textId="2C80BE63" w:rsidR="003841BB" w:rsidRDefault="003841BB" w:rsidP="003841BB">
      <w:r w:rsidRPr="003F5CAC">
        <w:rPr>
          <w:b/>
        </w:rPr>
        <w:t>PasswordPlayer</w:t>
      </w:r>
      <w:r>
        <w:t> : Garde le mot de passe, haché, de chaque joueur déjà inscris.</w:t>
      </w:r>
    </w:p>
    <w:p w14:paraId="6214AB63" w14:textId="77777777" w:rsidR="003841BB" w:rsidRDefault="003841BB" w:rsidP="003841BB"/>
    <w:p w14:paraId="6C5A5650" w14:textId="54F09E83" w:rsidR="003841BB" w:rsidRDefault="003841BB" w:rsidP="003841BB"/>
    <w:p w14:paraId="437C4EC3" w14:textId="4047707E" w:rsidR="003841BB" w:rsidRDefault="003841BB" w:rsidP="003841BB">
      <w:pPr>
        <w:pStyle w:val="Titre4"/>
        <w:numPr>
          <w:ilvl w:val="3"/>
          <w:numId w:val="47"/>
        </w:numPr>
      </w:pPr>
      <w:r>
        <w:t>Status</w:t>
      </w:r>
    </w:p>
    <w:p w14:paraId="0FB366D2" w14:textId="40195C42" w:rsidR="003841BB" w:rsidRDefault="003841BB" w:rsidP="003841BB"/>
    <w:p w14:paraId="27F518E2" w14:textId="5948A037" w:rsidR="003841BB" w:rsidRDefault="003841BB" w:rsidP="003841BB">
      <w:r w:rsidRPr="003F5CAC">
        <w:rPr>
          <w:b/>
        </w:rPr>
        <w:t>DescriptionStatus</w:t>
      </w:r>
      <w:r>
        <w:t xml:space="preserve"> : Donne </w:t>
      </w:r>
      <w:r w:rsidR="00E62F31">
        <w:t>une description à chaque statut, ces statut</w:t>
      </w:r>
      <w:r w:rsidR="00923B0E">
        <w:t>s sont appliqués aux sièges, permet au joueur de savoir quel est son état.</w:t>
      </w:r>
    </w:p>
    <w:p w14:paraId="52374ADA" w14:textId="77777777" w:rsidR="00517E4E" w:rsidRDefault="00517E4E" w:rsidP="003841BB"/>
    <w:p w14:paraId="12BF5D54" w14:textId="336B1DA2" w:rsidR="00525F12" w:rsidRDefault="00E62F31">
      <w:r>
        <w:t>Par exemple : le statut 1 correspond à « </w:t>
      </w:r>
      <w:r w:rsidR="00923B0E">
        <w:t>En attente », ce qui signifie que la partie n’a pas commencer, et que le joueu</w:t>
      </w:r>
      <w:r w:rsidR="00F40D7D">
        <w:t>r attend que la partie commence ou que son tour commence.</w:t>
      </w:r>
    </w:p>
    <w:p w14:paraId="2F5CA6D8" w14:textId="68CAA8EF" w:rsidR="00DB5202" w:rsidRDefault="00DB5202"/>
    <w:p w14:paraId="41BFCE9D" w14:textId="77777777" w:rsidR="00DB5202" w:rsidRDefault="00DB5202"/>
    <w:p w14:paraId="0724EB1B" w14:textId="56C552D1" w:rsidR="008E7C0B" w:rsidRDefault="008E7C0B" w:rsidP="008E7C0B">
      <w:pPr>
        <w:pStyle w:val="Titre4"/>
        <w:numPr>
          <w:ilvl w:val="3"/>
          <w:numId w:val="48"/>
        </w:numPr>
      </w:pPr>
      <w:r>
        <w:t>Settings</w:t>
      </w:r>
    </w:p>
    <w:p w14:paraId="6B070B58" w14:textId="736657BE" w:rsidR="008E7C0B" w:rsidRDefault="008E7C0B" w:rsidP="008E7C0B"/>
    <w:p w14:paraId="3840FEF2" w14:textId="387D6185" w:rsidR="008E7C0B" w:rsidRDefault="008E7C0B" w:rsidP="008E7C0B">
      <w:r w:rsidRPr="003F5CAC">
        <w:rPr>
          <w:b/>
        </w:rPr>
        <w:t>NameSettings</w:t>
      </w:r>
      <w:r>
        <w:t xml:space="preserve"> : </w:t>
      </w:r>
      <w:r w:rsidR="00C3679B">
        <w:t>Contient le nom d’un paramètre, afin de pouvoir ajuster certains éléments en jeu, comme le temps d’augmentation du blind</w:t>
      </w:r>
      <w:r w:rsidR="00FA4D6F">
        <w:t>.</w:t>
      </w:r>
    </w:p>
    <w:p w14:paraId="3D12ED07" w14:textId="77777777" w:rsidR="003F5CAC" w:rsidRDefault="003F5CAC" w:rsidP="008E7C0B"/>
    <w:p w14:paraId="3025EA1E" w14:textId="525D3A7E" w:rsidR="008E7C0B" w:rsidRDefault="008E7C0B" w:rsidP="008E7C0B">
      <w:r w:rsidRPr="003F5CAC">
        <w:rPr>
          <w:b/>
        </w:rPr>
        <w:t>ValueInt</w:t>
      </w:r>
      <w:r w:rsidR="00C3679B">
        <w:t xml:space="preserve"> : </w:t>
      </w:r>
      <w:r w:rsidR="00FA4D6F">
        <w:t>Donne la valeur numérique, pour le paramètre voulu</w:t>
      </w:r>
      <w:r w:rsidR="0017101D">
        <w:t>.</w:t>
      </w:r>
    </w:p>
    <w:p w14:paraId="5D99D900" w14:textId="77777777" w:rsidR="003F5CAC" w:rsidRDefault="003F5CAC" w:rsidP="008E7C0B"/>
    <w:p w14:paraId="0F3346ED" w14:textId="41CE279C" w:rsidR="008E7C0B" w:rsidRDefault="008E7C0B" w:rsidP="008E7C0B">
      <w:r w:rsidRPr="003F5CAC">
        <w:rPr>
          <w:b/>
        </w:rPr>
        <w:t>ValueDate</w:t>
      </w:r>
      <w:r w:rsidR="00C3679B">
        <w:t> :</w:t>
      </w:r>
      <w:r w:rsidR="00FA4D6F">
        <w:t xml:space="preserve"> Donne la valeur sous forme de date, pour le paramètre voulu</w:t>
      </w:r>
      <w:r w:rsidR="0017101D">
        <w:t>.</w:t>
      </w:r>
    </w:p>
    <w:p w14:paraId="1CD26CEE" w14:textId="77777777" w:rsidR="003F5CAC" w:rsidRPr="008E7C0B" w:rsidRDefault="003F5CAC" w:rsidP="008E7C0B"/>
    <w:p w14:paraId="07ED28A1" w14:textId="4CD7AFDF" w:rsidR="008E7C0B" w:rsidRDefault="008E7C0B" w:rsidP="008E7C0B">
      <w:r w:rsidRPr="003F5CAC">
        <w:rPr>
          <w:b/>
        </w:rPr>
        <w:t>ValueChar</w:t>
      </w:r>
      <w:r w:rsidR="00C3679B">
        <w:t xml:space="preserve"> : </w:t>
      </w:r>
      <w:r w:rsidR="00B13C01">
        <w:t>Donne la valeur sous forme de caractères, pour le paramètre voulu</w:t>
      </w:r>
      <w:r w:rsidR="0017101D">
        <w:t>.</w:t>
      </w:r>
    </w:p>
    <w:p w14:paraId="057AB48E" w14:textId="4574EA06" w:rsidR="00BF5867" w:rsidRPr="00F92FF3" w:rsidRDefault="00BF5867" w:rsidP="00F92FF3">
      <w:pPr>
        <w:rPr>
          <w:rFonts w:cs="Arial"/>
          <w:lang w:val="fr-CH"/>
        </w:rPr>
      </w:pP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8" w:name="_Toc71703259"/>
      <w:bookmarkStart w:id="29" w:name="_Toc507752941"/>
      <w:r w:rsidRPr="00313CDA">
        <w:rPr>
          <w:rFonts w:cs="Arial"/>
          <w:lang w:val="fr-CH"/>
        </w:rPr>
        <w:lastRenderedPageBreak/>
        <w:t>R</w:t>
      </w:r>
      <w:bookmarkEnd w:id="28"/>
      <w:r w:rsidR="00684B3D" w:rsidRPr="00313CDA">
        <w:rPr>
          <w:rFonts w:cs="Arial"/>
          <w:lang w:val="fr-CH"/>
        </w:rPr>
        <w:t>éalisation</w:t>
      </w:r>
      <w:bookmarkEnd w:id="29"/>
    </w:p>
    <w:p w14:paraId="5B9098E4" w14:textId="77777777" w:rsidR="00CF39A8" w:rsidRPr="00313CDA" w:rsidRDefault="00AA0785" w:rsidP="00AA0785">
      <w:pPr>
        <w:pStyle w:val="Titre2"/>
        <w:rPr>
          <w:rFonts w:cs="Arial"/>
          <w:i w:val="0"/>
          <w:iCs/>
          <w:lang w:val="fr-CH"/>
        </w:rPr>
      </w:pPr>
      <w:bookmarkStart w:id="30" w:name="_Toc25553317"/>
      <w:bookmarkStart w:id="31" w:name="_Toc71691022"/>
      <w:bookmarkStart w:id="32" w:name="_Ref254352701"/>
      <w:bookmarkStart w:id="33" w:name="_Toc507752942"/>
      <w:r w:rsidRPr="00313CDA">
        <w:rPr>
          <w:rFonts w:cs="Arial"/>
          <w:i w:val="0"/>
          <w:iCs/>
          <w:lang w:val="fr-CH"/>
        </w:rPr>
        <w:t>Dossier de réalisation</w:t>
      </w:r>
      <w:bookmarkEnd w:id="30"/>
      <w:bookmarkEnd w:id="31"/>
      <w:bookmarkEnd w:id="32"/>
      <w:bookmarkEnd w:id="33"/>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4" w:name="_Toc507752943"/>
      <w:bookmarkStart w:id="35" w:name="_Toc25553328"/>
      <w:bookmarkStart w:id="36" w:name="_Toc71703263"/>
      <w:r>
        <w:rPr>
          <w:rFonts w:cs="Arial"/>
          <w:lang w:val="fr-CH"/>
        </w:rPr>
        <w:t>Réalisation</w:t>
      </w:r>
      <w:bookmarkEnd w:id="34"/>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7" w:name="_Toc507752944"/>
      <w:r w:rsidRPr="00313CDA">
        <w:rPr>
          <w:rFonts w:cs="Arial"/>
          <w:lang w:val="fr-CH"/>
        </w:rPr>
        <w:t>C</w:t>
      </w:r>
      <w:bookmarkEnd w:id="35"/>
      <w:bookmarkEnd w:id="36"/>
      <w:r w:rsidR="00684B3D" w:rsidRPr="00313CDA">
        <w:rPr>
          <w:rFonts w:cs="Arial"/>
          <w:lang w:val="fr-CH"/>
        </w:rPr>
        <w:t>onclusions</w:t>
      </w:r>
      <w:bookmarkEnd w:id="37"/>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8" w:name="_Toc453919055"/>
      <w:bookmarkStart w:id="39" w:name="_Toc507752945"/>
      <w:r w:rsidRPr="0049659A">
        <w:lastRenderedPageBreak/>
        <w:t>A</w:t>
      </w:r>
      <w:r>
        <w:t>nnexes</w:t>
      </w:r>
      <w:bookmarkEnd w:id="38"/>
      <w:bookmarkEnd w:id="39"/>
    </w:p>
    <w:p w14:paraId="6F779D42" w14:textId="791F11EA" w:rsidR="00AC2445" w:rsidRDefault="00A82688" w:rsidP="00AC2445">
      <w:pPr>
        <w:pStyle w:val="Titre2"/>
        <w:rPr>
          <w:i w:val="0"/>
          <w:iCs/>
        </w:rPr>
      </w:pPr>
      <w:bookmarkStart w:id="40" w:name="_Toc453919056"/>
      <w:bookmarkStart w:id="41" w:name="_Toc507752946"/>
      <w:r>
        <w:rPr>
          <w:i w:val="0"/>
          <w:iCs/>
        </w:rPr>
        <w:t>Journal de bord d</w:t>
      </w:r>
      <w:bookmarkEnd w:id="40"/>
      <w:r>
        <w:rPr>
          <w:i w:val="0"/>
          <w:iCs/>
        </w:rPr>
        <w:t>u projet</w:t>
      </w:r>
      <w:bookmarkEnd w:id="41"/>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3B11B629" w:rsidR="00780AC9" w:rsidRDefault="00780AC9" w:rsidP="001D0256">
      <w:r w:rsidRPr="00780AC9">
        <w:rPr>
          <w:b/>
        </w:rPr>
        <w:t>0</w:t>
      </w:r>
      <w:r w:rsidR="006D7018">
        <w:rPr>
          <w:b/>
        </w:rPr>
        <w:t>8</w:t>
      </w:r>
      <w:r w:rsidRPr="00780AC9">
        <w:rPr>
          <w:b/>
        </w:rPr>
        <w:t>.0</w:t>
      </w:r>
      <w:r w:rsidR="003E2623">
        <w:rPr>
          <w:b/>
        </w:rPr>
        <w:t>3</w:t>
      </w:r>
      <w:r w:rsidRPr="00780AC9">
        <w:rPr>
          <w:b/>
        </w:rPr>
        <w:t>.2018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p>
    <w:p w14:paraId="31861458" w14:textId="6A10D981" w:rsidR="00E456FD" w:rsidRDefault="00E456FD" w:rsidP="001D0256"/>
    <w:p w14:paraId="237508CD" w14:textId="0B609BD7" w:rsidR="00E456FD" w:rsidRDefault="00E456FD" w:rsidP="001D0256">
      <w:r w:rsidRPr="00E456FD">
        <w:rPr>
          <w:b/>
        </w:rPr>
        <w:t>15.03.2018 :</w:t>
      </w:r>
      <w:r>
        <w:t xml:space="preserve"> Présentation du sprint 2. L’objectif de validation de MLD et MCD n’as pas été validé, car les démarches nécessaires n’ont pas été entreprises. Suite à la présentation le chef de projet m’a donné une ligne de commande pour rafraîchir automatiquement ma page</w:t>
      </w:r>
      <w:r w:rsidR="008B00A4">
        <w:t xml:space="preserve"> et changer un point dans mon MLD</w:t>
      </w:r>
      <w:r>
        <w:t xml:space="preserve">. Nous avons </w:t>
      </w:r>
      <w:r w:rsidR="00A10FCD">
        <w:t>établi</w:t>
      </w:r>
      <w:r>
        <w:t xml:space="preserve"> </w:t>
      </w:r>
      <w:r w:rsidR="009226EA">
        <w:t xml:space="preserve">les prochains objectifs pour le </w:t>
      </w:r>
      <w:r w:rsidR="00A10FCD">
        <w:t xml:space="preserve">prochain </w:t>
      </w:r>
      <w:r>
        <w:t>sprint</w:t>
      </w:r>
      <w:r w:rsidR="00A10FCD">
        <w:t>.</w:t>
      </w:r>
    </w:p>
    <w:p w14:paraId="1447327E" w14:textId="601B2429" w:rsidR="00AB655E" w:rsidRDefault="00AB655E" w:rsidP="001D0256"/>
    <w:p w14:paraId="0C471429" w14:textId="168D25C8" w:rsidR="00AB655E" w:rsidRPr="00AB655E" w:rsidRDefault="00AB655E" w:rsidP="001D0256">
      <w:r w:rsidRPr="00AB655E">
        <w:rPr>
          <w:b/>
        </w:rPr>
        <w:t>27.03.2018 :</w:t>
      </w:r>
      <w:r>
        <w:rPr>
          <w:b/>
        </w:rPr>
        <w:t xml:space="preserve"> </w:t>
      </w:r>
      <w:r>
        <w:t>Discuter avec le chef de projet, de l’avancée du projet. Voir avec lui les différents problèmes qui reviennent souvent dans mon code, décider de changer le MLD et changer tout mon code pour le mettre en anglais</w:t>
      </w:r>
      <w:r w:rsidR="00B70F1A">
        <w:t>.</w:t>
      </w:r>
      <w:bookmarkStart w:id="42" w:name="_GoBack"/>
      <w:bookmarkEnd w:id="42"/>
    </w:p>
    <w:p w14:paraId="5028AAD9" w14:textId="03A067F2" w:rsidR="00007462" w:rsidRPr="001D0256" w:rsidRDefault="00007462" w:rsidP="001D0256"/>
    <w:p w14:paraId="63886313" w14:textId="28B63D27" w:rsidR="00A82688" w:rsidRDefault="00A82688" w:rsidP="00A82688">
      <w:pPr>
        <w:pStyle w:val="Titre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5" w:name="_Toc507752949"/>
      <w:r>
        <w:rPr>
          <w:i w:val="0"/>
          <w:iCs/>
        </w:rPr>
        <w:t>Vidéo du déroulement d’une main</w:t>
      </w:r>
      <w:bookmarkEnd w:id="45"/>
    </w:p>
    <w:p w14:paraId="376F588A" w14:textId="77777777" w:rsidR="00007462" w:rsidRDefault="00007462" w:rsidP="00D43113"/>
    <w:p w14:paraId="219FCF14" w14:textId="78EC7278" w:rsidR="00007462" w:rsidRPr="00D43113" w:rsidRDefault="00007462" w:rsidP="00D43113">
      <w:r>
        <w:t>Voir le document en annexe intitulé « </w:t>
      </w:r>
      <w:r w:rsidRPr="00007462">
        <w:t>Partie de poker.avi</w:t>
      </w:r>
      <w:r>
        <w:t xml:space="preserve"> »</w:t>
      </w:r>
    </w:p>
    <w:p w14:paraId="0E1FDA50" w14:textId="531572A4" w:rsidR="00591119" w:rsidRPr="00313CDA" w:rsidRDefault="00591119" w:rsidP="00591119">
      <w:pPr>
        <w:rPr>
          <w:rFonts w:cs="Arial"/>
          <w:szCs w:val="14"/>
          <w:lang w:val="fr-CH"/>
        </w:rPr>
      </w:pP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D4F5B" w14:textId="77777777" w:rsidR="00563410" w:rsidRDefault="00563410">
      <w:r>
        <w:separator/>
      </w:r>
    </w:p>
  </w:endnote>
  <w:endnote w:type="continuationSeparator" w:id="0">
    <w:p w14:paraId="4D6A13B1" w14:textId="77777777" w:rsidR="00563410" w:rsidRDefault="0056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8E48C3" w14:paraId="14B4587B" w14:textId="77777777" w:rsidTr="00630C78">
      <w:trPr>
        <w:jc w:val="center"/>
      </w:trPr>
      <w:tc>
        <w:tcPr>
          <w:tcW w:w="3070" w:type="dxa"/>
        </w:tcPr>
        <w:p w14:paraId="0FA9B72C" w14:textId="336B9514" w:rsidR="008E48C3" w:rsidRDefault="008E48C3" w:rsidP="000C79F1">
          <w:pPr>
            <w:pStyle w:val="Pieddepage"/>
          </w:pPr>
          <w:r>
            <w:t>AJD</w:t>
          </w:r>
        </w:p>
      </w:tc>
      <w:tc>
        <w:tcPr>
          <w:tcW w:w="3070" w:type="dxa"/>
        </w:tcPr>
        <w:p w14:paraId="7CE4B992" w14:textId="21A2CFB5" w:rsidR="008E48C3" w:rsidRDefault="008E48C3" w:rsidP="007E532E">
          <w:pPr>
            <w:pStyle w:val="Pieddepage"/>
            <w:jc w:val="center"/>
          </w:pPr>
          <w:r>
            <w:t xml:space="preserve">Page </w:t>
          </w:r>
          <w:r>
            <w:fldChar w:fldCharType="begin"/>
          </w:r>
          <w:r>
            <w:instrText xml:space="preserve"> PAGE   \* MERGEFORMAT </w:instrText>
          </w:r>
          <w:r>
            <w:fldChar w:fldCharType="separate"/>
          </w:r>
          <w:r w:rsidR="00B70F1A">
            <w:rPr>
              <w:noProof/>
            </w:rPr>
            <w:t>23</w:t>
          </w:r>
          <w:r>
            <w:fldChar w:fldCharType="end"/>
          </w:r>
          <w:r>
            <w:t xml:space="preserve"> sur </w:t>
          </w:r>
          <w:fldSimple w:instr=" NUMPAGES   \* MERGEFORMAT ">
            <w:r w:rsidR="00B70F1A">
              <w:rPr>
                <w:noProof/>
              </w:rPr>
              <w:t>23</w:t>
            </w:r>
          </w:fldSimple>
        </w:p>
      </w:tc>
      <w:tc>
        <w:tcPr>
          <w:tcW w:w="3070" w:type="dxa"/>
        </w:tcPr>
        <w:p w14:paraId="6DB004C8" w14:textId="16FE98E0" w:rsidR="008E48C3" w:rsidRDefault="008E48C3" w:rsidP="007E532E">
          <w:pPr>
            <w:pStyle w:val="Pieddepage"/>
            <w:jc w:val="right"/>
          </w:pPr>
          <w:fldSimple w:instr=" DATE   \* MERGEFORMAT ">
            <w:r>
              <w:rPr>
                <w:noProof/>
              </w:rPr>
              <w:t>29/03/2018</w:t>
            </w:r>
          </w:fldSimple>
        </w:p>
      </w:tc>
    </w:tr>
  </w:tbl>
  <w:p w14:paraId="3445484D" w14:textId="284CC0C3" w:rsidR="008E48C3" w:rsidRPr="000C79F1" w:rsidRDefault="008E48C3"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8E48C3" w:rsidRDefault="008E48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3ACCB" w14:textId="77777777" w:rsidR="00563410" w:rsidRDefault="00563410">
      <w:r>
        <w:separator/>
      </w:r>
    </w:p>
  </w:footnote>
  <w:footnote w:type="continuationSeparator" w:id="0">
    <w:p w14:paraId="74AEF0CF" w14:textId="77777777" w:rsidR="00563410" w:rsidRDefault="00563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8E48C3" w:rsidRPr="004A3121" w:rsidRDefault="008E48C3"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8E48C3" w:rsidRDefault="008E48C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539F9"/>
    <w:rsid w:val="00163FC2"/>
    <w:rsid w:val="00165446"/>
    <w:rsid w:val="00170BD8"/>
    <w:rsid w:val="0017101D"/>
    <w:rsid w:val="00172C7C"/>
    <w:rsid w:val="00175127"/>
    <w:rsid w:val="00197B51"/>
    <w:rsid w:val="001A060B"/>
    <w:rsid w:val="001B018D"/>
    <w:rsid w:val="001B7271"/>
    <w:rsid w:val="001B7C29"/>
    <w:rsid w:val="001D0256"/>
    <w:rsid w:val="001D0AD3"/>
    <w:rsid w:val="001F24B6"/>
    <w:rsid w:val="001F3FBE"/>
    <w:rsid w:val="001F7543"/>
    <w:rsid w:val="00205685"/>
    <w:rsid w:val="00212505"/>
    <w:rsid w:val="00215979"/>
    <w:rsid w:val="00216546"/>
    <w:rsid w:val="00224E57"/>
    <w:rsid w:val="00232E9F"/>
    <w:rsid w:val="0023691B"/>
    <w:rsid w:val="0024168C"/>
    <w:rsid w:val="00243B74"/>
    <w:rsid w:val="00245601"/>
    <w:rsid w:val="0026753D"/>
    <w:rsid w:val="00273D29"/>
    <w:rsid w:val="00274746"/>
    <w:rsid w:val="00281546"/>
    <w:rsid w:val="0028478D"/>
    <w:rsid w:val="00285DAA"/>
    <w:rsid w:val="00292F60"/>
    <w:rsid w:val="0029530B"/>
    <w:rsid w:val="0029679A"/>
    <w:rsid w:val="00297836"/>
    <w:rsid w:val="002A059A"/>
    <w:rsid w:val="002A1DB5"/>
    <w:rsid w:val="002A521D"/>
    <w:rsid w:val="002B2D7A"/>
    <w:rsid w:val="002B5D39"/>
    <w:rsid w:val="002B64A5"/>
    <w:rsid w:val="002C4C01"/>
    <w:rsid w:val="002D7ABD"/>
    <w:rsid w:val="002E0DA4"/>
    <w:rsid w:val="002E38C1"/>
    <w:rsid w:val="002E5622"/>
    <w:rsid w:val="002E6FE0"/>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841BB"/>
    <w:rsid w:val="00393CC9"/>
    <w:rsid w:val="003B1C35"/>
    <w:rsid w:val="003D2A51"/>
    <w:rsid w:val="003E2623"/>
    <w:rsid w:val="003E7D0F"/>
    <w:rsid w:val="003F0BB5"/>
    <w:rsid w:val="003F2179"/>
    <w:rsid w:val="003F223D"/>
    <w:rsid w:val="003F518E"/>
    <w:rsid w:val="003F5CAC"/>
    <w:rsid w:val="00400432"/>
    <w:rsid w:val="0040128D"/>
    <w:rsid w:val="00401713"/>
    <w:rsid w:val="00407D2F"/>
    <w:rsid w:val="00410AC7"/>
    <w:rsid w:val="00412301"/>
    <w:rsid w:val="00420117"/>
    <w:rsid w:val="00432F3D"/>
    <w:rsid w:val="00442443"/>
    <w:rsid w:val="00446581"/>
    <w:rsid w:val="004502D9"/>
    <w:rsid w:val="00452831"/>
    <w:rsid w:val="0045349D"/>
    <w:rsid w:val="0045770F"/>
    <w:rsid w:val="00472A48"/>
    <w:rsid w:val="00476AD8"/>
    <w:rsid w:val="00484C06"/>
    <w:rsid w:val="00484F64"/>
    <w:rsid w:val="0049659A"/>
    <w:rsid w:val="00496832"/>
    <w:rsid w:val="004A1C02"/>
    <w:rsid w:val="004A3121"/>
    <w:rsid w:val="004A655C"/>
    <w:rsid w:val="004C1609"/>
    <w:rsid w:val="004C38FB"/>
    <w:rsid w:val="004D5ACF"/>
    <w:rsid w:val="004D7077"/>
    <w:rsid w:val="004E2B58"/>
    <w:rsid w:val="004E5245"/>
    <w:rsid w:val="004F0090"/>
    <w:rsid w:val="004F17AA"/>
    <w:rsid w:val="004F55FF"/>
    <w:rsid w:val="005003A8"/>
    <w:rsid w:val="00502344"/>
    <w:rsid w:val="00507F84"/>
    <w:rsid w:val="005143EF"/>
    <w:rsid w:val="005149F2"/>
    <w:rsid w:val="00517368"/>
    <w:rsid w:val="00517B42"/>
    <w:rsid w:val="00517E4E"/>
    <w:rsid w:val="00525F12"/>
    <w:rsid w:val="005268C9"/>
    <w:rsid w:val="00526D8B"/>
    <w:rsid w:val="005452EC"/>
    <w:rsid w:val="00554226"/>
    <w:rsid w:val="00556BB4"/>
    <w:rsid w:val="005604E2"/>
    <w:rsid w:val="00563410"/>
    <w:rsid w:val="005715BE"/>
    <w:rsid w:val="00573307"/>
    <w:rsid w:val="00574E81"/>
    <w:rsid w:val="0057723E"/>
    <w:rsid w:val="00577704"/>
    <w:rsid w:val="00591119"/>
    <w:rsid w:val="00596FA9"/>
    <w:rsid w:val="005A73D6"/>
    <w:rsid w:val="005B211C"/>
    <w:rsid w:val="005B361F"/>
    <w:rsid w:val="005C066B"/>
    <w:rsid w:val="005C4017"/>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65A7F"/>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80AC9"/>
    <w:rsid w:val="007832B4"/>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4B17"/>
    <w:rsid w:val="00877CC6"/>
    <w:rsid w:val="00884706"/>
    <w:rsid w:val="00894265"/>
    <w:rsid w:val="00895921"/>
    <w:rsid w:val="00895B96"/>
    <w:rsid w:val="008A7D53"/>
    <w:rsid w:val="008B00A4"/>
    <w:rsid w:val="008B09F9"/>
    <w:rsid w:val="008B0A70"/>
    <w:rsid w:val="008B1EAB"/>
    <w:rsid w:val="008C0467"/>
    <w:rsid w:val="008D7200"/>
    <w:rsid w:val="008E09C8"/>
    <w:rsid w:val="008E4074"/>
    <w:rsid w:val="008E48C3"/>
    <w:rsid w:val="008E4E51"/>
    <w:rsid w:val="008E7C0B"/>
    <w:rsid w:val="008F31A7"/>
    <w:rsid w:val="008F376A"/>
    <w:rsid w:val="00912471"/>
    <w:rsid w:val="009146E4"/>
    <w:rsid w:val="00917F2F"/>
    <w:rsid w:val="009226EA"/>
    <w:rsid w:val="00923B0E"/>
    <w:rsid w:val="0093396C"/>
    <w:rsid w:val="009353DE"/>
    <w:rsid w:val="00947906"/>
    <w:rsid w:val="0096440E"/>
    <w:rsid w:val="00967A70"/>
    <w:rsid w:val="00975C5B"/>
    <w:rsid w:val="00977649"/>
    <w:rsid w:val="00984C6B"/>
    <w:rsid w:val="00985E19"/>
    <w:rsid w:val="0098641F"/>
    <w:rsid w:val="00990B08"/>
    <w:rsid w:val="00992256"/>
    <w:rsid w:val="009B34DF"/>
    <w:rsid w:val="009B4837"/>
    <w:rsid w:val="009D0300"/>
    <w:rsid w:val="009D54EF"/>
    <w:rsid w:val="009F6A48"/>
    <w:rsid w:val="00A016C5"/>
    <w:rsid w:val="00A10FCD"/>
    <w:rsid w:val="00A1458C"/>
    <w:rsid w:val="00A17976"/>
    <w:rsid w:val="00A17EBA"/>
    <w:rsid w:val="00A2551C"/>
    <w:rsid w:val="00A3062E"/>
    <w:rsid w:val="00A4231F"/>
    <w:rsid w:val="00A45593"/>
    <w:rsid w:val="00A4679A"/>
    <w:rsid w:val="00A526EB"/>
    <w:rsid w:val="00A56C8B"/>
    <w:rsid w:val="00A64512"/>
    <w:rsid w:val="00A67784"/>
    <w:rsid w:val="00A75CCD"/>
    <w:rsid w:val="00A7790E"/>
    <w:rsid w:val="00A82688"/>
    <w:rsid w:val="00A87DE7"/>
    <w:rsid w:val="00A975A0"/>
    <w:rsid w:val="00AA0785"/>
    <w:rsid w:val="00AB3EAA"/>
    <w:rsid w:val="00AB655E"/>
    <w:rsid w:val="00AC2445"/>
    <w:rsid w:val="00AC3285"/>
    <w:rsid w:val="00AC4F99"/>
    <w:rsid w:val="00AD1600"/>
    <w:rsid w:val="00AE470C"/>
    <w:rsid w:val="00AE778F"/>
    <w:rsid w:val="00AF49CD"/>
    <w:rsid w:val="00AF4B19"/>
    <w:rsid w:val="00AF5AE9"/>
    <w:rsid w:val="00B13A6D"/>
    <w:rsid w:val="00B13C01"/>
    <w:rsid w:val="00B16E8C"/>
    <w:rsid w:val="00B201F7"/>
    <w:rsid w:val="00B23624"/>
    <w:rsid w:val="00B25A6B"/>
    <w:rsid w:val="00B263B7"/>
    <w:rsid w:val="00B31079"/>
    <w:rsid w:val="00B40561"/>
    <w:rsid w:val="00B64E60"/>
    <w:rsid w:val="00B673BB"/>
    <w:rsid w:val="00B70F1A"/>
    <w:rsid w:val="00B725C0"/>
    <w:rsid w:val="00B8051E"/>
    <w:rsid w:val="00B82A1F"/>
    <w:rsid w:val="00B95633"/>
    <w:rsid w:val="00BA0FF8"/>
    <w:rsid w:val="00BA5CE4"/>
    <w:rsid w:val="00BB07C3"/>
    <w:rsid w:val="00BB781E"/>
    <w:rsid w:val="00BC0C36"/>
    <w:rsid w:val="00BC28D9"/>
    <w:rsid w:val="00BC637A"/>
    <w:rsid w:val="00BC7034"/>
    <w:rsid w:val="00BE09F7"/>
    <w:rsid w:val="00BF0D24"/>
    <w:rsid w:val="00BF31EE"/>
    <w:rsid w:val="00BF5119"/>
    <w:rsid w:val="00BF5867"/>
    <w:rsid w:val="00C13688"/>
    <w:rsid w:val="00C154FD"/>
    <w:rsid w:val="00C16F36"/>
    <w:rsid w:val="00C30795"/>
    <w:rsid w:val="00C315ED"/>
    <w:rsid w:val="00C32834"/>
    <w:rsid w:val="00C3679B"/>
    <w:rsid w:val="00C36E84"/>
    <w:rsid w:val="00C434B1"/>
    <w:rsid w:val="00C505B1"/>
    <w:rsid w:val="00C605C0"/>
    <w:rsid w:val="00C85B1A"/>
    <w:rsid w:val="00C901B6"/>
    <w:rsid w:val="00C930E9"/>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B5202"/>
    <w:rsid w:val="00DC1C99"/>
    <w:rsid w:val="00DC5303"/>
    <w:rsid w:val="00DD0118"/>
    <w:rsid w:val="00DD1CA6"/>
    <w:rsid w:val="00DF2C5A"/>
    <w:rsid w:val="00E037D0"/>
    <w:rsid w:val="00E12857"/>
    <w:rsid w:val="00E12977"/>
    <w:rsid w:val="00E24565"/>
    <w:rsid w:val="00E25D97"/>
    <w:rsid w:val="00E30CDF"/>
    <w:rsid w:val="00E35365"/>
    <w:rsid w:val="00E456FD"/>
    <w:rsid w:val="00E45DB0"/>
    <w:rsid w:val="00E544BA"/>
    <w:rsid w:val="00E62134"/>
    <w:rsid w:val="00E62F31"/>
    <w:rsid w:val="00E63311"/>
    <w:rsid w:val="00E662CD"/>
    <w:rsid w:val="00E744C2"/>
    <w:rsid w:val="00E84751"/>
    <w:rsid w:val="00E8540A"/>
    <w:rsid w:val="00E91729"/>
    <w:rsid w:val="00E94097"/>
    <w:rsid w:val="00EA0DA3"/>
    <w:rsid w:val="00EB60A9"/>
    <w:rsid w:val="00EB6627"/>
    <w:rsid w:val="00EC62DD"/>
    <w:rsid w:val="00ED6E54"/>
    <w:rsid w:val="00EE036C"/>
    <w:rsid w:val="00EE3D95"/>
    <w:rsid w:val="00F10D43"/>
    <w:rsid w:val="00F164C6"/>
    <w:rsid w:val="00F17A0F"/>
    <w:rsid w:val="00F225F6"/>
    <w:rsid w:val="00F32EDF"/>
    <w:rsid w:val="00F34C77"/>
    <w:rsid w:val="00F36607"/>
    <w:rsid w:val="00F40D6D"/>
    <w:rsid w:val="00F40D7D"/>
    <w:rsid w:val="00F4663F"/>
    <w:rsid w:val="00F47A8E"/>
    <w:rsid w:val="00F51E27"/>
    <w:rsid w:val="00F5213C"/>
    <w:rsid w:val="00F53ED8"/>
    <w:rsid w:val="00F54B1A"/>
    <w:rsid w:val="00F6279E"/>
    <w:rsid w:val="00F72F50"/>
    <w:rsid w:val="00F82A65"/>
    <w:rsid w:val="00F90E45"/>
    <w:rsid w:val="00F910E6"/>
    <w:rsid w:val="00F92FF3"/>
    <w:rsid w:val="00F946FB"/>
    <w:rsid w:val="00F9553D"/>
    <w:rsid w:val="00F97589"/>
    <w:rsid w:val="00FA1F0E"/>
    <w:rsid w:val="00FA33A3"/>
    <w:rsid w:val="00FA4D6F"/>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28" Type="http://schemas.openxmlformats.org/officeDocument/2006/relationships/fontTable" Target="fontTable.xm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33D4-BBF2-42A4-B188-285A7640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23</Pages>
  <Words>2615</Words>
  <Characters>14383</Characters>
  <Application>Microsoft Office Word</Application>
  <DocSecurity>0</DocSecurity>
  <Lines>119</Lines>
  <Paragraphs>33</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16965</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243</cp:revision>
  <cp:lastPrinted>2004-09-01T12:58:00Z</cp:lastPrinted>
  <dcterms:created xsi:type="dcterms:W3CDTF">2016-11-16T09:28:00Z</dcterms:created>
  <dcterms:modified xsi:type="dcterms:W3CDTF">2018-03-29T12:16:00Z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