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623FB" w14:textId="14DF39E1" w:rsidR="00A70ECE" w:rsidRDefault="00A70ECE" w:rsidP="00A70ECE">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PHH3-BRUGES</w:t>
      </w:r>
    </w:p>
    <w:p w14:paraId="6F21741D" w14:textId="77777777" w:rsidR="00A70ECE" w:rsidRDefault="00A70ECE" w:rsidP="00A70ECE">
      <w:pPr>
        <w:ind w:firstLine="0"/>
        <w:rPr>
          <w:rFonts w:ascii="Times New Roman" w:hAnsi="Times New Roman"/>
          <w:sz w:val="22"/>
          <w:szCs w:val="22"/>
        </w:rPr>
      </w:pPr>
    </w:p>
    <w:p w14:paraId="5D363A7B" w14:textId="77777777" w:rsidR="0002440D" w:rsidRPr="00D80A5A" w:rsidRDefault="0002440D" w:rsidP="0090500B">
      <w:pPr>
        <w:pStyle w:val="DLA2"/>
        <w:keepNext w:val="0"/>
        <w:numPr>
          <w:ilvl w:val="0"/>
          <w:numId w:val="0"/>
        </w:numPr>
        <w:ind w:left="709" w:hanging="709"/>
        <w:rPr>
          <w:rFonts w:ascii="Times New Roman" w:hAnsi="Times New Roman"/>
        </w:rPr>
      </w:pPr>
      <w:r w:rsidRPr="00D80A5A">
        <w:rPr>
          <w:rFonts w:ascii="Times New Roman" w:hAnsi="Times New Roman"/>
        </w:rPr>
        <w:t xml:space="preserve">Etat descriptif de division – règlement de </w:t>
      </w:r>
      <w:proofErr w:type="spellStart"/>
      <w:r w:rsidRPr="00D80A5A">
        <w:rPr>
          <w:rFonts w:ascii="Times New Roman" w:hAnsi="Times New Roman"/>
        </w:rPr>
        <w:t>copropriete</w:t>
      </w:r>
      <w:proofErr w:type="spellEnd"/>
      <w:r w:rsidRPr="00D80A5A">
        <w:rPr>
          <w:rFonts w:ascii="Times New Roman" w:hAnsi="Times New Roman"/>
        </w:rPr>
        <w:t xml:space="preserve"> de l’ensemble immobilier </w:t>
      </w:r>
    </w:p>
    <w:p w14:paraId="046E7653" w14:textId="77777777" w:rsidR="0002440D" w:rsidRPr="00D80A5A" w:rsidRDefault="0002440D" w:rsidP="0002440D">
      <w:pPr>
        <w:rPr>
          <w:rFonts w:ascii="Times New Roman" w:hAnsi="Times New Roman"/>
          <w:sz w:val="22"/>
          <w:szCs w:val="22"/>
          <w:lang w:eastAsia="en-US"/>
        </w:rPr>
      </w:pPr>
    </w:p>
    <w:p w14:paraId="1CBE0860" w14:textId="77777777" w:rsidR="0002440D" w:rsidRPr="00D80A5A" w:rsidRDefault="0002440D" w:rsidP="0002440D">
      <w:pPr>
        <w:ind w:firstLine="0"/>
        <w:rPr>
          <w:rFonts w:ascii="Times New Roman" w:hAnsi="Times New Roman"/>
          <w:sz w:val="22"/>
          <w:szCs w:val="22"/>
        </w:rPr>
      </w:pPr>
      <w:bookmarkStart w:id="0" w:name="PYEDD13_r1_wId374"/>
      <w:bookmarkStart w:id="1" w:name="PYEDD13_DESIG_QUAL01_OCC1_r1_wId375"/>
      <w:r w:rsidRPr="00D80A5A">
        <w:rPr>
          <w:rFonts w:ascii="Times New Roman" w:hAnsi="Times New Roman"/>
          <w:sz w:val="22"/>
          <w:szCs w:val="22"/>
        </w:rPr>
        <w:t xml:space="preserve">L’ensemble immobilier dont dépend le Bien a fait l'objet d’un état descriptif de division et règlement de copropriété établi aux termes d'un acte sous signature privée en date à </w:t>
      </w:r>
      <w:r w:rsidRPr="00D80A5A">
        <w:rPr>
          <w:rFonts w:ascii="Times New Roman" w:hAnsi="Times New Roman"/>
          <w:sz w:val="22"/>
          <w:szCs w:val="22"/>
        </w:rPr>
        <w:fldChar w:fldCharType="begin">
          <w:ffData>
            <w:name w:val=""/>
            <w:enabled/>
            <w:calcOnExit w:val="0"/>
            <w:entryMacro w:val="EntryMacro"/>
            <w:exitMacro w:val="ExitMacro"/>
            <w:helpText w:type="text" w:val="[ffldname=vZRCPSSP_01_1_0]&#10;@IMLISSPEDD1¤_OccU=1&#10;&#10;IdAction=252.1¤"/>
            <w:statusText w:type="text" w:val="Lieu de signature RCP SSP  "/>
            <w:textInput>
              <w:default w:val="BEGLES"/>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BEGLES</w:t>
      </w:r>
      <w:r w:rsidRPr="00D80A5A">
        <w:rPr>
          <w:rFonts w:ascii="Times New Roman" w:hAnsi="Times New Roman"/>
          <w:sz w:val="22"/>
          <w:szCs w:val="22"/>
        </w:rPr>
        <w:fldChar w:fldCharType="end"/>
      </w:r>
      <w:r w:rsidRPr="00D80A5A">
        <w:rPr>
          <w:rFonts w:ascii="Times New Roman" w:hAnsi="Times New Roman"/>
          <w:sz w:val="22"/>
          <w:szCs w:val="22"/>
        </w:rPr>
        <w:t xml:space="preserve">, du </w:t>
      </w:r>
      <w:r w:rsidRPr="00D80A5A">
        <w:rPr>
          <w:rFonts w:ascii="Times New Roman" w:hAnsi="Times New Roman"/>
          <w:sz w:val="22"/>
          <w:szCs w:val="22"/>
        </w:rPr>
        <w:fldChar w:fldCharType="begin">
          <w:ffData>
            <w:name w:val=""/>
            <w:enabled/>
            <w:calcOnExit w:val="0"/>
            <w:entryMacro w:val="EntryMacro"/>
            <w:exitMacro w:val="ExitMacro"/>
            <w:helpText w:type="text" w:val="[ffldname=vZDATSSP_01_1_1]&#10;d1@IMDTSSPEDD1¤_OccU=1&#10;&#10;IdAction=252.1¤"/>
            <w:statusText w:type="text" w:val="Date du S.S.P. (ex. 12011990)  "/>
            <w:textInput>
              <w:default w:val="20 janvier 2011"/>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20 janvier 2011</w:t>
      </w:r>
      <w:r w:rsidRPr="00D80A5A">
        <w:rPr>
          <w:rFonts w:ascii="Times New Roman" w:hAnsi="Times New Roman"/>
          <w:sz w:val="22"/>
          <w:szCs w:val="22"/>
        </w:rPr>
        <w:fldChar w:fldCharType="end"/>
      </w:r>
      <w:r w:rsidRPr="00D80A5A">
        <w:rPr>
          <w:rFonts w:ascii="Times New Roman" w:hAnsi="Times New Roman"/>
          <w:sz w:val="22"/>
          <w:szCs w:val="22"/>
        </w:rPr>
        <w:t xml:space="preserve">, déposé au rang des minutes de Maître </w:t>
      </w:r>
      <w:r w:rsidRPr="00D80A5A">
        <w:rPr>
          <w:rFonts w:ascii="Times New Roman" w:hAnsi="Times New Roman"/>
          <w:sz w:val="22"/>
          <w:szCs w:val="22"/>
        </w:rPr>
        <w:fldChar w:fldCharType="begin">
          <w:ffData>
            <w:name w:val=""/>
            <w:enabled/>
            <w:calcOnExit w:val="0"/>
            <w:entryMacro w:val="EntryMacro"/>
            <w:exitMacro w:val="ExitMacro"/>
            <w:helpText w:type="text" w:val="[ffldname=vZNOTRCP_01_1_2]&#10;@IMNOTEDD1¤_OccU=1&#10;&#10;IdAction=252.1¤"/>
            <w:statusText w:type="text" w:val="Nom du Notaire ayant reçu RCP&#10;"/>
            <w:textInput>
              <w:default w:val="Jean-Louis BUGEAUD"/>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Jean-Louis BUGEAUD</w:t>
      </w:r>
      <w:r w:rsidRPr="00D80A5A">
        <w:rPr>
          <w:rFonts w:ascii="Times New Roman" w:hAnsi="Times New Roman"/>
          <w:sz w:val="22"/>
          <w:szCs w:val="22"/>
        </w:rPr>
        <w:fldChar w:fldCharType="end"/>
      </w:r>
      <w:r w:rsidRPr="00D80A5A">
        <w:rPr>
          <w:rFonts w:ascii="Times New Roman" w:hAnsi="Times New Roman"/>
          <w:sz w:val="22"/>
          <w:szCs w:val="22"/>
        </w:rPr>
        <w:t xml:space="preserve"> notaire à </w:t>
      </w:r>
      <w:r w:rsidRPr="00D80A5A">
        <w:rPr>
          <w:rFonts w:ascii="Times New Roman" w:hAnsi="Times New Roman"/>
          <w:sz w:val="22"/>
          <w:szCs w:val="22"/>
        </w:rPr>
        <w:fldChar w:fldCharType="begin">
          <w:ffData>
            <w:name w:val=""/>
            <w:enabled/>
            <w:calcOnExit w:val="0"/>
            <w:entryMacro w:val="EntryMacro"/>
            <w:exitMacro w:val="ExitMacro"/>
            <w:helpText w:type="text" w:val="[ffldname=vZVINORC_01_1_3]&#10;@IMVILEDD1¤_OccU=1&#10;&#10;IdAction=252.1¤"/>
            <w:statusText w:type="text" w:val="Ville Notaire ayt reçu RCP  "/>
            <w:textInput>
              <w:default w:val="BLANQUEFORT"/>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BLANQUEFORT</w:t>
      </w:r>
      <w:r w:rsidRPr="00D80A5A">
        <w:rPr>
          <w:rFonts w:ascii="Times New Roman" w:hAnsi="Times New Roman"/>
          <w:sz w:val="22"/>
          <w:szCs w:val="22"/>
        </w:rPr>
        <w:fldChar w:fldCharType="end"/>
      </w:r>
      <w:r w:rsidRPr="00D80A5A">
        <w:rPr>
          <w:rFonts w:ascii="Times New Roman" w:hAnsi="Times New Roman"/>
          <w:sz w:val="22"/>
          <w:szCs w:val="22"/>
        </w:rPr>
        <w:t xml:space="preserve"> aux termes d’un acte en date du </w:t>
      </w:r>
      <w:r w:rsidRPr="00D80A5A">
        <w:rPr>
          <w:rFonts w:ascii="Times New Roman" w:hAnsi="Times New Roman"/>
          <w:sz w:val="22"/>
          <w:szCs w:val="22"/>
        </w:rPr>
        <w:fldChar w:fldCharType="begin">
          <w:ffData>
            <w:name w:val=""/>
            <w:enabled/>
            <w:calcOnExit w:val="0"/>
            <w:entryMacro w:val="EntryMacro"/>
            <w:exitMacro w:val="ExitMacro"/>
            <w:helpText w:type="text" w:val="[ffldname=vZDATRCP_01_1_4]&#10;d1@IMDTEDD1¤_OccU=1&#10;&#10;IdAction=252.1¤"/>
            <w:statusText w:type="text" w:val="Date du RCP-EDD  "/>
            <w:textInput>
              <w:default w:val="2 février 2011"/>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2 février 2011</w:t>
      </w:r>
      <w:r w:rsidRPr="00D80A5A">
        <w:rPr>
          <w:rFonts w:ascii="Times New Roman" w:hAnsi="Times New Roman"/>
          <w:sz w:val="22"/>
          <w:szCs w:val="22"/>
        </w:rPr>
        <w:fldChar w:fldCharType="end"/>
      </w:r>
      <w:r w:rsidRPr="00D80A5A">
        <w:rPr>
          <w:rFonts w:ascii="Times New Roman" w:hAnsi="Times New Roman"/>
          <w:sz w:val="22"/>
          <w:szCs w:val="22"/>
        </w:rPr>
        <w:t xml:space="preserve">, publié au service de la publicité foncière de </w:t>
      </w:r>
      <w:r w:rsidRPr="00D80A5A">
        <w:rPr>
          <w:rFonts w:ascii="Times New Roman" w:hAnsi="Times New Roman"/>
          <w:sz w:val="22"/>
          <w:szCs w:val="22"/>
        </w:rPr>
        <w:fldChar w:fldCharType="begin">
          <w:ffData>
            <w:name w:val=""/>
            <w:enabled/>
            <w:calcOnExit w:val="0"/>
            <w:entryMacro w:val="EntryMacro"/>
            <w:exitMacro w:val="ExitMacro"/>
            <w:helpText w:type="text" w:val="[ffldname=vZLIERCP_01_1_6]&#10;@IMBUREDD1¤_OccU=1&#10;&#10;IdAction=252.1¤"/>
            <w:statusText w:type="text" w:val="Lieu Hypothèques (ex. NANTERRE)  "/>
            <w:textInput>
              <w:default w:val="BORDEAUX"/>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BORDEAUX</w:t>
      </w:r>
      <w:r w:rsidRPr="00D80A5A">
        <w:rPr>
          <w:rFonts w:ascii="Times New Roman" w:hAnsi="Times New Roman"/>
          <w:sz w:val="22"/>
          <w:szCs w:val="22"/>
        </w:rPr>
        <w:fldChar w:fldCharType="end"/>
      </w:r>
      <w:r w:rsidRPr="00D80A5A">
        <w:rPr>
          <w:rFonts w:ascii="Times New Roman" w:hAnsi="Times New Roman"/>
          <w:sz w:val="22"/>
          <w:szCs w:val="22"/>
        </w:rPr>
        <w:t xml:space="preserve"> </w:t>
      </w:r>
      <w:r w:rsidRPr="00D80A5A">
        <w:rPr>
          <w:rFonts w:ascii="Times New Roman" w:hAnsi="Times New Roman"/>
          <w:sz w:val="22"/>
          <w:szCs w:val="22"/>
        </w:rPr>
        <w:fldChar w:fldCharType="begin">
          <w:ffData>
            <w:name w:val=""/>
            <w:enabled/>
            <w:calcOnExit w:val="0"/>
            <w:entryMacro w:val="EntryMacro"/>
            <w:exitMacro w:val="ExitMacro"/>
            <w:helpText w:type="text" w:val="[ffldname=vZBURRCP_01_1_7]&#10;@IMNBUREDD1¤_OccU=1&#10;&#10;IdAction=252.1¤"/>
            <w:statusText w:type="text" w:val="N° Bureau Hypo (ex. : deuxième)&#10;"/>
            <w:textInput>
              <w:default w:val="1"/>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1</w:t>
      </w:r>
      <w:r w:rsidRPr="00D80A5A">
        <w:rPr>
          <w:rFonts w:ascii="Times New Roman" w:hAnsi="Times New Roman"/>
          <w:sz w:val="22"/>
          <w:szCs w:val="22"/>
        </w:rPr>
        <w:fldChar w:fldCharType="end"/>
      </w:r>
      <w:r w:rsidRPr="00D80A5A">
        <w:rPr>
          <w:rFonts w:ascii="Times New Roman" w:hAnsi="Times New Roman"/>
          <w:sz w:val="22"/>
          <w:szCs w:val="22"/>
        </w:rPr>
        <w:t xml:space="preserve"> le </w:t>
      </w:r>
      <w:r w:rsidRPr="00D80A5A">
        <w:rPr>
          <w:rFonts w:ascii="Times New Roman" w:hAnsi="Times New Roman"/>
          <w:sz w:val="22"/>
          <w:szCs w:val="22"/>
        </w:rPr>
        <w:fldChar w:fldCharType="begin">
          <w:ffData>
            <w:name w:val=""/>
            <w:enabled/>
            <w:calcOnExit w:val="0"/>
            <w:entryMacro w:val="EntryMacro"/>
            <w:exitMacro w:val="ExitMacro"/>
            <w:helpText w:type="text" w:val="[ffldname=vZDAPURC_01_1_8]&#10;d1@IMDTBEDD1¤_OccU=1&#10;&#10;IdAction=252.1¤"/>
            <w:statusText w:type="text" w:val="Date de publication (ex. : 13021992)  "/>
            <w:textInput>
              <w:default w:val="17 mars 2011"/>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17 mars 2011</w:t>
      </w:r>
      <w:r w:rsidRPr="00D80A5A">
        <w:rPr>
          <w:rFonts w:ascii="Times New Roman" w:hAnsi="Times New Roman"/>
          <w:sz w:val="22"/>
          <w:szCs w:val="22"/>
        </w:rPr>
        <w:fldChar w:fldCharType="end"/>
      </w:r>
      <w:r w:rsidRPr="00D80A5A">
        <w:rPr>
          <w:rFonts w:ascii="Times New Roman" w:hAnsi="Times New Roman"/>
          <w:sz w:val="22"/>
          <w:szCs w:val="22"/>
        </w:rPr>
        <w:t xml:space="preserve">, volume </w:t>
      </w:r>
      <w:r w:rsidRPr="00D80A5A">
        <w:rPr>
          <w:rFonts w:ascii="Times New Roman" w:hAnsi="Times New Roman"/>
          <w:sz w:val="22"/>
          <w:szCs w:val="22"/>
        </w:rPr>
        <w:fldChar w:fldCharType="begin">
          <w:ffData>
            <w:name w:val=""/>
            <w:enabled/>
            <w:calcOnExit w:val="0"/>
            <w:entryMacro w:val="EntryMacro"/>
            <w:exitMacro w:val="ExitMacro"/>
            <w:helpText w:type="text" w:val="[ffldname=vZVOLRCP_01_1_9]&#10;@IMVOLEDD1¤_OccU=1&#10;&#10;IdAction=252.1¤"/>
            <w:statusText w:type="text" w:val="Indiquez le volume&#10;"/>
            <w:textInput>
              <w:default w:val="2011P"/>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2011P</w:t>
      </w:r>
      <w:r w:rsidRPr="00D80A5A">
        <w:rPr>
          <w:rFonts w:ascii="Times New Roman" w:hAnsi="Times New Roman"/>
          <w:sz w:val="22"/>
          <w:szCs w:val="22"/>
        </w:rPr>
        <w:fldChar w:fldCharType="end"/>
      </w:r>
      <w:r w:rsidRPr="00D80A5A">
        <w:rPr>
          <w:rFonts w:ascii="Times New Roman" w:hAnsi="Times New Roman"/>
          <w:sz w:val="22"/>
          <w:szCs w:val="22"/>
        </w:rPr>
        <w:t xml:space="preserve"> numéro </w:t>
      </w:r>
      <w:r w:rsidRPr="00D80A5A">
        <w:rPr>
          <w:rFonts w:ascii="Times New Roman" w:hAnsi="Times New Roman"/>
          <w:sz w:val="22"/>
          <w:szCs w:val="22"/>
        </w:rPr>
        <w:fldChar w:fldCharType="begin">
          <w:ffData>
            <w:name w:val=""/>
            <w:enabled/>
            <w:calcOnExit w:val="0"/>
            <w:entryMacro w:val="EntryMacro"/>
            <w:exitMacro w:val="ExitMacro"/>
            <w:helpText w:type="text" w:val="[ffldname=vZNUMRCP_01_1_10]&#10;@IMNVOLEDD1¤_OccU=1&#10;&#10;IdAction=252.1¤"/>
            <w:statusText w:type="text" w:val="Indiquez le numéro&#10;"/>
            <w:textInput>
              <w:default w:val="3461"/>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3461</w:t>
      </w:r>
      <w:r w:rsidRPr="00D80A5A">
        <w:rPr>
          <w:rFonts w:ascii="Times New Roman" w:hAnsi="Times New Roman"/>
          <w:sz w:val="22"/>
          <w:szCs w:val="22"/>
        </w:rPr>
        <w:fldChar w:fldCharType="end"/>
      </w:r>
      <w:r w:rsidRPr="00D80A5A">
        <w:rPr>
          <w:rFonts w:ascii="Times New Roman" w:hAnsi="Times New Roman"/>
          <w:sz w:val="22"/>
          <w:szCs w:val="22"/>
        </w:rPr>
        <w:t>.</w:t>
      </w:r>
    </w:p>
    <w:bookmarkEnd w:id="0"/>
    <w:bookmarkEnd w:id="1"/>
    <w:p w14:paraId="41540385" w14:textId="77777777" w:rsidR="0002440D" w:rsidRPr="00D80A5A" w:rsidRDefault="0002440D" w:rsidP="0002440D">
      <w:pPr>
        <w:rPr>
          <w:rFonts w:ascii="Times New Roman" w:hAnsi="Times New Roman"/>
          <w:sz w:val="22"/>
          <w:szCs w:val="22"/>
          <w:lang w:eastAsia="en-US"/>
        </w:rPr>
      </w:pPr>
    </w:p>
    <w:p w14:paraId="4F17EB71" w14:textId="77777777" w:rsidR="0002440D" w:rsidRPr="00D80A5A" w:rsidRDefault="0002440D" w:rsidP="0002440D">
      <w:pPr>
        <w:ind w:firstLine="0"/>
        <w:rPr>
          <w:rFonts w:ascii="Times New Roman" w:hAnsi="Times New Roman"/>
          <w:i/>
          <w:iCs/>
          <w:sz w:val="22"/>
          <w:szCs w:val="22"/>
        </w:rPr>
      </w:pPr>
      <w:bookmarkStart w:id="2" w:name="PYEDD14_r1_wId368"/>
      <w:bookmarkStart w:id="3" w:name="PYEDD14_DESIG_QUAL01_OCC1_r1_wId369"/>
      <w:r w:rsidRPr="00D80A5A">
        <w:rPr>
          <w:rFonts w:ascii="Times New Roman" w:hAnsi="Times New Roman"/>
          <w:sz w:val="22"/>
          <w:szCs w:val="22"/>
        </w:rPr>
        <w:t xml:space="preserve">L'état descriptif de division - règlement de copropriété a été modifié </w:t>
      </w:r>
      <w:bookmarkEnd w:id="2"/>
      <w:bookmarkEnd w:id="3"/>
      <w:r w:rsidRPr="00D80A5A">
        <w:rPr>
          <w:rFonts w:ascii="Times New Roman" w:hAnsi="Times New Roman"/>
          <w:sz w:val="22"/>
          <w:szCs w:val="22"/>
        </w:rPr>
        <w:t xml:space="preserve">aux termes d'un acte reçu par Maître </w:t>
      </w:r>
      <w:r w:rsidRPr="00D80A5A">
        <w:rPr>
          <w:rFonts w:ascii="Times New Roman" w:hAnsi="Times New Roman"/>
          <w:sz w:val="22"/>
          <w:szCs w:val="22"/>
        </w:rPr>
        <w:fldChar w:fldCharType="begin">
          <w:ffData>
            <w:name w:val=""/>
            <w:enabled/>
            <w:calcOnExit w:val="0"/>
            <w:entryMacro w:val="EntryMacro"/>
            <w:exitMacro w:val="ExitMacro"/>
            <w:helpText w:type="text" w:val="[ffldname=vZNOTRCM_01_1.1_293]&#10;@IMNOTMOD1¤_OccU=1&#10;&#10;IdAction=256.1.1¤"/>
            <w:statusText w:type="text" w:val="Notaire ayant reçu modificatif&#10;"/>
            <w:textInput>
              <w:default w:val="Jean-Louis BUGEAUD"/>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Jean-Louis BUGEAUD</w:t>
      </w:r>
      <w:r w:rsidRPr="00D80A5A">
        <w:rPr>
          <w:rFonts w:ascii="Times New Roman" w:hAnsi="Times New Roman"/>
          <w:sz w:val="22"/>
          <w:szCs w:val="22"/>
        </w:rPr>
        <w:fldChar w:fldCharType="end"/>
      </w:r>
      <w:r w:rsidRPr="00D80A5A">
        <w:rPr>
          <w:rFonts w:ascii="Times New Roman" w:hAnsi="Times New Roman"/>
          <w:sz w:val="22"/>
          <w:szCs w:val="22"/>
        </w:rPr>
        <w:t xml:space="preserve">, notaire à </w:t>
      </w:r>
      <w:r w:rsidRPr="00D80A5A">
        <w:rPr>
          <w:rFonts w:ascii="Times New Roman" w:hAnsi="Times New Roman"/>
          <w:sz w:val="22"/>
          <w:szCs w:val="22"/>
        </w:rPr>
        <w:fldChar w:fldCharType="begin">
          <w:ffData>
            <w:name w:val=""/>
            <w:enabled/>
            <w:calcOnExit w:val="0"/>
            <w:entryMacro w:val="EntryMacro"/>
            <w:exitMacro w:val="ExitMacro"/>
            <w:helpText w:type="text" w:val="[ffldname=vZVINORM_01_1.1_294]&#10;@IMVILMOD1¤_OccU=1&#10;&#10;IdAction=256.1.1¤"/>
            <w:statusText w:type="text" w:val="Ville Notaire modificatif RCP  "/>
            <w:textInput>
              <w:default w:val="BLANQUEFORT"/>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BLANQUEFORT</w:t>
      </w:r>
      <w:r w:rsidRPr="00D80A5A">
        <w:rPr>
          <w:rFonts w:ascii="Times New Roman" w:hAnsi="Times New Roman"/>
          <w:sz w:val="22"/>
          <w:szCs w:val="22"/>
        </w:rPr>
        <w:fldChar w:fldCharType="end"/>
      </w:r>
      <w:r w:rsidRPr="00D80A5A">
        <w:rPr>
          <w:rFonts w:ascii="Times New Roman" w:hAnsi="Times New Roman"/>
          <w:sz w:val="22"/>
          <w:szCs w:val="22"/>
        </w:rPr>
        <w:t xml:space="preserve"> le </w:t>
      </w:r>
      <w:r w:rsidRPr="00D80A5A">
        <w:rPr>
          <w:rFonts w:ascii="Times New Roman" w:hAnsi="Times New Roman"/>
          <w:sz w:val="22"/>
          <w:szCs w:val="22"/>
        </w:rPr>
        <w:fldChar w:fldCharType="begin">
          <w:ffData>
            <w:name w:val=""/>
            <w:enabled/>
            <w:calcOnExit w:val="0"/>
            <w:entryMacro w:val="EntryMacro"/>
            <w:exitMacro w:val="ExitMacro"/>
            <w:helpText w:type="text" w:val="[ffldname=vZDATRCM_01_1.1_295]&#10;d1@IMDTMOD1¤_OccU=1&#10;&#10;IdAction=256.1.1¤"/>
            <w:statusText w:type="text" w:val="Date modificatif (ex.01031991)&#10;"/>
            <w:textInput>
              <w:default w:val="26 août 2011"/>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26 août 2011</w:t>
      </w:r>
      <w:r w:rsidRPr="00D80A5A">
        <w:rPr>
          <w:rFonts w:ascii="Times New Roman" w:hAnsi="Times New Roman"/>
          <w:sz w:val="22"/>
          <w:szCs w:val="22"/>
        </w:rPr>
        <w:fldChar w:fldCharType="end"/>
      </w:r>
      <w:r w:rsidRPr="00D80A5A">
        <w:rPr>
          <w:rFonts w:ascii="Times New Roman" w:hAnsi="Times New Roman"/>
          <w:sz w:val="22"/>
          <w:szCs w:val="22"/>
        </w:rPr>
        <w:t xml:space="preserve"> publié au service de la publicité foncière de </w:t>
      </w:r>
      <w:r w:rsidRPr="00D80A5A">
        <w:rPr>
          <w:rFonts w:ascii="Times New Roman" w:hAnsi="Times New Roman"/>
          <w:sz w:val="22"/>
          <w:szCs w:val="22"/>
        </w:rPr>
        <w:fldChar w:fldCharType="begin">
          <w:ffData>
            <w:name w:val=""/>
            <w:enabled/>
            <w:calcOnExit w:val="0"/>
            <w:entryMacro w:val="EntryMacro"/>
            <w:exitMacro w:val="ExitMacro"/>
            <w:helpText w:type="text" w:val="[ffldname=vZLIERCP_01_1.1_297]&#10;@IMBURMOD1¤_OccU=1&#10;&#10;IdAction=256.1.1¤"/>
            <w:statusText w:type="text" w:val="Lieu Hypothèques (ex. NANTERRE)"/>
            <w:textInput>
              <w:default w:val="BORDEAUX"/>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BORDEAUX</w:t>
      </w:r>
      <w:r w:rsidRPr="00D80A5A">
        <w:rPr>
          <w:rFonts w:ascii="Times New Roman" w:hAnsi="Times New Roman"/>
          <w:sz w:val="22"/>
          <w:szCs w:val="22"/>
        </w:rPr>
        <w:fldChar w:fldCharType="end"/>
      </w:r>
      <w:r w:rsidRPr="00D80A5A">
        <w:rPr>
          <w:rFonts w:ascii="Times New Roman" w:hAnsi="Times New Roman"/>
          <w:sz w:val="22"/>
          <w:szCs w:val="22"/>
        </w:rPr>
        <w:t xml:space="preserve"> </w:t>
      </w:r>
      <w:r w:rsidRPr="00D80A5A">
        <w:rPr>
          <w:rFonts w:ascii="Times New Roman" w:hAnsi="Times New Roman"/>
          <w:sz w:val="22"/>
          <w:szCs w:val="22"/>
        </w:rPr>
        <w:fldChar w:fldCharType="begin">
          <w:ffData>
            <w:name w:val=""/>
            <w:enabled/>
            <w:calcOnExit w:val="0"/>
            <w:entryMacro w:val="EntryMacro"/>
            <w:exitMacro w:val="ExitMacro"/>
            <w:helpText w:type="text" w:val="[ffldname=vZBURRCP_01_1.1_298]&#10;@IMNBURMOD1¤_OccU=1&#10;&#10;IdAction=256.1.1¤"/>
            <w:statusText w:type="text" w:val="N° Bureau Hypo (ex. : deuxième)  "/>
            <w:textInput>
              <w:default w:val="1"/>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1</w:t>
      </w:r>
      <w:r w:rsidRPr="00D80A5A">
        <w:rPr>
          <w:rFonts w:ascii="Times New Roman" w:hAnsi="Times New Roman"/>
          <w:sz w:val="22"/>
          <w:szCs w:val="22"/>
        </w:rPr>
        <w:fldChar w:fldCharType="end"/>
      </w:r>
      <w:r w:rsidRPr="00D80A5A">
        <w:rPr>
          <w:rFonts w:ascii="Times New Roman" w:hAnsi="Times New Roman"/>
          <w:sz w:val="22"/>
          <w:szCs w:val="22"/>
        </w:rPr>
        <w:t xml:space="preserve"> le </w:t>
      </w:r>
      <w:r w:rsidRPr="00D80A5A">
        <w:rPr>
          <w:rFonts w:ascii="Times New Roman" w:hAnsi="Times New Roman"/>
          <w:sz w:val="22"/>
          <w:szCs w:val="22"/>
        </w:rPr>
        <w:fldChar w:fldCharType="begin">
          <w:ffData>
            <w:name w:val=""/>
            <w:enabled/>
            <w:calcOnExit w:val="0"/>
            <w:entryMacro w:val="EntryMacro"/>
            <w:exitMacro w:val="ExitMacro"/>
            <w:helpText w:type="text" w:val="[ffldname=vZDAPURM_01_1.1_299]&#10;d1@IMDTBMOD1¤_OccU=1&#10;&#10;IdAction=256.1.1¤"/>
            <w:statusText w:type="text" w:val="Date pub. modif. RCP-EDD (ex : 12011991)&#10;"/>
            <w:textInput>
              <w:default w:val="6 octobre 2011"/>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6 octobre 2011</w:t>
      </w:r>
      <w:r w:rsidRPr="00D80A5A">
        <w:rPr>
          <w:rFonts w:ascii="Times New Roman" w:hAnsi="Times New Roman"/>
          <w:sz w:val="22"/>
          <w:szCs w:val="22"/>
        </w:rPr>
        <w:fldChar w:fldCharType="end"/>
      </w:r>
      <w:r w:rsidRPr="00D80A5A">
        <w:rPr>
          <w:rFonts w:ascii="Times New Roman" w:hAnsi="Times New Roman"/>
          <w:sz w:val="22"/>
          <w:szCs w:val="22"/>
        </w:rPr>
        <w:t xml:space="preserve">, volume </w:t>
      </w:r>
      <w:r w:rsidRPr="00D80A5A">
        <w:rPr>
          <w:rFonts w:ascii="Times New Roman" w:hAnsi="Times New Roman"/>
          <w:sz w:val="22"/>
          <w:szCs w:val="22"/>
        </w:rPr>
        <w:fldChar w:fldCharType="begin">
          <w:ffData>
            <w:name w:val=""/>
            <w:enabled/>
            <w:calcOnExit w:val="0"/>
            <w:entryMacro w:val="EntryMacro"/>
            <w:exitMacro w:val="ExitMacro"/>
            <w:helpText w:type="text" w:val="[ffldname=vZVOLRCM_01_1.1_300]&#10;@IMVOLMOD1¤_OccU=1&#10;&#10;IdAction=256.1.1¤"/>
            <w:statusText w:type="text" w:val="Indiquez le volume&#10;"/>
            <w:textInput>
              <w:default w:val="2011P"/>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2011P</w:t>
      </w:r>
      <w:r w:rsidRPr="00D80A5A">
        <w:rPr>
          <w:rFonts w:ascii="Times New Roman" w:hAnsi="Times New Roman"/>
          <w:sz w:val="22"/>
          <w:szCs w:val="22"/>
        </w:rPr>
        <w:fldChar w:fldCharType="end"/>
      </w:r>
      <w:r w:rsidRPr="00D80A5A">
        <w:rPr>
          <w:rFonts w:ascii="Times New Roman" w:hAnsi="Times New Roman"/>
          <w:sz w:val="22"/>
          <w:szCs w:val="22"/>
        </w:rPr>
        <w:t xml:space="preserve">, numéro </w:t>
      </w:r>
      <w:r w:rsidRPr="00D80A5A">
        <w:rPr>
          <w:rFonts w:ascii="Times New Roman" w:hAnsi="Times New Roman"/>
          <w:sz w:val="22"/>
          <w:szCs w:val="22"/>
        </w:rPr>
        <w:fldChar w:fldCharType="begin">
          <w:ffData>
            <w:name w:val=""/>
            <w:enabled/>
            <w:calcOnExit w:val="0"/>
            <w:entryMacro w:val="EntryMacro"/>
            <w:exitMacro w:val="ExitMacro"/>
            <w:helpText w:type="text" w:val="[ffldname=vZNUMRCM_01_1.1_301]&#10;@IMNVOLMOD1¤_OccU=1&#10;&#10;IdAction=256.1.1¤"/>
            <w:statusText w:type="text" w:val="Indiquez le numéro&#10;"/>
            <w:textInput>
              <w:default w:val="10636"/>
            </w:textInput>
          </w:ffData>
        </w:fldChar>
      </w:r>
      <w:r w:rsidRPr="00D80A5A">
        <w:rPr>
          <w:rFonts w:ascii="Times New Roman" w:hAnsi="Times New Roman"/>
          <w:sz w:val="22"/>
          <w:szCs w:val="22"/>
        </w:rPr>
        <w:instrText xml:space="preserve"> FORMTEXT </w:instrText>
      </w:r>
      <w:r w:rsidRPr="00D80A5A">
        <w:rPr>
          <w:rFonts w:ascii="Times New Roman" w:hAnsi="Times New Roman"/>
          <w:sz w:val="22"/>
          <w:szCs w:val="22"/>
        </w:rPr>
      </w:r>
      <w:r w:rsidRPr="00D80A5A">
        <w:rPr>
          <w:rFonts w:ascii="Times New Roman" w:hAnsi="Times New Roman"/>
          <w:sz w:val="22"/>
          <w:szCs w:val="22"/>
        </w:rPr>
        <w:fldChar w:fldCharType="separate"/>
      </w:r>
      <w:r w:rsidRPr="00D80A5A">
        <w:rPr>
          <w:rFonts w:ascii="Times New Roman" w:hAnsi="Times New Roman"/>
          <w:sz w:val="22"/>
          <w:szCs w:val="22"/>
        </w:rPr>
        <w:t>10636</w:t>
      </w:r>
      <w:r w:rsidRPr="00D80A5A">
        <w:rPr>
          <w:rFonts w:ascii="Times New Roman" w:hAnsi="Times New Roman"/>
          <w:sz w:val="22"/>
          <w:szCs w:val="22"/>
        </w:rPr>
        <w:fldChar w:fldCharType="end"/>
      </w:r>
      <w:r w:rsidRPr="00D80A5A">
        <w:rPr>
          <w:rFonts w:ascii="Times New Roman" w:hAnsi="Times New Roman"/>
          <w:sz w:val="22"/>
          <w:szCs w:val="22"/>
        </w:rPr>
        <w:t xml:space="preserve"> ; </w:t>
      </w:r>
      <w:r w:rsidRPr="00D80A5A">
        <w:rPr>
          <w:rFonts w:ascii="Times New Roman" w:hAnsi="Times New Roman"/>
          <w:i/>
          <w:iCs/>
          <w:sz w:val="22"/>
          <w:szCs w:val="22"/>
        </w:rPr>
        <w:t>consistant en la division du lot n°29 en 3 nouveaux lots numérotés 175 à 177.</w:t>
      </w:r>
    </w:p>
    <w:p w14:paraId="63B03DFE" w14:textId="77777777" w:rsidR="0002440D" w:rsidRPr="00D80A5A" w:rsidRDefault="0002440D" w:rsidP="0002440D">
      <w:pPr>
        <w:ind w:firstLine="0"/>
        <w:rPr>
          <w:rFonts w:ascii="Times New Roman" w:hAnsi="Times New Roman"/>
          <w:sz w:val="22"/>
          <w:szCs w:val="22"/>
        </w:rPr>
      </w:pPr>
    </w:p>
    <w:p w14:paraId="7B472158" w14:textId="77777777" w:rsidR="0002440D" w:rsidRPr="00D80A5A" w:rsidRDefault="0002440D" w:rsidP="0002440D">
      <w:pPr>
        <w:ind w:firstLine="0"/>
        <w:rPr>
          <w:rFonts w:ascii="Times New Roman" w:hAnsi="Times New Roman"/>
          <w:sz w:val="22"/>
          <w:szCs w:val="22"/>
        </w:rPr>
      </w:pPr>
      <w:bookmarkStart w:id="4" w:name="_Hlk57730464"/>
      <w:r w:rsidRPr="00D80A5A">
        <w:rPr>
          <w:rFonts w:ascii="Times New Roman" w:hAnsi="Times New Roman"/>
          <w:sz w:val="22"/>
          <w:szCs w:val="22"/>
        </w:rPr>
        <w:t>Le règlement de copropriété n’ayant pas été mis en harmonie avec la loi numéro 2014-366 du 24 mars 2014, la loi numéro 2018-1021 du 23 novembre 2018 et l’ordonnance numéro 2019-1101 du 30 octobre 2019 portant réforme du droit de la copropriété des immeubles bâtis, ses dispositions le cas échéant contraires aux dispositions impératives de ces lois sont réputées non écrites.</w:t>
      </w:r>
    </w:p>
    <w:bookmarkEnd w:id="4"/>
    <w:p w14:paraId="72D738A2" w14:textId="77777777" w:rsidR="0002440D" w:rsidRPr="00D80A5A" w:rsidRDefault="0002440D" w:rsidP="0002440D">
      <w:pPr>
        <w:rPr>
          <w:rFonts w:ascii="Times New Roman" w:hAnsi="Times New Roman"/>
          <w:sz w:val="22"/>
          <w:szCs w:val="22"/>
          <w:lang w:eastAsia="en-US"/>
        </w:rPr>
      </w:pPr>
    </w:p>
    <w:p w14:paraId="45A48EDF" w14:textId="77777777" w:rsidR="0002440D" w:rsidRPr="00D80A5A" w:rsidRDefault="0002440D" w:rsidP="0090500B">
      <w:pPr>
        <w:pStyle w:val="DLA2"/>
        <w:keepNext w:val="0"/>
        <w:numPr>
          <w:ilvl w:val="0"/>
          <w:numId w:val="0"/>
        </w:numPr>
        <w:ind w:left="709" w:hanging="709"/>
        <w:rPr>
          <w:rFonts w:ascii="Times New Roman" w:hAnsi="Times New Roman"/>
        </w:rPr>
      </w:pPr>
      <w:r w:rsidRPr="00D80A5A">
        <w:rPr>
          <w:rFonts w:ascii="Times New Roman" w:hAnsi="Times New Roman"/>
        </w:rPr>
        <w:t>Zone d’aménagement concertée « Les Vergers du Tasta »</w:t>
      </w:r>
    </w:p>
    <w:p w14:paraId="5509C9C4" w14:textId="77777777" w:rsidR="0002440D" w:rsidRPr="00D80A5A" w:rsidRDefault="0002440D" w:rsidP="0002440D">
      <w:pPr>
        <w:ind w:firstLine="0"/>
        <w:rPr>
          <w:rFonts w:ascii="Times New Roman" w:hAnsi="Times New Roman"/>
          <w:b/>
          <w:bCs/>
          <w:sz w:val="22"/>
          <w:szCs w:val="22"/>
          <w:u w:val="single"/>
        </w:rPr>
      </w:pPr>
    </w:p>
    <w:p w14:paraId="738E4C5A"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L’ensemble immobilier dont dépendent le bien constitue l’Ilot B 12-1 de la Zone d’Aménagement Concertée dénommée « Les Vergers du Tasta », réalisé par la COMMUNAUTE URBAINE DE BORDEAUX.</w:t>
      </w:r>
    </w:p>
    <w:p w14:paraId="351404F8" w14:textId="77777777" w:rsidR="0002440D" w:rsidRPr="00D80A5A" w:rsidRDefault="0002440D" w:rsidP="0002440D">
      <w:pPr>
        <w:keepLines/>
        <w:spacing w:line="276" w:lineRule="auto"/>
        <w:ind w:firstLine="0"/>
        <w:rPr>
          <w:rFonts w:ascii="Times New Roman" w:hAnsi="Times New Roman"/>
          <w:b/>
          <w:bCs/>
          <w:sz w:val="22"/>
          <w:szCs w:val="22"/>
        </w:rPr>
      </w:pPr>
    </w:p>
    <w:p w14:paraId="5C0F63B3" w14:textId="73C641F1" w:rsidR="0002440D" w:rsidRPr="00D80A5A" w:rsidRDefault="0002440D" w:rsidP="0002440D">
      <w:pPr>
        <w:keepLines/>
        <w:spacing w:line="276" w:lineRule="auto"/>
        <w:ind w:firstLine="0"/>
        <w:rPr>
          <w:rFonts w:ascii="Times New Roman" w:hAnsi="Times New Roman"/>
          <w:b/>
          <w:bCs/>
          <w:sz w:val="22"/>
          <w:szCs w:val="22"/>
        </w:rPr>
      </w:pPr>
      <w:r w:rsidRPr="00D80A5A">
        <w:rPr>
          <w:rFonts w:ascii="Times New Roman" w:hAnsi="Times New Roman"/>
          <w:b/>
          <w:bCs/>
          <w:sz w:val="22"/>
          <w:szCs w:val="22"/>
        </w:rPr>
        <w:t>Présentation, création, modification de la ZAC « LES VERGERS DUTASTA »</w:t>
      </w:r>
    </w:p>
    <w:p w14:paraId="5570C06A" w14:textId="77777777" w:rsidR="0002440D" w:rsidRPr="00D80A5A" w:rsidRDefault="0002440D" w:rsidP="0002440D">
      <w:pPr>
        <w:ind w:firstLine="0"/>
        <w:rPr>
          <w:rFonts w:ascii="Times New Roman" w:hAnsi="Times New Roman"/>
          <w:sz w:val="22"/>
          <w:szCs w:val="22"/>
        </w:rPr>
      </w:pPr>
    </w:p>
    <w:p w14:paraId="61927C0C"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Le secteur du Tasta se situe au Sud-Est de la Commune de BRUGES, sur une zone en friche, en limite d'urbanisation de cette commune et le long des berges du Lac.</w:t>
      </w:r>
    </w:p>
    <w:p w14:paraId="4BADB485" w14:textId="77777777" w:rsidR="0002440D" w:rsidRPr="00D80A5A" w:rsidRDefault="0002440D" w:rsidP="0002440D">
      <w:pPr>
        <w:ind w:firstLine="0"/>
        <w:rPr>
          <w:rFonts w:ascii="Times New Roman" w:hAnsi="Times New Roman"/>
          <w:sz w:val="22"/>
          <w:szCs w:val="22"/>
        </w:rPr>
      </w:pPr>
    </w:p>
    <w:p w14:paraId="61F33C30"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Cette zone de plus de 45 hectares est encadrée au Nord par la rue du Lac, à l'Est par le Boulevard du Parc des Expositions, au Sud par la rue Jean Claudeville, et à l'Ouest par le quartier du Tasta.</w:t>
      </w:r>
    </w:p>
    <w:p w14:paraId="4B58F087"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Par une délibération du 16 décembre 1988, les instances de la COMMUNAUTE URBAINE DE BORDEAUX ont approuvé le dossier de création/réalisation de la « Z.A.C. du TASTA » à BRUGES et ont confié l’aménagement et l'équipement de cette zone à la SOCIETE DAMENAGEMENT DU TASTA (S.A. T.)</w:t>
      </w:r>
    </w:p>
    <w:p w14:paraId="2E1044E2" w14:textId="77777777" w:rsidR="0002440D" w:rsidRPr="00D80A5A" w:rsidRDefault="0002440D" w:rsidP="0002440D">
      <w:pPr>
        <w:ind w:firstLine="0"/>
        <w:rPr>
          <w:rFonts w:ascii="Times New Roman" w:hAnsi="Times New Roman"/>
          <w:sz w:val="22"/>
          <w:szCs w:val="22"/>
        </w:rPr>
      </w:pPr>
    </w:p>
    <w:p w14:paraId="412F63C6"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En raison de la crise immobilière, l'aménageur n'a pas été en mesure d'assurer la mission qui lui avait été confiée et la convention d'aménagement a été résiliée par délibération du 16 décembre 1994.</w:t>
      </w:r>
    </w:p>
    <w:p w14:paraId="52137C52" w14:textId="77777777" w:rsidR="0002440D" w:rsidRPr="00D80A5A" w:rsidRDefault="0002440D" w:rsidP="0002440D">
      <w:pPr>
        <w:ind w:firstLine="0"/>
        <w:rPr>
          <w:rFonts w:ascii="Times New Roman" w:hAnsi="Times New Roman"/>
          <w:sz w:val="22"/>
          <w:szCs w:val="22"/>
        </w:rPr>
      </w:pPr>
    </w:p>
    <w:p w14:paraId="50952403"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Dans l'optique de l'élaboration d'un nouveau projet d'urbanisme sur cette zone, la Conseil de Communauté par délibération du 26 juillet 1996 modifiée par délibération du 28 mars 1997, a mis en place la procédure de concertation.</w:t>
      </w:r>
    </w:p>
    <w:p w14:paraId="04937936" w14:textId="77777777" w:rsidR="0002440D" w:rsidRPr="00D80A5A" w:rsidRDefault="0002440D" w:rsidP="0002440D">
      <w:pPr>
        <w:ind w:firstLine="0"/>
        <w:rPr>
          <w:rFonts w:ascii="Times New Roman" w:hAnsi="Times New Roman"/>
          <w:sz w:val="22"/>
          <w:szCs w:val="22"/>
        </w:rPr>
      </w:pPr>
    </w:p>
    <w:p w14:paraId="289DB23C"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De nouveaux objectifs ont été arrêtés et la COMMUNAUTE URBAINE DE BORDEAUX a décidé de reprendre cette opération en régie directe.</w:t>
      </w:r>
    </w:p>
    <w:p w14:paraId="44CB6251" w14:textId="77777777" w:rsidR="0002440D" w:rsidRPr="00D80A5A" w:rsidRDefault="0002440D" w:rsidP="0002440D">
      <w:pPr>
        <w:ind w:firstLine="0"/>
        <w:rPr>
          <w:rFonts w:ascii="Times New Roman" w:hAnsi="Times New Roman"/>
          <w:sz w:val="22"/>
          <w:szCs w:val="22"/>
        </w:rPr>
      </w:pPr>
    </w:p>
    <w:p w14:paraId="498791F2"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L'aménagement du TAS TA est organisé sur trois secteurs :</w:t>
      </w:r>
    </w:p>
    <w:p w14:paraId="70F6C68E" w14:textId="77777777" w:rsidR="0002440D" w:rsidRPr="00D80A5A" w:rsidRDefault="0002440D" w:rsidP="0002440D">
      <w:pPr>
        <w:numPr>
          <w:ilvl w:val="0"/>
          <w:numId w:val="5"/>
        </w:numPr>
        <w:spacing w:line="244" w:lineRule="auto"/>
        <w:ind w:left="0"/>
        <w:rPr>
          <w:rFonts w:ascii="Times New Roman" w:hAnsi="Times New Roman"/>
          <w:sz w:val="22"/>
          <w:szCs w:val="22"/>
        </w:rPr>
      </w:pPr>
      <w:proofErr w:type="gramStart"/>
      <w:r w:rsidRPr="00D80A5A">
        <w:rPr>
          <w:rFonts w:ascii="Times New Roman" w:hAnsi="Times New Roman"/>
          <w:sz w:val="22"/>
          <w:szCs w:val="22"/>
        </w:rPr>
        <w:t>un</w:t>
      </w:r>
      <w:proofErr w:type="gramEnd"/>
      <w:r w:rsidRPr="00D80A5A">
        <w:rPr>
          <w:rFonts w:ascii="Times New Roman" w:hAnsi="Times New Roman"/>
          <w:sz w:val="22"/>
          <w:szCs w:val="22"/>
        </w:rPr>
        <w:t xml:space="preserve"> secteur à vocation d'habitat individuel et/ou en petits collectifs,</w:t>
      </w:r>
    </w:p>
    <w:p w14:paraId="462C2707" w14:textId="77777777" w:rsidR="0002440D" w:rsidRPr="00D80A5A" w:rsidRDefault="0002440D" w:rsidP="0002440D">
      <w:pPr>
        <w:numPr>
          <w:ilvl w:val="0"/>
          <w:numId w:val="5"/>
        </w:numPr>
        <w:spacing w:line="244" w:lineRule="auto"/>
        <w:ind w:left="0"/>
        <w:rPr>
          <w:rFonts w:ascii="Times New Roman" w:hAnsi="Times New Roman"/>
          <w:sz w:val="22"/>
          <w:szCs w:val="22"/>
        </w:rPr>
      </w:pPr>
      <w:proofErr w:type="gramStart"/>
      <w:r w:rsidRPr="00D80A5A">
        <w:rPr>
          <w:rFonts w:ascii="Times New Roman" w:hAnsi="Times New Roman"/>
          <w:sz w:val="22"/>
          <w:szCs w:val="22"/>
        </w:rPr>
        <w:lastRenderedPageBreak/>
        <w:t>un</w:t>
      </w:r>
      <w:proofErr w:type="gramEnd"/>
      <w:r w:rsidRPr="00D80A5A">
        <w:rPr>
          <w:rFonts w:ascii="Times New Roman" w:hAnsi="Times New Roman"/>
          <w:sz w:val="22"/>
          <w:szCs w:val="22"/>
        </w:rPr>
        <w:t xml:space="preserve"> secteur de constructions à usage d'habitation collective et/ou de bureaux ainsi que des équipements publics,</w:t>
      </w:r>
    </w:p>
    <w:p w14:paraId="26E211AF" w14:textId="77777777" w:rsidR="0002440D" w:rsidRPr="00D80A5A" w:rsidRDefault="0002440D" w:rsidP="0002440D">
      <w:pPr>
        <w:numPr>
          <w:ilvl w:val="0"/>
          <w:numId w:val="5"/>
        </w:numPr>
        <w:spacing w:line="244" w:lineRule="auto"/>
        <w:ind w:left="0"/>
        <w:rPr>
          <w:rFonts w:ascii="Times New Roman" w:hAnsi="Times New Roman"/>
          <w:sz w:val="22"/>
          <w:szCs w:val="22"/>
        </w:rPr>
      </w:pPr>
      <w:proofErr w:type="gramStart"/>
      <w:r w:rsidRPr="00D80A5A">
        <w:rPr>
          <w:rFonts w:ascii="Times New Roman" w:hAnsi="Times New Roman"/>
          <w:sz w:val="22"/>
          <w:szCs w:val="22"/>
        </w:rPr>
        <w:t>un</w:t>
      </w:r>
      <w:proofErr w:type="gramEnd"/>
      <w:r w:rsidRPr="00D80A5A">
        <w:rPr>
          <w:rFonts w:ascii="Times New Roman" w:hAnsi="Times New Roman"/>
          <w:sz w:val="22"/>
          <w:szCs w:val="22"/>
        </w:rPr>
        <w:t xml:space="preserve"> 3ème secteur accueillant des activités tertiaires le long des berges du Lac,</w:t>
      </w:r>
    </w:p>
    <w:p w14:paraId="49CD2DC1" w14:textId="77777777" w:rsidR="0002440D" w:rsidRPr="00D80A5A" w:rsidRDefault="0002440D" w:rsidP="0002440D">
      <w:pPr>
        <w:ind w:left="360" w:firstLine="0"/>
        <w:rPr>
          <w:rFonts w:ascii="Times New Roman" w:hAnsi="Times New Roman"/>
          <w:sz w:val="22"/>
          <w:szCs w:val="22"/>
        </w:rPr>
      </w:pPr>
    </w:p>
    <w:p w14:paraId="5F613461" w14:textId="77777777" w:rsidR="0002440D" w:rsidRPr="00D80A5A" w:rsidRDefault="0002440D" w:rsidP="0002440D">
      <w:pPr>
        <w:keepLines/>
        <w:spacing w:line="276" w:lineRule="auto"/>
        <w:ind w:firstLine="0"/>
        <w:rPr>
          <w:rFonts w:ascii="Times New Roman" w:hAnsi="Times New Roman"/>
          <w:b/>
          <w:bCs/>
          <w:sz w:val="22"/>
          <w:szCs w:val="22"/>
        </w:rPr>
      </w:pPr>
      <w:r w:rsidRPr="00D80A5A">
        <w:rPr>
          <w:rFonts w:ascii="Times New Roman" w:hAnsi="Times New Roman"/>
          <w:b/>
          <w:bCs/>
          <w:sz w:val="22"/>
          <w:szCs w:val="22"/>
        </w:rPr>
        <w:t>9.2.2 Procédure</w:t>
      </w:r>
    </w:p>
    <w:p w14:paraId="2F236354" w14:textId="77777777" w:rsidR="0002440D" w:rsidRPr="00D80A5A" w:rsidRDefault="0002440D" w:rsidP="0002440D">
      <w:pPr>
        <w:ind w:left="1080" w:firstLine="0"/>
        <w:rPr>
          <w:rFonts w:ascii="Times New Roman" w:hAnsi="Times New Roman"/>
          <w:sz w:val="22"/>
          <w:szCs w:val="22"/>
        </w:rPr>
      </w:pPr>
    </w:p>
    <w:p w14:paraId="7BA64B2E"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Par délibération du 11 octobre 2000, le Conseil Municipal de la ville de BRUGES a émis un avis favorable sur le Plan d'Aménagement de la Zone (P.A.L.) et son règlement, et a pris acte de la liste des équipements publics.</w:t>
      </w:r>
    </w:p>
    <w:p w14:paraId="359F105C" w14:textId="77777777" w:rsidR="0002440D" w:rsidRPr="00D80A5A" w:rsidRDefault="0002440D" w:rsidP="0002440D">
      <w:pPr>
        <w:ind w:firstLine="0"/>
        <w:rPr>
          <w:rFonts w:ascii="Times New Roman" w:hAnsi="Times New Roman"/>
          <w:sz w:val="22"/>
          <w:szCs w:val="22"/>
        </w:rPr>
      </w:pPr>
    </w:p>
    <w:p w14:paraId="32435B96"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Par délibération du 20 octobre 2000, le Conseil de COMMUNAUTE a approuvé le bilan de la concertation et autorisé son Président à organiser deux enquêtes publiques concernant :</w:t>
      </w:r>
    </w:p>
    <w:p w14:paraId="5D1D4BE1" w14:textId="77777777" w:rsidR="0002440D" w:rsidRPr="00D80A5A" w:rsidRDefault="0002440D" w:rsidP="0002440D">
      <w:pPr>
        <w:numPr>
          <w:ilvl w:val="0"/>
          <w:numId w:val="6"/>
        </w:numPr>
        <w:spacing w:line="244" w:lineRule="auto"/>
        <w:ind w:left="0"/>
        <w:rPr>
          <w:rFonts w:ascii="Times New Roman" w:hAnsi="Times New Roman"/>
          <w:sz w:val="22"/>
          <w:szCs w:val="22"/>
        </w:rPr>
      </w:pPr>
      <w:proofErr w:type="gramStart"/>
      <w:r w:rsidRPr="00D80A5A">
        <w:rPr>
          <w:rFonts w:ascii="Times New Roman" w:hAnsi="Times New Roman"/>
          <w:sz w:val="22"/>
          <w:szCs w:val="22"/>
        </w:rPr>
        <w:t>le</w:t>
      </w:r>
      <w:proofErr w:type="gramEnd"/>
      <w:r w:rsidRPr="00D80A5A">
        <w:rPr>
          <w:rFonts w:ascii="Times New Roman" w:hAnsi="Times New Roman"/>
          <w:sz w:val="22"/>
          <w:szCs w:val="22"/>
        </w:rPr>
        <w:t xml:space="preserve"> projet de ZAC,</w:t>
      </w:r>
    </w:p>
    <w:p w14:paraId="47F4CE08" w14:textId="77777777" w:rsidR="0002440D" w:rsidRPr="00D80A5A" w:rsidRDefault="0002440D" w:rsidP="0002440D">
      <w:pPr>
        <w:numPr>
          <w:ilvl w:val="0"/>
          <w:numId w:val="6"/>
        </w:numPr>
        <w:spacing w:line="244" w:lineRule="auto"/>
        <w:ind w:left="0"/>
        <w:rPr>
          <w:rFonts w:ascii="Times New Roman" w:hAnsi="Times New Roman"/>
          <w:sz w:val="22"/>
          <w:szCs w:val="22"/>
        </w:rPr>
      </w:pPr>
      <w:proofErr w:type="gramStart"/>
      <w:r w:rsidRPr="00D80A5A">
        <w:rPr>
          <w:rFonts w:ascii="Times New Roman" w:hAnsi="Times New Roman"/>
          <w:sz w:val="22"/>
          <w:szCs w:val="22"/>
        </w:rPr>
        <w:t>l'enquête</w:t>
      </w:r>
      <w:proofErr w:type="gramEnd"/>
      <w:r w:rsidRPr="00D80A5A">
        <w:rPr>
          <w:rFonts w:ascii="Times New Roman" w:hAnsi="Times New Roman"/>
          <w:sz w:val="22"/>
          <w:szCs w:val="22"/>
        </w:rPr>
        <w:t xml:space="preserve"> préalable de la déclaration d'utilité publique,</w:t>
      </w:r>
    </w:p>
    <w:p w14:paraId="1590D3D6" w14:textId="77777777" w:rsidR="0002440D" w:rsidRPr="00D80A5A" w:rsidRDefault="0002440D" w:rsidP="0002440D">
      <w:pPr>
        <w:spacing w:line="244" w:lineRule="auto"/>
        <w:ind w:firstLine="0"/>
        <w:rPr>
          <w:rFonts w:ascii="Times New Roman" w:hAnsi="Times New Roman"/>
          <w:sz w:val="22"/>
          <w:szCs w:val="22"/>
        </w:rPr>
      </w:pPr>
    </w:p>
    <w:p w14:paraId="701B84CB"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Aux termes de ces deux enquêtes qui se sont déroulées concomitamment du 20 novembre au 20 décembre inclus, Monsieur le Commissaire enquêteur a émis un avis favorable sur les deux dossiers.</w:t>
      </w:r>
    </w:p>
    <w:p w14:paraId="6AC24798" w14:textId="77777777" w:rsidR="0002440D" w:rsidRPr="00D80A5A" w:rsidRDefault="0002440D" w:rsidP="0002440D">
      <w:pPr>
        <w:ind w:firstLine="0"/>
        <w:rPr>
          <w:rFonts w:ascii="Times New Roman" w:hAnsi="Times New Roman"/>
          <w:sz w:val="22"/>
          <w:szCs w:val="22"/>
        </w:rPr>
      </w:pPr>
    </w:p>
    <w:p w14:paraId="3A418921"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Par délibération du 21 février 2001, le Conseil de COMMUNAUTE a notamment :</w:t>
      </w:r>
    </w:p>
    <w:p w14:paraId="7F369AF0" w14:textId="77777777" w:rsidR="0002440D" w:rsidRPr="00D80A5A" w:rsidRDefault="0002440D" w:rsidP="0002440D">
      <w:pPr>
        <w:ind w:firstLine="0"/>
        <w:rPr>
          <w:rFonts w:ascii="Times New Roman" w:hAnsi="Times New Roman"/>
          <w:sz w:val="22"/>
          <w:szCs w:val="22"/>
        </w:rPr>
      </w:pPr>
    </w:p>
    <w:p w14:paraId="6CE2F53A"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APPROUVE le dossier de création/réalisation de la ZAC du TASTA à BRUGES,</w:t>
      </w:r>
    </w:p>
    <w:p w14:paraId="59E69EA4" w14:textId="77777777" w:rsidR="0002440D" w:rsidRPr="00D80A5A" w:rsidRDefault="0002440D" w:rsidP="0002440D">
      <w:pPr>
        <w:ind w:firstLine="0"/>
        <w:rPr>
          <w:rFonts w:ascii="Times New Roman" w:hAnsi="Times New Roman"/>
          <w:sz w:val="22"/>
          <w:szCs w:val="22"/>
        </w:rPr>
      </w:pPr>
    </w:p>
    <w:p w14:paraId="7F60DB0E"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DECIDÉ d'exonérer la zone de Participation au Raccordement à l'Egout (PRE.) et de la Taxe Locale d'Equipement (TLE.)</w:t>
      </w:r>
    </w:p>
    <w:p w14:paraId="41C0B45A" w14:textId="77777777" w:rsidR="0002440D" w:rsidRPr="00D80A5A" w:rsidRDefault="0002440D" w:rsidP="0002440D">
      <w:pPr>
        <w:ind w:firstLine="0"/>
        <w:rPr>
          <w:rFonts w:ascii="Times New Roman" w:hAnsi="Times New Roman"/>
          <w:sz w:val="22"/>
          <w:szCs w:val="22"/>
        </w:rPr>
      </w:pPr>
    </w:p>
    <w:p w14:paraId="18D3BBBC"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AUTORISÉ son Président :</w:t>
      </w:r>
    </w:p>
    <w:p w14:paraId="0DD5E960" w14:textId="77777777" w:rsidR="0002440D" w:rsidRPr="00D80A5A" w:rsidRDefault="0002440D" w:rsidP="0002440D">
      <w:pPr>
        <w:numPr>
          <w:ilvl w:val="0"/>
          <w:numId w:val="6"/>
        </w:numPr>
        <w:spacing w:line="244" w:lineRule="auto"/>
        <w:ind w:left="284"/>
        <w:rPr>
          <w:rFonts w:ascii="Times New Roman" w:hAnsi="Times New Roman"/>
          <w:sz w:val="22"/>
          <w:szCs w:val="22"/>
        </w:rPr>
      </w:pPr>
      <w:proofErr w:type="gramStart"/>
      <w:r w:rsidRPr="00D80A5A">
        <w:rPr>
          <w:rFonts w:ascii="Times New Roman" w:hAnsi="Times New Roman"/>
          <w:sz w:val="22"/>
          <w:szCs w:val="22"/>
        </w:rPr>
        <w:t>à</w:t>
      </w:r>
      <w:proofErr w:type="gramEnd"/>
      <w:r w:rsidRPr="00D80A5A">
        <w:rPr>
          <w:rFonts w:ascii="Times New Roman" w:hAnsi="Times New Roman"/>
          <w:sz w:val="22"/>
          <w:szCs w:val="22"/>
        </w:rPr>
        <w:t xml:space="preserve"> requérir de Monsieur le </w:t>
      </w:r>
      <w:proofErr w:type="gramStart"/>
      <w:r w:rsidRPr="00D80A5A">
        <w:rPr>
          <w:rFonts w:ascii="Times New Roman" w:hAnsi="Times New Roman"/>
          <w:sz w:val="22"/>
          <w:szCs w:val="22"/>
        </w:rPr>
        <w:t>Préfet</w:t>
      </w:r>
      <w:proofErr w:type="gramEnd"/>
      <w:r w:rsidRPr="00D80A5A">
        <w:rPr>
          <w:rFonts w:ascii="Times New Roman" w:hAnsi="Times New Roman"/>
          <w:sz w:val="22"/>
          <w:szCs w:val="22"/>
        </w:rPr>
        <w:t xml:space="preserve"> de la Gironde la Déclaration d'Utilité Publique des acquisitions nécessaires à l'opération d'urbanisme,</w:t>
      </w:r>
    </w:p>
    <w:p w14:paraId="6266C5B0" w14:textId="77777777" w:rsidR="0002440D" w:rsidRPr="00D80A5A" w:rsidRDefault="0002440D" w:rsidP="0002440D">
      <w:pPr>
        <w:numPr>
          <w:ilvl w:val="0"/>
          <w:numId w:val="6"/>
        </w:numPr>
        <w:spacing w:line="244" w:lineRule="auto"/>
        <w:ind w:left="284"/>
        <w:rPr>
          <w:rFonts w:ascii="Times New Roman" w:hAnsi="Times New Roman"/>
          <w:sz w:val="22"/>
          <w:szCs w:val="22"/>
        </w:rPr>
      </w:pPr>
      <w:proofErr w:type="gramStart"/>
      <w:r w:rsidRPr="00D80A5A">
        <w:rPr>
          <w:rFonts w:ascii="Times New Roman" w:hAnsi="Times New Roman"/>
          <w:sz w:val="22"/>
          <w:szCs w:val="22"/>
        </w:rPr>
        <w:t>à</w:t>
      </w:r>
      <w:proofErr w:type="gramEnd"/>
      <w:r w:rsidRPr="00D80A5A">
        <w:rPr>
          <w:rFonts w:ascii="Times New Roman" w:hAnsi="Times New Roman"/>
          <w:sz w:val="22"/>
          <w:szCs w:val="22"/>
        </w:rPr>
        <w:t xml:space="preserve"> accomplir toutes les formalités nécessaires à la réalisation de l’opération,</w:t>
      </w:r>
    </w:p>
    <w:p w14:paraId="1BBAEB86" w14:textId="77777777" w:rsidR="0002440D" w:rsidRPr="00D80A5A" w:rsidRDefault="0002440D" w:rsidP="0002440D">
      <w:pPr>
        <w:numPr>
          <w:ilvl w:val="0"/>
          <w:numId w:val="7"/>
        </w:numPr>
        <w:spacing w:line="244" w:lineRule="auto"/>
        <w:ind w:left="284"/>
        <w:rPr>
          <w:rFonts w:ascii="Times New Roman" w:hAnsi="Times New Roman"/>
          <w:sz w:val="22"/>
          <w:szCs w:val="22"/>
        </w:rPr>
      </w:pPr>
      <w:proofErr w:type="gramStart"/>
      <w:r w:rsidRPr="00D80A5A">
        <w:rPr>
          <w:rFonts w:ascii="Times New Roman" w:hAnsi="Times New Roman"/>
          <w:sz w:val="22"/>
          <w:szCs w:val="22"/>
        </w:rPr>
        <w:t>à</w:t>
      </w:r>
      <w:proofErr w:type="gramEnd"/>
      <w:r w:rsidRPr="00D80A5A">
        <w:rPr>
          <w:rFonts w:ascii="Times New Roman" w:hAnsi="Times New Roman"/>
          <w:sz w:val="22"/>
          <w:szCs w:val="22"/>
        </w:rPr>
        <w:t xml:space="preserve"> solliciter toutes subventions,</w:t>
      </w:r>
    </w:p>
    <w:p w14:paraId="6CEA2D72" w14:textId="77777777" w:rsidR="0002440D" w:rsidRPr="00D80A5A" w:rsidRDefault="0002440D" w:rsidP="0002440D">
      <w:pPr>
        <w:numPr>
          <w:ilvl w:val="0"/>
          <w:numId w:val="7"/>
        </w:numPr>
        <w:spacing w:line="244" w:lineRule="auto"/>
        <w:ind w:left="284"/>
        <w:rPr>
          <w:rFonts w:ascii="Times New Roman" w:hAnsi="Times New Roman"/>
          <w:sz w:val="22"/>
          <w:szCs w:val="22"/>
        </w:rPr>
      </w:pPr>
      <w:proofErr w:type="gramStart"/>
      <w:r w:rsidRPr="00D80A5A">
        <w:rPr>
          <w:rFonts w:ascii="Times New Roman" w:hAnsi="Times New Roman"/>
          <w:sz w:val="22"/>
          <w:szCs w:val="22"/>
        </w:rPr>
        <w:t>à</w:t>
      </w:r>
      <w:proofErr w:type="gramEnd"/>
      <w:r w:rsidRPr="00D80A5A">
        <w:rPr>
          <w:rFonts w:ascii="Times New Roman" w:hAnsi="Times New Roman"/>
          <w:sz w:val="22"/>
          <w:szCs w:val="22"/>
        </w:rPr>
        <w:t xml:space="preserve"> signer la convention à intervenir entre la Ville de BRUGES et la CUB portant sur la réalisation des équipements scolaires générés par la Z.A.C,</w:t>
      </w:r>
    </w:p>
    <w:p w14:paraId="6EDE7056" w14:textId="77777777" w:rsidR="0002440D" w:rsidRDefault="0002440D" w:rsidP="0002440D">
      <w:pPr>
        <w:rPr>
          <w:rFonts w:ascii="Times New Roman" w:hAnsi="Times New Roman"/>
          <w:sz w:val="22"/>
          <w:szCs w:val="22"/>
          <w:lang w:eastAsia="en-US"/>
        </w:rPr>
      </w:pPr>
    </w:p>
    <w:p w14:paraId="6688923E" w14:textId="77777777" w:rsidR="0002440D" w:rsidRPr="00D80A5A" w:rsidRDefault="0002440D" w:rsidP="0002440D">
      <w:pPr>
        <w:rPr>
          <w:rFonts w:ascii="Times New Roman" w:hAnsi="Times New Roman"/>
          <w:sz w:val="22"/>
          <w:szCs w:val="22"/>
          <w:lang w:eastAsia="en-US"/>
        </w:rPr>
      </w:pPr>
    </w:p>
    <w:p w14:paraId="205F503B" w14:textId="77777777" w:rsidR="0002440D" w:rsidRPr="00D80A5A" w:rsidRDefault="0002440D" w:rsidP="0002440D">
      <w:pPr>
        <w:keepLines/>
        <w:spacing w:line="276" w:lineRule="auto"/>
        <w:ind w:firstLine="0"/>
        <w:rPr>
          <w:rFonts w:ascii="Times New Roman" w:hAnsi="Times New Roman"/>
          <w:b/>
          <w:bCs/>
          <w:sz w:val="22"/>
          <w:szCs w:val="22"/>
        </w:rPr>
      </w:pPr>
      <w:r w:rsidRPr="00D80A5A">
        <w:rPr>
          <w:rFonts w:ascii="Times New Roman" w:hAnsi="Times New Roman"/>
          <w:b/>
          <w:bCs/>
          <w:sz w:val="22"/>
          <w:szCs w:val="22"/>
        </w:rPr>
        <w:t>9.2.3 Dépôt de pièces</w:t>
      </w:r>
    </w:p>
    <w:p w14:paraId="0395BD01" w14:textId="77777777" w:rsidR="0002440D" w:rsidRPr="00D80A5A" w:rsidRDefault="0002440D" w:rsidP="0002440D">
      <w:pPr>
        <w:ind w:left="1080" w:firstLine="0"/>
        <w:rPr>
          <w:rFonts w:ascii="Times New Roman" w:hAnsi="Times New Roman"/>
          <w:sz w:val="22"/>
          <w:szCs w:val="22"/>
          <w:u w:val="single"/>
        </w:rPr>
      </w:pPr>
    </w:p>
    <w:p w14:paraId="2280937A"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t>Aux termes d'un acte reçu par Maître Jean-Louis BUGEAUD, Notaire à BLANQUEFORT, le 27 janvier 2004, a été constaté le dépôt des pièces ou copie des pièces suivantes :</w:t>
      </w:r>
    </w:p>
    <w:p w14:paraId="39A66711" w14:textId="77777777" w:rsidR="0002440D" w:rsidRPr="00D80A5A" w:rsidRDefault="0002440D" w:rsidP="0002440D">
      <w:pPr>
        <w:numPr>
          <w:ilvl w:val="0"/>
          <w:numId w:val="8"/>
        </w:numPr>
        <w:spacing w:line="244" w:lineRule="auto"/>
        <w:ind w:left="284"/>
        <w:rPr>
          <w:rFonts w:ascii="Times New Roman" w:hAnsi="Times New Roman"/>
          <w:sz w:val="22"/>
          <w:szCs w:val="22"/>
        </w:rPr>
      </w:pPr>
      <w:proofErr w:type="gramStart"/>
      <w:r w:rsidRPr="00D80A5A">
        <w:rPr>
          <w:rFonts w:ascii="Times New Roman" w:hAnsi="Times New Roman"/>
          <w:sz w:val="22"/>
          <w:szCs w:val="22"/>
        </w:rPr>
        <w:t>un</w:t>
      </w:r>
      <w:proofErr w:type="gramEnd"/>
      <w:r w:rsidRPr="00D80A5A">
        <w:rPr>
          <w:rFonts w:ascii="Times New Roman" w:hAnsi="Times New Roman"/>
          <w:sz w:val="22"/>
          <w:szCs w:val="22"/>
        </w:rPr>
        <w:t xml:space="preserve"> extrait de la délibération du Conseil de la Communauté Urbaine de</w:t>
      </w:r>
    </w:p>
    <w:p w14:paraId="3FCCD669" w14:textId="77777777" w:rsidR="0002440D" w:rsidRPr="00D80A5A" w:rsidRDefault="0002440D" w:rsidP="0002440D">
      <w:pPr>
        <w:ind w:left="284" w:firstLine="0"/>
        <w:rPr>
          <w:rFonts w:ascii="Times New Roman" w:hAnsi="Times New Roman"/>
          <w:sz w:val="22"/>
          <w:szCs w:val="22"/>
        </w:rPr>
      </w:pPr>
      <w:r w:rsidRPr="00D80A5A">
        <w:rPr>
          <w:rFonts w:ascii="Times New Roman" w:hAnsi="Times New Roman"/>
          <w:sz w:val="22"/>
          <w:szCs w:val="22"/>
        </w:rPr>
        <w:t>BORDEAUX du 23 février 2001,</w:t>
      </w:r>
    </w:p>
    <w:p w14:paraId="304A4ED1" w14:textId="77777777" w:rsidR="0002440D" w:rsidRPr="00D80A5A" w:rsidRDefault="0002440D" w:rsidP="0002440D">
      <w:pPr>
        <w:numPr>
          <w:ilvl w:val="0"/>
          <w:numId w:val="8"/>
        </w:numPr>
        <w:spacing w:line="244" w:lineRule="auto"/>
        <w:ind w:left="284"/>
        <w:rPr>
          <w:rFonts w:ascii="Times New Roman" w:hAnsi="Times New Roman"/>
          <w:sz w:val="22"/>
          <w:szCs w:val="22"/>
        </w:rPr>
      </w:pPr>
      <w:proofErr w:type="gramStart"/>
      <w:r w:rsidRPr="00D80A5A">
        <w:rPr>
          <w:rFonts w:ascii="Times New Roman" w:hAnsi="Times New Roman"/>
          <w:sz w:val="22"/>
          <w:szCs w:val="22"/>
        </w:rPr>
        <w:t>le</w:t>
      </w:r>
      <w:proofErr w:type="gramEnd"/>
      <w:r w:rsidRPr="00D80A5A">
        <w:rPr>
          <w:rFonts w:ascii="Times New Roman" w:hAnsi="Times New Roman"/>
          <w:sz w:val="22"/>
          <w:szCs w:val="22"/>
        </w:rPr>
        <w:t xml:space="preserve"> rapport de présentation,</w:t>
      </w:r>
    </w:p>
    <w:p w14:paraId="2DBE6525" w14:textId="77777777" w:rsidR="0002440D" w:rsidRPr="00D80A5A" w:rsidRDefault="0002440D" w:rsidP="0002440D">
      <w:pPr>
        <w:numPr>
          <w:ilvl w:val="0"/>
          <w:numId w:val="8"/>
        </w:numPr>
        <w:spacing w:line="256" w:lineRule="auto"/>
        <w:ind w:left="284"/>
        <w:rPr>
          <w:rFonts w:ascii="Times New Roman" w:hAnsi="Times New Roman"/>
          <w:sz w:val="22"/>
          <w:szCs w:val="22"/>
        </w:rPr>
      </w:pPr>
      <w:proofErr w:type="gramStart"/>
      <w:r w:rsidRPr="00D80A5A">
        <w:rPr>
          <w:rFonts w:ascii="Times New Roman" w:hAnsi="Times New Roman"/>
          <w:sz w:val="22"/>
          <w:szCs w:val="22"/>
        </w:rPr>
        <w:t>l'étude</w:t>
      </w:r>
      <w:proofErr w:type="gramEnd"/>
      <w:r w:rsidRPr="00D80A5A">
        <w:rPr>
          <w:rFonts w:ascii="Times New Roman" w:hAnsi="Times New Roman"/>
          <w:sz w:val="22"/>
          <w:szCs w:val="22"/>
        </w:rPr>
        <w:t xml:space="preserve"> d'impact,</w:t>
      </w:r>
    </w:p>
    <w:p w14:paraId="7C3AFF46" w14:textId="77777777" w:rsidR="0002440D" w:rsidRPr="00D80A5A" w:rsidRDefault="0002440D" w:rsidP="0002440D">
      <w:pPr>
        <w:numPr>
          <w:ilvl w:val="0"/>
          <w:numId w:val="8"/>
        </w:numPr>
        <w:spacing w:line="244" w:lineRule="auto"/>
        <w:ind w:left="284"/>
        <w:rPr>
          <w:rFonts w:ascii="Times New Roman" w:hAnsi="Times New Roman"/>
          <w:sz w:val="22"/>
          <w:szCs w:val="22"/>
        </w:rPr>
      </w:pPr>
      <w:proofErr w:type="gramStart"/>
      <w:r w:rsidRPr="00D80A5A">
        <w:rPr>
          <w:rFonts w:ascii="Times New Roman" w:hAnsi="Times New Roman"/>
          <w:sz w:val="22"/>
          <w:szCs w:val="22"/>
        </w:rPr>
        <w:t>plans</w:t>
      </w:r>
      <w:proofErr w:type="gramEnd"/>
      <w:r w:rsidRPr="00D80A5A">
        <w:rPr>
          <w:rFonts w:ascii="Times New Roman" w:hAnsi="Times New Roman"/>
          <w:sz w:val="22"/>
          <w:szCs w:val="22"/>
        </w:rPr>
        <w:t xml:space="preserve"> de situation, plan périmétral, plan </w:t>
      </w:r>
      <w:proofErr w:type="gramStart"/>
      <w:r w:rsidRPr="00D80A5A">
        <w:rPr>
          <w:rFonts w:ascii="Times New Roman" w:hAnsi="Times New Roman"/>
          <w:sz w:val="22"/>
          <w:szCs w:val="22"/>
        </w:rPr>
        <w:t>d' Aménagement</w:t>
      </w:r>
      <w:proofErr w:type="gramEnd"/>
      <w:r w:rsidRPr="00D80A5A">
        <w:rPr>
          <w:rFonts w:ascii="Times New Roman" w:hAnsi="Times New Roman"/>
          <w:sz w:val="22"/>
          <w:szCs w:val="22"/>
        </w:rPr>
        <w:t xml:space="preserve"> de la Zone (PAZ),</w:t>
      </w:r>
    </w:p>
    <w:p w14:paraId="7E602187" w14:textId="77777777" w:rsidR="0002440D" w:rsidRPr="00D80A5A" w:rsidRDefault="0002440D" w:rsidP="0002440D">
      <w:pPr>
        <w:numPr>
          <w:ilvl w:val="0"/>
          <w:numId w:val="8"/>
        </w:numPr>
        <w:spacing w:line="424" w:lineRule="auto"/>
        <w:ind w:left="284"/>
        <w:rPr>
          <w:rFonts w:ascii="Times New Roman" w:hAnsi="Times New Roman"/>
          <w:sz w:val="22"/>
          <w:szCs w:val="22"/>
        </w:rPr>
      </w:pPr>
      <w:proofErr w:type="gramStart"/>
      <w:r w:rsidRPr="00D80A5A">
        <w:rPr>
          <w:rFonts w:ascii="Times New Roman" w:hAnsi="Times New Roman"/>
          <w:sz w:val="22"/>
          <w:szCs w:val="22"/>
        </w:rPr>
        <w:t>programme</w:t>
      </w:r>
      <w:proofErr w:type="gramEnd"/>
      <w:r w:rsidRPr="00D80A5A">
        <w:rPr>
          <w:rFonts w:ascii="Times New Roman" w:hAnsi="Times New Roman"/>
          <w:sz w:val="22"/>
          <w:szCs w:val="22"/>
        </w:rPr>
        <w:t xml:space="preserve"> des équipements publics, - phasage indicatif des réalisations,</w:t>
      </w:r>
    </w:p>
    <w:p w14:paraId="48F3370C" w14:textId="77777777" w:rsidR="0002440D" w:rsidRPr="00D80A5A" w:rsidRDefault="0002440D" w:rsidP="0002440D">
      <w:pPr>
        <w:numPr>
          <w:ilvl w:val="0"/>
          <w:numId w:val="8"/>
        </w:numPr>
        <w:spacing w:line="244" w:lineRule="auto"/>
        <w:ind w:left="284"/>
        <w:rPr>
          <w:rFonts w:ascii="Times New Roman" w:hAnsi="Times New Roman"/>
          <w:sz w:val="22"/>
          <w:szCs w:val="22"/>
        </w:rPr>
      </w:pPr>
      <w:proofErr w:type="gramStart"/>
      <w:r w:rsidRPr="00D80A5A">
        <w:rPr>
          <w:rFonts w:ascii="Times New Roman" w:hAnsi="Times New Roman"/>
          <w:sz w:val="22"/>
          <w:szCs w:val="22"/>
        </w:rPr>
        <w:t>modalités</w:t>
      </w:r>
      <w:proofErr w:type="gramEnd"/>
      <w:r w:rsidRPr="00D80A5A">
        <w:rPr>
          <w:rFonts w:ascii="Times New Roman" w:hAnsi="Times New Roman"/>
          <w:sz w:val="22"/>
          <w:szCs w:val="22"/>
        </w:rPr>
        <w:t xml:space="preserve"> prévisionnelles de financement,</w:t>
      </w:r>
    </w:p>
    <w:p w14:paraId="35939CB4" w14:textId="77777777" w:rsidR="0002440D" w:rsidRPr="00D80A5A" w:rsidRDefault="0002440D" w:rsidP="0002440D">
      <w:pPr>
        <w:numPr>
          <w:ilvl w:val="0"/>
          <w:numId w:val="8"/>
        </w:numPr>
        <w:spacing w:line="244" w:lineRule="auto"/>
        <w:ind w:left="284"/>
        <w:rPr>
          <w:rFonts w:ascii="Times New Roman" w:hAnsi="Times New Roman"/>
          <w:sz w:val="22"/>
          <w:szCs w:val="22"/>
        </w:rPr>
      </w:pPr>
      <w:proofErr w:type="gramStart"/>
      <w:r w:rsidRPr="00D80A5A">
        <w:rPr>
          <w:rFonts w:ascii="Times New Roman" w:hAnsi="Times New Roman"/>
          <w:sz w:val="22"/>
          <w:szCs w:val="22"/>
        </w:rPr>
        <w:t>mode</w:t>
      </w:r>
      <w:proofErr w:type="gramEnd"/>
      <w:r w:rsidRPr="00D80A5A">
        <w:rPr>
          <w:rFonts w:ascii="Times New Roman" w:hAnsi="Times New Roman"/>
          <w:sz w:val="22"/>
          <w:szCs w:val="22"/>
        </w:rPr>
        <w:t xml:space="preserve"> de réalisation,</w:t>
      </w:r>
    </w:p>
    <w:p w14:paraId="7AEF7AF5" w14:textId="77777777" w:rsidR="0002440D" w:rsidRPr="00D80A5A" w:rsidRDefault="0002440D" w:rsidP="0002440D">
      <w:pPr>
        <w:numPr>
          <w:ilvl w:val="0"/>
          <w:numId w:val="8"/>
        </w:numPr>
        <w:spacing w:line="244" w:lineRule="auto"/>
        <w:ind w:left="284"/>
        <w:rPr>
          <w:rFonts w:ascii="Times New Roman" w:hAnsi="Times New Roman"/>
          <w:sz w:val="22"/>
          <w:szCs w:val="22"/>
        </w:rPr>
      </w:pPr>
      <w:proofErr w:type="gramStart"/>
      <w:r w:rsidRPr="00D80A5A">
        <w:rPr>
          <w:rFonts w:ascii="Times New Roman" w:hAnsi="Times New Roman"/>
          <w:sz w:val="22"/>
          <w:szCs w:val="22"/>
        </w:rPr>
        <w:t>régime</w:t>
      </w:r>
      <w:proofErr w:type="gramEnd"/>
      <w:r w:rsidRPr="00D80A5A">
        <w:rPr>
          <w:rFonts w:ascii="Times New Roman" w:hAnsi="Times New Roman"/>
          <w:sz w:val="22"/>
          <w:szCs w:val="22"/>
        </w:rPr>
        <w:t xml:space="preserve"> de la Zone au regard de la TLE et de la PRE,</w:t>
      </w:r>
    </w:p>
    <w:p w14:paraId="504CF37A" w14:textId="77777777" w:rsidR="0002440D" w:rsidRPr="00D80A5A" w:rsidRDefault="0002440D" w:rsidP="0002440D">
      <w:pPr>
        <w:numPr>
          <w:ilvl w:val="0"/>
          <w:numId w:val="8"/>
        </w:numPr>
        <w:spacing w:line="244" w:lineRule="auto"/>
        <w:ind w:left="284"/>
        <w:rPr>
          <w:rFonts w:ascii="Times New Roman" w:hAnsi="Times New Roman"/>
          <w:sz w:val="22"/>
          <w:szCs w:val="22"/>
        </w:rPr>
      </w:pPr>
      <w:proofErr w:type="gramStart"/>
      <w:r w:rsidRPr="00D80A5A">
        <w:rPr>
          <w:rFonts w:ascii="Times New Roman" w:hAnsi="Times New Roman"/>
          <w:sz w:val="22"/>
          <w:szCs w:val="22"/>
        </w:rPr>
        <w:t>copie</w:t>
      </w:r>
      <w:proofErr w:type="gramEnd"/>
      <w:r w:rsidRPr="00D80A5A">
        <w:rPr>
          <w:rFonts w:ascii="Times New Roman" w:hAnsi="Times New Roman"/>
          <w:sz w:val="22"/>
          <w:szCs w:val="22"/>
        </w:rPr>
        <w:t xml:space="preserve"> de la délibération du conseil municipal de la Ville de BRUGES pour la gestion future des équipements publics,</w:t>
      </w:r>
    </w:p>
    <w:p w14:paraId="33256D82" w14:textId="77777777" w:rsidR="0002440D" w:rsidRPr="00D80A5A" w:rsidRDefault="0002440D" w:rsidP="0002440D">
      <w:pPr>
        <w:numPr>
          <w:ilvl w:val="0"/>
          <w:numId w:val="8"/>
        </w:numPr>
        <w:spacing w:line="244" w:lineRule="auto"/>
        <w:ind w:left="284"/>
        <w:rPr>
          <w:rFonts w:ascii="Times New Roman" w:hAnsi="Times New Roman"/>
          <w:sz w:val="22"/>
          <w:szCs w:val="22"/>
        </w:rPr>
      </w:pPr>
      <w:proofErr w:type="gramStart"/>
      <w:r w:rsidRPr="00D80A5A">
        <w:rPr>
          <w:rFonts w:ascii="Times New Roman" w:hAnsi="Times New Roman"/>
          <w:sz w:val="22"/>
          <w:szCs w:val="22"/>
        </w:rPr>
        <w:t>cahier</w:t>
      </w:r>
      <w:proofErr w:type="gramEnd"/>
      <w:r w:rsidRPr="00D80A5A">
        <w:rPr>
          <w:rFonts w:ascii="Times New Roman" w:hAnsi="Times New Roman"/>
          <w:sz w:val="22"/>
          <w:szCs w:val="22"/>
        </w:rPr>
        <w:t xml:space="preserve"> des charges de cession des terrains,</w:t>
      </w:r>
    </w:p>
    <w:p w14:paraId="3DE6D411" w14:textId="77777777" w:rsidR="0002440D" w:rsidRPr="00D80A5A" w:rsidRDefault="0002440D" w:rsidP="0002440D">
      <w:pPr>
        <w:numPr>
          <w:ilvl w:val="0"/>
          <w:numId w:val="8"/>
        </w:numPr>
        <w:spacing w:line="244" w:lineRule="auto"/>
        <w:ind w:left="284"/>
        <w:rPr>
          <w:rFonts w:ascii="Times New Roman" w:hAnsi="Times New Roman"/>
          <w:sz w:val="22"/>
          <w:szCs w:val="22"/>
        </w:rPr>
      </w:pPr>
      <w:proofErr w:type="gramStart"/>
      <w:r w:rsidRPr="00D80A5A">
        <w:rPr>
          <w:rFonts w:ascii="Times New Roman" w:hAnsi="Times New Roman"/>
          <w:sz w:val="22"/>
          <w:szCs w:val="22"/>
        </w:rPr>
        <w:t>le</w:t>
      </w:r>
      <w:proofErr w:type="gramEnd"/>
      <w:r w:rsidRPr="00D80A5A">
        <w:rPr>
          <w:rFonts w:ascii="Times New Roman" w:hAnsi="Times New Roman"/>
          <w:sz w:val="22"/>
          <w:szCs w:val="22"/>
        </w:rPr>
        <w:t xml:space="preserve"> Règlement </w:t>
      </w:r>
      <w:proofErr w:type="gramStart"/>
      <w:r w:rsidRPr="00D80A5A">
        <w:rPr>
          <w:rFonts w:ascii="Times New Roman" w:hAnsi="Times New Roman"/>
          <w:sz w:val="22"/>
          <w:szCs w:val="22"/>
        </w:rPr>
        <w:t>d' Aménagement</w:t>
      </w:r>
      <w:proofErr w:type="gramEnd"/>
      <w:r w:rsidRPr="00D80A5A">
        <w:rPr>
          <w:rFonts w:ascii="Times New Roman" w:hAnsi="Times New Roman"/>
          <w:sz w:val="22"/>
          <w:szCs w:val="22"/>
        </w:rPr>
        <w:t xml:space="preserve"> de la Zone (RAZ) et le cahier de recommandations.</w:t>
      </w:r>
    </w:p>
    <w:p w14:paraId="5B6260B9" w14:textId="77777777" w:rsidR="0002440D" w:rsidRPr="00D80A5A" w:rsidRDefault="0002440D" w:rsidP="0002440D">
      <w:pPr>
        <w:ind w:firstLine="0"/>
        <w:rPr>
          <w:rFonts w:ascii="Times New Roman" w:hAnsi="Times New Roman"/>
          <w:sz w:val="22"/>
          <w:szCs w:val="22"/>
        </w:rPr>
      </w:pPr>
    </w:p>
    <w:p w14:paraId="68257D29" w14:textId="77777777" w:rsidR="0002440D" w:rsidRPr="00D80A5A" w:rsidRDefault="0002440D" w:rsidP="0002440D">
      <w:pPr>
        <w:ind w:firstLine="0"/>
        <w:rPr>
          <w:rFonts w:ascii="Times New Roman" w:hAnsi="Times New Roman"/>
          <w:sz w:val="22"/>
          <w:szCs w:val="22"/>
        </w:rPr>
      </w:pPr>
      <w:r w:rsidRPr="00D80A5A">
        <w:rPr>
          <w:rFonts w:ascii="Times New Roman" w:hAnsi="Times New Roman"/>
          <w:sz w:val="22"/>
          <w:szCs w:val="22"/>
        </w:rPr>
        <w:lastRenderedPageBreak/>
        <w:t>Les délibérations afférentes à la création et la réalisation de la ZAC, de même que celles relatives à l'adoption des documents organiques y applicables, sont toutes devenues définitives et n'ont fait l'objet d'aucun recours.</w:t>
      </w:r>
    </w:p>
    <w:p w14:paraId="4D069EE1" w14:textId="77777777" w:rsidR="0002440D" w:rsidRDefault="0002440D" w:rsidP="0002440D">
      <w:pPr>
        <w:pBdr>
          <w:bottom w:val="single" w:sz="4" w:space="1" w:color="auto"/>
        </w:pBdr>
        <w:ind w:firstLine="0"/>
        <w:rPr>
          <w:rFonts w:ascii="Times New Roman" w:hAnsi="Times New Roman"/>
          <w:b/>
          <w:sz w:val="22"/>
          <w:szCs w:val="22"/>
        </w:rPr>
      </w:pPr>
    </w:p>
    <w:p w14:paraId="1D880DD1" w14:textId="77777777" w:rsidR="0002440D" w:rsidRDefault="0002440D" w:rsidP="0002440D">
      <w:pPr>
        <w:pBdr>
          <w:bottom w:val="single" w:sz="4" w:space="1" w:color="auto"/>
        </w:pBdr>
        <w:ind w:firstLine="0"/>
        <w:rPr>
          <w:rFonts w:ascii="Times New Roman" w:hAnsi="Times New Roman"/>
          <w:b/>
          <w:sz w:val="22"/>
          <w:szCs w:val="22"/>
        </w:rPr>
      </w:pPr>
    </w:p>
    <w:p w14:paraId="5BC1135C" w14:textId="77777777" w:rsidR="0002440D" w:rsidRDefault="0002440D" w:rsidP="0002440D">
      <w:pPr>
        <w:pBdr>
          <w:bottom w:val="single" w:sz="4" w:space="1" w:color="auto"/>
        </w:pBdr>
        <w:ind w:firstLine="0"/>
        <w:rPr>
          <w:rFonts w:ascii="Times New Roman" w:hAnsi="Times New Roman"/>
          <w:b/>
          <w:sz w:val="22"/>
          <w:szCs w:val="22"/>
        </w:rPr>
      </w:pPr>
    </w:p>
    <w:p w14:paraId="2AB1BCB8" w14:textId="77777777" w:rsidR="0002440D" w:rsidRDefault="0002440D" w:rsidP="0002440D">
      <w:pPr>
        <w:pBdr>
          <w:bottom w:val="single" w:sz="4" w:space="1" w:color="auto"/>
        </w:pBdr>
        <w:ind w:firstLine="0"/>
        <w:rPr>
          <w:rFonts w:ascii="Times New Roman" w:hAnsi="Times New Roman"/>
          <w:b/>
          <w:sz w:val="22"/>
          <w:szCs w:val="22"/>
        </w:rPr>
      </w:pPr>
    </w:p>
    <w:p w14:paraId="79B868EF" w14:textId="77777777" w:rsidR="0002440D" w:rsidRDefault="0002440D" w:rsidP="0002440D">
      <w:pPr>
        <w:pBdr>
          <w:bottom w:val="single" w:sz="4" w:space="1" w:color="auto"/>
        </w:pBdr>
        <w:ind w:firstLine="0"/>
        <w:rPr>
          <w:rFonts w:ascii="Times New Roman" w:hAnsi="Times New Roman"/>
          <w:sz w:val="22"/>
          <w:szCs w:val="22"/>
          <w:highlight w:val="yellow"/>
        </w:rPr>
      </w:pPr>
    </w:p>
    <w:p w14:paraId="22212950" w14:textId="77777777" w:rsidR="0002440D" w:rsidRDefault="0002440D" w:rsidP="0002440D">
      <w:pPr>
        <w:pBdr>
          <w:bottom w:val="single" w:sz="4" w:space="1" w:color="auto"/>
        </w:pBdr>
        <w:ind w:firstLine="0"/>
        <w:rPr>
          <w:rFonts w:ascii="Times New Roman" w:hAnsi="Times New Roman"/>
          <w:sz w:val="22"/>
          <w:szCs w:val="22"/>
          <w:highlight w:val="yellow"/>
        </w:rPr>
      </w:pPr>
    </w:p>
    <w:p w14:paraId="56AF80D2" w14:textId="1209EEF7" w:rsidR="0002440D" w:rsidRDefault="0002440D" w:rsidP="0002440D">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PHH3-</w:t>
      </w:r>
      <w:r w:rsidRPr="00A70ECE">
        <w:rPr>
          <w:highlight w:val="yellow"/>
        </w:rPr>
        <w:t>MARSEILLE</w:t>
      </w:r>
    </w:p>
    <w:p w14:paraId="25EDEEC1" w14:textId="77777777" w:rsidR="0002440D" w:rsidRPr="00A70ECE" w:rsidRDefault="0002440D" w:rsidP="0002440D">
      <w:pPr>
        <w:ind w:firstLine="0"/>
        <w:rPr>
          <w:rFonts w:ascii="Times New Roman" w:hAnsi="Times New Roman"/>
          <w:sz w:val="22"/>
          <w:szCs w:val="22"/>
        </w:rPr>
      </w:pPr>
    </w:p>
    <w:p w14:paraId="2D6149EE" w14:textId="77777777" w:rsidR="0090500B" w:rsidRPr="00FE6168" w:rsidRDefault="0090500B" w:rsidP="0090500B">
      <w:pPr>
        <w:pStyle w:val="DLA1"/>
        <w:keepNext w:val="0"/>
        <w:numPr>
          <w:ilvl w:val="0"/>
          <w:numId w:val="0"/>
        </w:numPr>
        <w:ind w:left="709" w:hanging="709"/>
      </w:pPr>
      <w:bookmarkStart w:id="5" w:name="PAEDD22_r1_wId33"/>
      <w:bookmarkStart w:id="6" w:name="PAEDD22_DESIG_QUAL01_OCC1_r1_wId34"/>
      <w:r w:rsidRPr="00FE6168">
        <w:t>Etat descriptif de division volumétrique</w:t>
      </w:r>
    </w:p>
    <w:p w14:paraId="085DFE84" w14:textId="77777777" w:rsidR="0090500B" w:rsidRDefault="0090500B" w:rsidP="0090500B">
      <w:pPr>
        <w:autoSpaceDE w:val="0"/>
        <w:autoSpaceDN w:val="0"/>
        <w:adjustRightInd w:val="0"/>
        <w:ind w:firstLine="0"/>
        <w:rPr>
          <w:rFonts w:ascii="Calibri" w:hAnsi="Calibri" w:cs="Calibri"/>
          <w:sz w:val="22"/>
          <w:szCs w:val="22"/>
        </w:rPr>
      </w:pPr>
      <w:r w:rsidRPr="00FE6168">
        <w:rPr>
          <w:rFonts w:ascii="Times New Roman" w:hAnsi="Times New Roman"/>
          <w:sz w:val="22"/>
          <w:szCs w:val="22"/>
        </w:rPr>
        <w:t>Le Volume 172 a fait l’objet d’un état descriptif de division annexé à l'ordonnance d’expropriation pour cause d'utilité publique suivant ordonnance rendue par Monsieur le Juge d'Expropriation près le Tribunal de Grande Instance de MARSEILLE, en date du 13 septembre 1972, publié au service de la publicité foncière de MARSEILLE 3, le 21 mai 1973 volume 1028 numéro 10</w:t>
      </w:r>
      <w:r>
        <w:rPr>
          <w:rFonts w:ascii="Calibri" w:hAnsi="Calibri" w:cs="Calibri"/>
          <w:sz w:val="22"/>
          <w:szCs w:val="22"/>
        </w:rPr>
        <w:t>.</w:t>
      </w:r>
    </w:p>
    <w:p w14:paraId="18F9B345" w14:textId="77777777" w:rsidR="0090500B" w:rsidRPr="00FE6168" w:rsidRDefault="0090500B" w:rsidP="0090500B">
      <w:pPr>
        <w:autoSpaceDE w:val="0"/>
        <w:autoSpaceDN w:val="0"/>
        <w:adjustRightInd w:val="0"/>
        <w:ind w:firstLine="0"/>
        <w:rPr>
          <w:lang w:eastAsia="en-US"/>
        </w:rPr>
      </w:pPr>
    </w:p>
    <w:p w14:paraId="3E5F2313" w14:textId="77777777" w:rsidR="0090500B" w:rsidRPr="006E0582" w:rsidRDefault="0090500B" w:rsidP="0090500B">
      <w:pPr>
        <w:pStyle w:val="DLA1"/>
        <w:keepNext w:val="0"/>
        <w:numPr>
          <w:ilvl w:val="0"/>
          <w:numId w:val="0"/>
        </w:numPr>
        <w:ind w:left="709" w:hanging="709"/>
      </w:pPr>
      <w:r w:rsidRPr="006E0582">
        <w:t>Etat descriptif de division – Règlement de copropriété</w:t>
      </w:r>
    </w:p>
    <w:bookmarkEnd w:id="5"/>
    <w:bookmarkEnd w:id="6"/>
    <w:p w14:paraId="62D174E7" w14:textId="77777777" w:rsidR="0090500B" w:rsidRPr="00FE6168" w:rsidRDefault="0090500B" w:rsidP="0090500B">
      <w:pPr>
        <w:autoSpaceDE w:val="0"/>
        <w:autoSpaceDN w:val="0"/>
        <w:adjustRightInd w:val="0"/>
        <w:ind w:firstLine="0"/>
        <w:rPr>
          <w:rFonts w:ascii="Times New Roman" w:hAnsi="Times New Roman"/>
          <w:sz w:val="22"/>
          <w:szCs w:val="22"/>
        </w:rPr>
      </w:pPr>
      <w:r w:rsidRPr="00FE6168">
        <w:rPr>
          <w:rFonts w:ascii="Times New Roman" w:hAnsi="Times New Roman"/>
          <w:sz w:val="22"/>
          <w:szCs w:val="22"/>
        </w:rPr>
        <w:t>L'Ensemble immobilier a fait l'objet d'un état descriptif de division et règlement de</w:t>
      </w:r>
      <w:r>
        <w:rPr>
          <w:rFonts w:ascii="Times New Roman" w:hAnsi="Times New Roman"/>
          <w:sz w:val="22"/>
          <w:szCs w:val="22"/>
        </w:rPr>
        <w:t xml:space="preserve"> </w:t>
      </w:r>
      <w:r w:rsidRPr="00FE6168">
        <w:rPr>
          <w:rFonts w:ascii="Times New Roman" w:hAnsi="Times New Roman"/>
          <w:sz w:val="22"/>
          <w:szCs w:val="22"/>
        </w:rPr>
        <w:t>copropriété établi aux termes d'un acte reçu par Maître Martine AFLALOU-TAKTAK,</w:t>
      </w:r>
      <w:r>
        <w:rPr>
          <w:rFonts w:ascii="Times New Roman" w:hAnsi="Times New Roman"/>
          <w:sz w:val="22"/>
          <w:szCs w:val="22"/>
        </w:rPr>
        <w:t xml:space="preserve"> </w:t>
      </w:r>
      <w:r w:rsidRPr="00FE6168">
        <w:rPr>
          <w:rFonts w:ascii="Times New Roman" w:hAnsi="Times New Roman"/>
          <w:sz w:val="22"/>
          <w:szCs w:val="22"/>
        </w:rPr>
        <w:t>notaire à MARSEILLE, le 18 juin 2012 publié au service de la publicité foncière de</w:t>
      </w:r>
      <w:r>
        <w:rPr>
          <w:rFonts w:ascii="Times New Roman" w:hAnsi="Times New Roman"/>
          <w:sz w:val="22"/>
          <w:szCs w:val="22"/>
        </w:rPr>
        <w:t xml:space="preserve"> </w:t>
      </w:r>
      <w:r w:rsidRPr="00FE6168">
        <w:rPr>
          <w:rFonts w:ascii="Times New Roman" w:hAnsi="Times New Roman"/>
          <w:sz w:val="22"/>
          <w:szCs w:val="22"/>
        </w:rPr>
        <w:t>MARSEILLE 3, le 10 juillet 2012 volume 2012P numéro 5841 (</w:t>
      </w:r>
      <w:r w:rsidRPr="00FE6168">
        <w:rPr>
          <w:rFonts w:ascii="Times New Roman" w:eastAsia="Calibri-Italic" w:hAnsi="Times New Roman"/>
          <w:i/>
          <w:iCs/>
          <w:sz w:val="22"/>
          <w:szCs w:val="22"/>
        </w:rPr>
        <w:t>repris pour ordre le 18</w:t>
      </w:r>
      <w:r>
        <w:rPr>
          <w:rFonts w:ascii="Times New Roman" w:eastAsia="Calibri-Italic" w:hAnsi="Times New Roman"/>
          <w:i/>
          <w:iCs/>
          <w:sz w:val="22"/>
          <w:szCs w:val="22"/>
        </w:rPr>
        <w:t xml:space="preserve"> </w:t>
      </w:r>
      <w:r w:rsidRPr="00FE6168">
        <w:rPr>
          <w:rFonts w:ascii="Times New Roman" w:eastAsia="Calibri-Italic" w:hAnsi="Times New Roman"/>
          <w:i/>
          <w:iCs/>
          <w:sz w:val="22"/>
          <w:szCs w:val="22"/>
        </w:rPr>
        <w:t>octobre 2012, 2012D, numéro 4514</w:t>
      </w:r>
      <w:r w:rsidRPr="00FE6168">
        <w:rPr>
          <w:rFonts w:ascii="Times New Roman" w:hAnsi="Times New Roman"/>
          <w:sz w:val="22"/>
          <w:szCs w:val="22"/>
        </w:rPr>
        <w:t>) (</w:t>
      </w:r>
      <w:r w:rsidRPr="00FE6168">
        <w:rPr>
          <w:rFonts w:ascii="Times New Roman" w:eastAsia="Calibri-Italic" w:hAnsi="Times New Roman"/>
          <w:i/>
          <w:iCs/>
          <w:sz w:val="22"/>
          <w:szCs w:val="22"/>
        </w:rPr>
        <w:t>division en 158 lots numérotés de 1 à 158</w:t>
      </w:r>
      <w:r w:rsidRPr="00FE6168">
        <w:rPr>
          <w:rFonts w:ascii="Times New Roman" w:hAnsi="Times New Roman"/>
          <w:sz w:val="22"/>
          <w:szCs w:val="22"/>
        </w:rPr>
        <w:t>).</w:t>
      </w:r>
    </w:p>
    <w:p w14:paraId="187EBC6E" w14:textId="77777777" w:rsidR="0090500B" w:rsidRDefault="0090500B" w:rsidP="0090500B">
      <w:pPr>
        <w:autoSpaceDE w:val="0"/>
        <w:autoSpaceDN w:val="0"/>
        <w:adjustRightInd w:val="0"/>
        <w:ind w:firstLine="0"/>
        <w:rPr>
          <w:rFonts w:ascii="Times New Roman" w:hAnsi="Times New Roman"/>
          <w:sz w:val="22"/>
          <w:szCs w:val="22"/>
        </w:rPr>
      </w:pPr>
    </w:p>
    <w:p w14:paraId="510F7AC3" w14:textId="77777777" w:rsidR="0090500B" w:rsidRPr="00FE6168" w:rsidRDefault="0090500B" w:rsidP="0090500B">
      <w:pPr>
        <w:autoSpaceDE w:val="0"/>
        <w:autoSpaceDN w:val="0"/>
        <w:adjustRightInd w:val="0"/>
        <w:ind w:firstLine="0"/>
        <w:rPr>
          <w:rFonts w:ascii="Times New Roman" w:hAnsi="Times New Roman"/>
          <w:sz w:val="22"/>
          <w:szCs w:val="22"/>
        </w:rPr>
      </w:pPr>
      <w:r w:rsidRPr="00FE6168">
        <w:rPr>
          <w:rFonts w:ascii="Times New Roman" w:hAnsi="Times New Roman"/>
          <w:sz w:val="22"/>
          <w:szCs w:val="22"/>
        </w:rPr>
        <w:t>L’état descriptif de division - règlement de copropriété a été modifié aux termes d'un</w:t>
      </w:r>
      <w:r>
        <w:rPr>
          <w:rFonts w:ascii="Times New Roman" w:hAnsi="Times New Roman"/>
          <w:sz w:val="22"/>
          <w:szCs w:val="22"/>
        </w:rPr>
        <w:t xml:space="preserve"> </w:t>
      </w:r>
      <w:r w:rsidRPr="00FE6168">
        <w:rPr>
          <w:rFonts w:ascii="Times New Roman" w:hAnsi="Times New Roman"/>
          <w:sz w:val="22"/>
          <w:szCs w:val="22"/>
        </w:rPr>
        <w:t>acte reçu par Maître Martine AFLALOU-TAKTAK, notaire à MARSEILLE le 20 novembre</w:t>
      </w:r>
      <w:r>
        <w:rPr>
          <w:rFonts w:ascii="Times New Roman" w:hAnsi="Times New Roman"/>
          <w:sz w:val="22"/>
          <w:szCs w:val="22"/>
        </w:rPr>
        <w:t xml:space="preserve"> </w:t>
      </w:r>
      <w:r w:rsidRPr="00FE6168">
        <w:rPr>
          <w:rFonts w:ascii="Times New Roman" w:hAnsi="Times New Roman"/>
          <w:sz w:val="22"/>
          <w:szCs w:val="22"/>
        </w:rPr>
        <w:t>2013, publié au service de la publicité foncière de MARSEILLE 3 le 10 décembre 2013,</w:t>
      </w:r>
      <w:r>
        <w:rPr>
          <w:rFonts w:ascii="Times New Roman" w:hAnsi="Times New Roman"/>
          <w:sz w:val="22"/>
          <w:szCs w:val="22"/>
        </w:rPr>
        <w:t xml:space="preserve"> </w:t>
      </w:r>
      <w:r w:rsidRPr="00FE6168">
        <w:rPr>
          <w:rFonts w:ascii="Times New Roman" w:hAnsi="Times New Roman"/>
          <w:sz w:val="22"/>
          <w:szCs w:val="22"/>
        </w:rPr>
        <w:t>volume 2013P, numéro 8875 (</w:t>
      </w:r>
      <w:r w:rsidRPr="00FE6168">
        <w:rPr>
          <w:rFonts w:ascii="Times New Roman" w:eastAsia="Calibri-Italic" w:hAnsi="Times New Roman"/>
          <w:i/>
          <w:iCs/>
          <w:sz w:val="22"/>
          <w:szCs w:val="22"/>
        </w:rPr>
        <w:t>portant sur (i) le changement de désignation des lots</w:t>
      </w:r>
      <w:r>
        <w:rPr>
          <w:rFonts w:ascii="Times New Roman" w:eastAsia="Calibri-Italic" w:hAnsi="Times New Roman"/>
          <w:i/>
          <w:iCs/>
          <w:sz w:val="22"/>
          <w:szCs w:val="22"/>
        </w:rPr>
        <w:t xml:space="preserve"> </w:t>
      </w:r>
      <w:r w:rsidRPr="00FE6168">
        <w:rPr>
          <w:rFonts w:ascii="Times New Roman" w:eastAsia="Calibri-Italic" w:hAnsi="Times New Roman"/>
          <w:i/>
          <w:iCs/>
          <w:sz w:val="22"/>
          <w:szCs w:val="22"/>
        </w:rPr>
        <w:t>128,</w:t>
      </w:r>
      <w:r>
        <w:rPr>
          <w:rFonts w:ascii="Times New Roman" w:eastAsia="Calibri-Italic" w:hAnsi="Times New Roman"/>
          <w:i/>
          <w:iCs/>
          <w:sz w:val="22"/>
          <w:szCs w:val="22"/>
        </w:rPr>
        <w:t xml:space="preserve"> </w:t>
      </w:r>
      <w:r w:rsidRPr="00FE6168">
        <w:rPr>
          <w:rFonts w:ascii="Times New Roman" w:eastAsia="Calibri-Italic" w:hAnsi="Times New Roman"/>
          <w:i/>
          <w:iCs/>
          <w:sz w:val="22"/>
          <w:szCs w:val="22"/>
        </w:rPr>
        <w:t>133 et 147 et (ii) la création des lots 159, 160 et 161 issus des parties communes</w:t>
      </w:r>
      <w:r>
        <w:rPr>
          <w:rFonts w:ascii="Times New Roman" w:eastAsia="Calibri-Italic" w:hAnsi="Times New Roman"/>
          <w:i/>
          <w:iCs/>
          <w:sz w:val="22"/>
          <w:szCs w:val="22"/>
        </w:rPr>
        <w:t xml:space="preserve"> </w:t>
      </w:r>
      <w:r w:rsidRPr="00FE6168">
        <w:rPr>
          <w:rFonts w:ascii="Times New Roman" w:eastAsia="Calibri-Italic" w:hAnsi="Times New Roman"/>
          <w:i/>
          <w:iCs/>
          <w:sz w:val="22"/>
          <w:szCs w:val="22"/>
        </w:rPr>
        <w:t>dont la quote-part s’exprime en 10000èmes</w:t>
      </w:r>
      <w:r w:rsidRPr="00FE6168">
        <w:rPr>
          <w:rFonts w:ascii="Times New Roman" w:hAnsi="Times New Roman"/>
          <w:sz w:val="22"/>
          <w:szCs w:val="22"/>
        </w:rPr>
        <w:t>).</w:t>
      </w:r>
    </w:p>
    <w:p w14:paraId="59E56A86" w14:textId="77777777" w:rsidR="0090500B" w:rsidRDefault="0090500B" w:rsidP="0090500B">
      <w:pPr>
        <w:autoSpaceDE w:val="0"/>
        <w:autoSpaceDN w:val="0"/>
        <w:adjustRightInd w:val="0"/>
        <w:ind w:firstLine="0"/>
        <w:rPr>
          <w:rFonts w:ascii="Times New Roman" w:hAnsi="Times New Roman"/>
          <w:sz w:val="22"/>
          <w:szCs w:val="22"/>
        </w:rPr>
      </w:pPr>
    </w:p>
    <w:p w14:paraId="51346ECB" w14:textId="77777777" w:rsidR="0090500B" w:rsidRPr="00FE6168" w:rsidRDefault="0090500B" w:rsidP="0090500B">
      <w:pPr>
        <w:keepLines/>
        <w:autoSpaceDE w:val="0"/>
        <w:autoSpaceDN w:val="0"/>
        <w:adjustRightInd w:val="0"/>
        <w:ind w:firstLine="0"/>
        <w:rPr>
          <w:rFonts w:ascii="Times New Roman" w:hAnsi="Times New Roman"/>
          <w:sz w:val="22"/>
          <w:szCs w:val="22"/>
        </w:rPr>
      </w:pPr>
      <w:r w:rsidRPr="00FE6168">
        <w:rPr>
          <w:rFonts w:ascii="Times New Roman" w:hAnsi="Times New Roman"/>
          <w:sz w:val="22"/>
          <w:szCs w:val="22"/>
        </w:rPr>
        <w:t>Le règlement de copropriété n’ayant pas été mis en harmonie avec la loi numéro 2014-366 du 24 mars 2014, la loi numéro 2018-1021 du 23 novembre 2018 et l’ordonnance numéro 2019-1101 du 30 octobre 2019 portant réforme du droit de la copropriété des immeubles bâtis, ses dispositions le cas échéant contraires aux dispositions impératives de ces lois sont réputées non écrites.</w:t>
      </w:r>
    </w:p>
    <w:p w14:paraId="33ED1C42" w14:textId="77777777" w:rsidR="0002440D" w:rsidRDefault="0002440D" w:rsidP="0002440D">
      <w:pPr>
        <w:ind w:firstLine="0"/>
        <w:rPr>
          <w:rFonts w:ascii="Times New Roman" w:hAnsi="Times New Roman"/>
          <w:sz w:val="22"/>
          <w:szCs w:val="22"/>
        </w:rPr>
      </w:pPr>
    </w:p>
    <w:p w14:paraId="235800AD" w14:textId="77777777" w:rsidR="0090500B" w:rsidRDefault="0090500B" w:rsidP="0002440D">
      <w:pPr>
        <w:pBdr>
          <w:bottom w:val="single" w:sz="4" w:space="1" w:color="auto"/>
        </w:pBdr>
        <w:ind w:firstLine="0"/>
        <w:rPr>
          <w:rFonts w:ascii="Times New Roman" w:hAnsi="Times New Roman"/>
          <w:sz w:val="22"/>
          <w:szCs w:val="22"/>
          <w:highlight w:val="yellow"/>
        </w:rPr>
      </w:pPr>
    </w:p>
    <w:p w14:paraId="6EC241C0" w14:textId="77777777" w:rsidR="0090500B" w:rsidRDefault="0090500B" w:rsidP="0002440D">
      <w:pPr>
        <w:pBdr>
          <w:bottom w:val="single" w:sz="4" w:space="1" w:color="auto"/>
        </w:pBdr>
        <w:ind w:firstLine="0"/>
        <w:rPr>
          <w:rFonts w:ascii="Times New Roman" w:hAnsi="Times New Roman"/>
          <w:sz w:val="22"/>
          <w:szCs w:val="22"/>
          <w:highlight w:val="yellow"/>
        </w:rPr>
      </w:pPr>
    </w:p>
    <w:p w14:paraId="05BAF39C" w14:textId="021EB2E9" w:rsidR="00A70ECE" w:rsidRDefault="0002440D" w:rsidP="0002440D">
      <w:pPr>
        <w:pBdr>
          <w:bottom w:val="single" w:sz="4" w:space="1" w:color="auto"/>
        </w:pBdr>
        <w:ind w:firstLine="0"/>
      </w:pPr>
      <w:r w:rsidRPr="00A70ECE">
        <w:rPr>
          <w:rFonts w:ascii="Times New Roman" w:hAnsi="Times New Roman"/>
          <w:sz w:val="22"/>
          <w:szCs w:val="22"/>
          <w:highlight w:val="yellow"/>
        </w:rPr>
        <w:t>PHH3-</w:t>
      </w:r>
      <w:r w:rsidRPr="00A70ECE">
        <w:rPr>
          <w:highlight w:val="yellow"/>
        </w:rPr>
        <w:t>MONTPELLIER</w:t>
      </w:r>
    </w:p>
    <w:p w14:paraId="0E0A223A" w14:textId="77777777" w:rsidR="0090500B" w:rsidRDefault="0090500B" w:rsidP="0002440D">
      <w:pPr>
        <w:pBdr>
          <w:bottom w:val="single" w:sz="4" w:space="1" w:color="auto"/>
        </w:pBdr>
        <w:ind w:firstLine="0"/>
      </w:pPr>
    </w:p>
    <w:p w14:paraId="3C9EDF67" w14:textId="77777777" w:rsidR="0090500B" w:rsidRDefault="0090500B" w:rsidP="0090500B">
      <w:pPr>
        <w:pBdr>
          <w:bottom w:val="single" w:sz="4" w:space="1" w:color="auto"/>
        </w:pBdr>
        <w:ind w:firstLine="0"/>
        <w:rPr>
          <w:rFonts w:ascii="Times New Roman" w:hAnsi="Times New Roman"/>
          <w:b/>
          <w:sz w:val="22"/>
          <w:szCs w:val="22"/>
        </w:rPr>
      </w:pPr>
      <w:r w:rsidRPr="0090500B">
        <w:rPr>
          <w:rFonts w:ascii="Times New Roman" w:hAnsi="Times New Roman"/>
          <w:b/>
          <w:sz w:val="22"/>
          <w:szCs w:val="22"/>
        </w:rPr>
        <w:t>Etat descriptif de division – Règlement de copropriété</w:t>
      </w:r>
    </w:p>
    <w:p w14:paraId="734E631F" w14:textId="77777777" w:rsidR="0090500B" w:rsidRPr="0090500B" w:rsidRDefault="0090500B" w:rsidP="0090500B">
      <w:pPr>
        <w:pBdr>
          <w:bottom w:val="single" w:sz="4" w:space="1" w:color="auto"/>
        </w:pBdr>
        <w:ind w:firstLine="0"/>
        <w:rPr>
          <w:rFonts w:ascii="Times New Roman" w:hAnsi="Times New Roman"/>
          <w:b/>
          <w:sz w:val="22"/>
          <w:szCs w:val="22"/>
        </w:rPr>
      </w:pPr>
    </w:p>
    <w:p w14:paraId="35ED479D" w14:textId="77777777" w:rsidR="0090500B" w:rsidRPr="0090500B" w:rsidRDefault="0090500B" w:rsidP="0090500B">
      <w:pPr>
        <w:pBdr>
          <w:bottom w:val="single" w:sz="4" w:space="1" w:color="auto"/>
        </w:pBdr>
        <w:ind w:firstLine="0"/>
        <w:rPr>
          <w:rFonts w:ascii="Times New Roman" w:hAnsi="Times New Roman"/>
          <w:sz w:val="22"/>
          <w:szCs w:val="22"/>
        </w:rPr>
      </w:pPr>
      <w:r w:rsidRPr="0090500B">
        <w:rPr>
          <w:rFonts w:ascii="Times New Roman" w:hAnsi="Times New Roman"/>
          <w:sz w:val="22"/>
          <w:szCs w:val="22"/>
        </w:rPr>
        <w:t xml:space="preserve">L’Ensemble Immobilier sus-désigné a fait l’objet d’un état descriptif de division et règlement de copropriété établi aux termes d’un acte reçu par </w:t>
      </w:r>
      <w:r w:rsidRPr="0090500B">
        <w:rPr>
          <w:rFonts w:ascii="Times New Roman" w:hAnsi="Times New Roman"/>
          <w:sz w:val="22"/>
          <w:szCs w:val="22"/>
        </w:rPr>
        <w:fldChar w:fldCharType="begin">
          <w:ffData>
            <w:name w:val=""/>
            <w:enabled/>
            <w:calcOnExit w:val="0"/>
            <w:entryMacro w:val="EntryMacro"/>
            <w:exitMacro w:val="ExitMacro"/>
            <w:helpText w:type="text" w:val="[ffldname=vZNOTRCP_01_1_146]&#10;@IMNOTEDD1¤_OccU=1&#10;&#10;IdAction=530.1¤"/>
            <w:statusText w:type="text" w:val="Nom du Notaire ayant reçu RCP&#10;"/>
            <w:textInput>
              <w:default w:val="Maître Laurent DAUDET"/>
            </w:textInput>
          </w:ffData>
        </w:fldChar>
      </w:r>
      <w:r w:rsidRPr="0090500B">
        <w:rPr>
          <w:rFonts w:ascii="Times New Roman" w:hAnsi="Times New Roman"/>
          <w:sz w:val="22"/>
          <w:szCs w:val="22"/>
        </w:rPr>
        <w:instrText xml:space="preserve"> FORMTEXT </w:instrText>
      </w:r>
      <w:r w:rsidRPr="0090500B">
        <w:rPr>
          <w:rFonts w:ascii="Times New Roman" w:hAnsi="Times New Roman"/>
          <w:sz w:val="22"/>
          <w:szCs w:val="22"/>
        </w:rPr>
      </w:r>
      <w:r w:rsidRPr="0090500B">
        <w:rPr>
          <w:rFonts w:ascii="Times New Roman" w:hAnsi="Times New Roman"/>
          <w:sz w:val="22"/>
          <w:szCs w:val="22"/>
        </w:rPr>
        <w:fldChar w:fldCharType="separate"/>
      </w:r>
      <w:r w:rsidRPr="0090500B">
        <w:rPr>
          <w:rFonts w:ascii="Times New Roman" w:hAnsi="Times New Roman"/>
          <w:sz w:val="22"/>
          <w:szCs w:val="22"/>
        </w:rPr>
        <w:t>Maître Laurent DAUDET</w:t>
      </w:r>
      <w:r w:rsidRPr="0090500B">
        <w:rPr>
          <w:rFonts w:ascii="Times New Roman" w:hAnsi="Times New Roman"/>
          <w:sz w:val="22"/>
          <w:szCs w:val="22"/>
        </w:rPr>
        <w:fldChar w:fldCharType="end"/>
      </w:r>
      <w:r w:rsidRPr="0090500B">
        <w:rPr>
          <w:rFonts w:ascii="Times New Roman" w:hAnsi="Times New Roman"/>
          <w:sz w:val="22"/>
          <w:szCs w:val="22"/>
        </w:rPr>
        <w:t xml:space="preserve">, Notaire à </w:t>
      </w:r>
      <w:r w:rsidRPr="0090500B">
        <w:rPr>
          <w:rFonts w:ascii="Times New Roman" w:hAnsi="Times New Roman"/>
          <w:sz w:val="22"/>
          <w:szCs w:val="22"/>
        </w:rPr>
        <w:fldChar w:fldCharType="begin">
          <w:ffData>
            <w:name w:val=""/>
            <w:enabled/>
            <w:calcOnExit w:val="0"/>
            <w:entryMacro w:val="EntryMacro"/>
            <w:exitMacro w:val="ExitMacro"/>
            <w:helpText w:type="text" w:val="[ffldname=vZVINORC_01_1_147]&#10;@IMVILEDD1¤_OccU=1&#10;&#10;IdAction=530.1¤"/>
            <w:statusText w:type="text" w:val="Ville Notaire ayt reçu RCP  "/>
            <w:textInput>
              <w:default w:val="MONTPELLIER"/>
            </w:textInput>
          </w:ffData>
        </w:fldChar>
      </w:r>
      <w:r w:rsidRPr="0090500B">
        <w:rPr>
          <w:rFonts w:ascii="Times New Roman" w:hAnsi="Times New Roman"/>
          <w:sz w:val="22"/>
          <w:szCs w:val="22"/>
        </w:rPr>
        <w:instrText xml:space="preserve"> FORMTEXT </w:instrText>
      </w:r>
      <w:r w:rsidRPr="0090500B">
        <w:rPr>
          <w:rFonts w:ascii="Times New Roman" w:hAnsi="Times New Roman"/>
          <w:sz w:val="22"/>
          <w:szCs w:val="22"/>
        </w:rPr>
      </w:r>
      <w:r w:rsidRPr="0090500B">
        <w:rPr>
          <w:rFonts w:ascii="Times New Roman" w:hAnsi="Times New Roman"/>
          <w:sz w:val="22"/>
          <w:szCs w:val="22"/>
        </w:rPr>
        <w:fldChar w:fldCharType="separate"/>
      </w:r>
      <w:r w:rsidRPr="0090500B">
        <w:rPr>
          <w:rFonts w:ascii="Times New Roman" w:hAnsi="Times New Roman"/>
          <w:sz w:val="22"/>
          <w:szCs w:val="22"/>
        </w:rPr>
        <w:t>MONTPELLIER</w:t>
      </w:r>
      <w:r w:rsidRPr="0090500B">
        <w:rPr>
          <w:rFonts w:ascii="Times New Roman" w:hAnsi="Times New Roman"/>
          <w:sz w:val="22"/>
          <w:szCs w:val="22"/>
        </w:rPr>
        <w:fldChar w:fldCharType="end"/>
      </w:r>
      <w:r w:rsidRPr="0090500B">
        <w:rPr>
          <w:rFonts w:ascii="Times New Roman" w:hAnsi="Times New Roman"/>
          <w:sz w:val="22"/>
          <w:szCs w:val="22"/>
        </w:rPr>
        <w:t xml:space="preserve">, le </w:t>
      </w:r>
      <w:r w:rsidRPr="0090500B">
        <w:rPr>
          <w:rFonts w:ascii="Times New Roman" w:hAnsi="Times New Roman"/>
          <w:sz w:val="22"/>
          <w:szCs w:val="22"/>
        </w:rPr>
        <w:fldChar w:fldCharType="begin">
          <w:ffData>
            <w:name w:val=""/>
            <w:enabled/>
            <w:calcOnExit w:val="0"/>
            <w:entryMacro w:val="EntryMacro"/>
            <w:exitMacro w:val="ExitMacro"/>
            <w:helpText w:type="text" w:val="[ffldname=vZDATRCP_01_1_148]&#10;d1@IMDTEDD1¤_OccU=1&#10;&#10;IdAction=530.1¤"/>
            <w:statusText w:type="text" w:val="Date du RCP-EDD  "/>
            <w:textInput>
              <w:default w:val="23 mai 2012"/>
            </w:textInput>
          </w:ffData>
        </w:fldChar>
      </w:r>
      <w:r w:rsidRPr="0090500B">
        <w:rPr>
          <w:rFonts w:ascii="Times New Roman" w:hAnsi="Times New Roman"/>
          <w:sz w:val="22"/>
          <w:szCs w:val="22"/>
        </w:rPr>
        <w:instrText xml:space="preserve"> FORMTEXT </w:instrText>
      </w:r>
      <w:r w:rsidRPr="0090500B">
        <w:rPr>
          <w:rFonts w:ascii="Times New Roman" w:hAnsi="Times New Roman"/>
          <w:sz w:val="22"/>
          <w:szCs w:val="22"/>
        </w:rPr>
      </w:r>
      <w:r w:rsidRPr="0090500B">
        <w:rPr>
          <w:rFonts w:ascii="Times New Roman" w:hAnsi="Times New Roman"/>
          <w:sz w:val="22"/>
          <w:szCs w:val="22"/>
        </w:rPr>
        <w:fldChar w:fldCharType="separate"/>
      </w:r>
      <w:r w:rsidRPr="0090500B">
        <w:rPr>
          <w:rFonts w:ascii="Times New Roman" w:hAnsi="Times New Roman"/>
          <w:sz w:val="22"/>
          <w:szCs w:val="22"/>
        </w:rPr>
        <w:t>23 mai 2012</w:t>
      </w:r>
      <w:r w:rsidRPr="0090500B">
        <w:rPr>
          <w:rFonts w:ascii="Times New Roman" w:hAnsi="Times New Roman"/>
          <w:sz w:val="22"/>
          <w:szCs w:val="22"/>
        </w:rPr>
        <w:fldChar w:fldCharType="end"/>
      </w:r>
      <w:r w:rsidRPr="0090500B">
        <w:rPr>
          <w:rFonts w:ascii="Times New Roman" w:hAnsi="Times New Roman"/>
          <w:sz w:val="22"/>
          <w:szCs w:val="22"/>
        </w:rPr>
        <w:t xml:space="preserve">, dont une copie authentique a été publiée au service de la publicité foncière de </w:t>
      </w:r>
      <w:r w:rsidRPr="0090500B">
        <w:rPr>
          <w:rFonts w:ascii="Times New Roman" w:hAnsi="Times New Roman"/>
          <w:sz w:val="22"/>
          <w:szCs w:val="22"/>
        </w:rPr>
        <w:fldChar w:fldCharType="begin">
          <w:ffData>
            <w:name w:val=""/>
            <w:enabled/>
            <w:calcOnExit w:val="0"/>
            <w:entryMacro w:val="EntryMacro"/>
            <w:exitMacro w:val="ExitMacro"/>
            <w:helpText w:type="text" w:val="[ffldname=vZLIERCP_01_1_149]&#10;@IMBUREDD1¤_OccU=1&#10;&#10;IdAction=530.1¤"/>
            <w:statusText w:type="text" w:val="Lieu Hypothèques (ex. NANTERRE)  "/>
            <w:textInput>
              <w:default w:val="MONTPELLIER"/>
            </w:textInput>
          </w:ffData>
        </w:fldChar>
      </w:r>
      <w:r w:rsidRPr="0090500B">
        <w:rPr>
          <w:rFonts w:ascii="Times New Roman" w:hAnsi="Times New Roman"/>
          <w:sz w:val="22"/>
          <w:szCs w:val="22"/>
        </w:rPr>
        <w:instrText xml:space="preserve"> FORMTEXT </w:instrText>
      </w:r>
      <w:r w:rsidRPr="0090500B">
        <w:rPr>
          <w:rFonts w:ascii="Times New Roman" w:hAnsi="Times New Roman"/>
          <w:sz w:val="22"/>
          <w:szCs w:val="22"/>
        </w:rPr>
      </w:r>
      <w:r w:rsidRPr="0090500B">
        <w:rPr>
          <w:rFonts w:ascii="Times New Roman" w:hAnsi="Times New Roman"/>
          <w:sz w:val="22"/>
          <w:szCs w:val="22"/>
        </w:rPr>
        <w:fldChar w:fldCharType="separate"/>
      </w:r>
      <w:r w:rsidRPr="0090500B">
        <w:rPr>
          <w:rFonts w:ascii="Times New Roman" w:hAnsi="Times New Roman"/>
          <w:sz w:val="22"/>
          <w:szCs w:val="22"/>
        </w:rPr>
        <w:t>MONTPELLIER</w:t>
      </w:r>
      <w:r w:rsidRPr="0090500B">
        <w:rPr>
          <w:rFonts w:ascii="Times New Roman" w:hAnsi="Times New Roman"/>
          <w:sz w:val="22"/>
          <w:szCs w:val="22"/>
        </w:rPr>
        <w:fldChar w:fldCharType="end"/>
      </w:r>
      <w:r w:rsidRPr="0090500B">
        <w:rPr>
          <w:rFonts w:ascii="Times New Roman" w:hAnsi="Times New Roman"/>
          <w:sz w:val="22"/>
          <w:szCs w:val="22"/>
        </w:rPr>
        <w:t xml:space="preserve"> </w:t>
      </w:r>
      <w:r w:rsidRPr="0090500B">
        <w:rPr>
          <w:rFonts w:ascii="Times New Roman" w:hAnsi="Times New Roman"/>
          <w:sz w:val="22"/>
          <w:szCs w:val="22"/>
        </w:rPr>
        <w:fldChar w:fldCharType="begin">
          <w:ffData>
            <w:name w:val=""/>
            <w:enabled/>
            <w:calcOnExit w:val="0"/>
            <w:entryMacro w:val="EntryMacro"/>
            <w:exitMacro w:val="ExitMacro"/>
            <w:helpText w:type="text" w:val="[ffldname=vZBURRCP_01_1_150]&#10;@IMNBUREDD1¤_OccU=1&#10;&#10;IdAction=530.1¤"/>
            <w:statusText w:type="text" w:val="N° Bureau Hypo (ex. : deuxième)&#10;"/>
            <w:textInput>
              <w:default w:val="1"/>
            </w:textInput>
          </w:ffData>
        </w:fldChar>
      </w:r>
      <w:r w:rsidRPr="0090500B">
        <w:rPr>
          <w:rFonts w:ascii="Times New Roman" w:hAnsi="Times New Roman"/>
          <w:sz w:val="22"/>
          <w:szCs w:val="22"/>
        </w:rPr>
        <w:instrText xml:space="preserve"> FORMTEXT </w:instrText>
      </w:r>
      <w:r w:rsidRPr="0090500B">
        <w:rPr>
          <w:rFonts w:ascii="Times New Roman" w:hAnsi="Times New Roman"/>
          <w:sz w:val="22"/>
          <w:szCs w:val="22"/>
        </w:rPr>
      </w:r>
      <w:r w:rsidRPr="0090500B">
        <w:rPr>
          <w:rFonts w:ascii="Times New Roman" w:hAnsi="Times New Roman"/>
          <w:sz w:val="22"/>
          <w:szCs w:val="22"/>
        </w:rPr>
        <w:fldChar w:fldCharType="separate"/>
      </w:r>
      <w:r w:rsidRPr="0090500B">
        <w:rPr>
          <w:rFonts w:ascii="Times New Roman" w:hAnsi="Times New Roman"/>
          <w:sz w:val="22"/>
          <w:szCs w:val="22"/>
        </w:rPr>
        <w:t>1</w:t>
      </w:r>
      <w:r w:rsidRPr="0090500B">
        <w:rPr>
          <w:rFonts w:ascii="Times New Roman" w:hAnsi="Times New Roman"/>
          <w:sz w:val="22"/>
          <w:szCs w:val="22"/>
        </w:rPr>
        <w:fldChar w:fldCharType="end"/>
      </w:r>
      <w:r w:rsidRPr="0090500B">
        <w:rPr>
          <w:rFonts w:ascii="Times New Roman" w:hAnsi="Times New Roman"/>
          <w:sz w:val="22"/>
          <w:szCs w:val="22"/>
        </w:rPr>
        <w:t xml:space="preserve">, le </w:t>
      </w:r>
      <w:r w:rsidRPr="0090500B">
        <w:rPr>
          <w:rFonts w:ascii="Times New Roman" w:hAnsi="Times New Roman"/>
          <w:sz w:val="22"/>
          <w:szCs w:val="22"/>
        </w:rPr>
        <w:fldChar w:fldCharType="begin">
          <w:ffData>
            <w:name w:val=""/>
            <w:enabled/>
            <w:calcOnExit w:val="0"/>
            <w:entryMacro w:val="EntryMacro"/>
            <w:exitMacro w:val="ExitMacro"/>
            <w:helpText w:type="text" w:val="[ffldname=vZDAPURC_01_1_151]&#10;d1@IMDTBEDD1¤_OccU=1&#10;&#10;IdAction=530.1¤"/>
            <w:statusText w:type="text" w:val="Date de publication (ex. : 13021992)&#10;"/>
            <w:textInput>
              <w:default w:val="3 juillet 2012"/>
            </w:textInput>
          </w:ffData>
        </w:fldChar>
      </w:r>
      <w:r w:rsidRPr="0090500B">
        <w:rPr>
          <w:rFonts w:ascii="Times New Roman" w:hAnsi="Times New Roman"/>
          <w:sz w:val="22"/>
          <w:szCs w:val="22"/>
        </w:rPr>
        <w:instrText xml:space="preserve"> FORMTEXT </w:instrText>
      </w:r>
      <w:r w:rsidRPr="0090500B">
        <w:rPr>
          <w:rFonts w:ascii="Times New Roman" w:hAnsi="Times New Roman"/>
          <w:sz w:val="22"/>
          <w:szCs w:val="22"/>
        </w:rPr>
      </w:r>
      <w:r w:rsidRPr="0090500B">
        <w:rPr>
          <w:rFonts w:ascii="Times New Roman" w:hAnsi="Times New Roman"/>
          <w:sz w:val="22"/>
          <w:szCs w:val="22"/>
        </w:rPr>
        <w:fldChar w:fldCharType="separate"/>
      </w:r>
      <w:r w:rsidRPr="0090500B">
        <w:rPr>
          <w:rFonts w:ascii="Times New Roman" w:hAnsi="Times New Roman"/>
          <w:sz w:val="22"/>
          <w:szCs w:val="22"/>
        </w:rPr>
        <w:t>3 juillet 2012</w:t>
      </w:r>
      <w:r w:rsidRPr="0090500B">
        <w:rPr>
          <w:rFonts w:ascii="Times New Roman" w:hAnsi="Times New Roman"/>
          <w:sz w:val="22"/>
          <w:szCs w:val="22"/>
        </w:rPr>
        <w:fldChar w:fldCharType="end"/>
      </w:r>
      <w:r w:rsidRPr="0090500B">
        <w:rPr>
          <w:rFonts w:ascii="Times New Roman" w:hAnsi="Times New Roman"/>
          <w:sz w:val="22"/>
          <w:szCs w:val="22"/>
        </w:rPr>
        <w:t xml:space="preserve">, volume </w:t>
      </w:r>
      <w:r w:rsidRPr="0090500B">
        <w:rPr>
          <w:rFonts w:ascii="Times New Roman" w:hAnsi="Times New Roman"/>
          <w:sz w:val="22"/>
          <w:szCs w:val="22"/>
        </w:rPr>
        <w:fldChar w:fldCharType="begin">
          <w:ffData>
            <w:name w:val=""/>
            <w:enabled/>
            <w:calcOnExit w:val="0"/>
            <w:entryMacro w:val="EntryMacro"/>
            <w:exitMacro w:val="ExitMacro"/>
            <w:helpText w:type="text" w:val="[ffldname=vZVOLRCP_01_1_152]&#10;@IMVOLEDD1¤_OccU=1&#10;&#10;IdAction=530.1¤"/>
            <w:statusText w:type="text" w:val="Indiquez le volume&#10;"/>
            <w:textInput>
              <w:default w:val="2012P"/>
            </w:textInput>
          </w:ffData>
        </w:fldChar>
      </w:r>
      <w:r w:rsidRPr="0090500B">
        <w:rPr>
          <w:rFonts w:ascii="Times New Roman" w:hAnsi="Times New Roman"/>
          <w:sz w:val="22"/>
          <w:szCs w:val="22"/>
        </w:rPr>
        <w:instrText xml:space="preserve"> FORMTEXT </w:instrText>
      </w:r>
      <w:r w:rsidRPr="0090500B">
        <w:rPr>
          <w:rFonts w:ascii="Times New Roman" w:hAnsi="Times New Roman"/>
          <w:sz w:val="22"/>
          <w:szCs w:val="22"/>
        </w:rPr>
      </w:r>
      <w:r w:rsidRPr="0090500B">
        <w:rPr>
          <w:rFonts w:ascii="Times New Roman" w:hAnsi="Times New Roman"/>
          <w:sz w:val="22"/>
          <w:szCs w:val="22"/>
        </w:rPr>
        <w:fldChar w:fldCharType="separate"/>
      </w:r>
      <w:r w:rsidRPr="0090500B">
        <w:rPr>
          <w:rFonts w:ascii="Times New Roman" w:hAnsi="Times New Roman"/>
          <w:sz w:val="22"/>
          <w:szCs w:val="22"/>
        </w:rPr>
        <w:t>2012P</w:t>
      </w:r>
      <w:r w:rsidRPr="0090500B">
        <w:rPr>
          <w:rFonts w:ascii="Times New Roman" w:hAnsi="Times New Roman"/>
          <w:sz w:val="22"/>
          <w:szCs w:val="22"/>
        </w:rPr>
        <w:fldChar w:fldCharType="end"/>
      </w:r>
      <w:r w:rsidRPr="0090500B">
        <w:rPr>
          <w:rFonts w:ascii="Times New Roman" w:hAnsi="Times New Roman"/>
          <w:sz w:val="22"/>
          <w:szCs w:val="22"/>
        </w:rPr>
        <w:t xml:space="preserve">, numéro </w:t>
      </w:r>
      <w:r w:rsidRPr="0090500B">
        <w:rPr>
          <w:rFonts w:ascii="Times New Roman" w:hAnsi="Times New Roman"/>
          <w:sz w:val="22"/>
          <w:szCs w:val="22"/>
        </w:rPr>
        <w:fldChar w:fldCharType="begin">
          <w:ffData>
            <w:name w:val=""/>
            <w:enabled/>
            <w:calcOnExit w:val="0"/>
            <w:entryMacro w:val="EntryMacro"/>
            <w:exitMacro w:val="ExitMacro"/>
            <w:helpText w:type="text" w:val="[ffldname=vZNUMRCP_01_1_153]&#10;@IMNVOLEDD1¤_OccU=1&#10;&#10;IdAction=530.1¤"/>
            <w:statusText w:type="text" w:val="Indiquez le numéro&#10;"/>
            <w:textInput>
              <w:default w:val="11441"/>
            </w:textInput>
          </w:ffData>
        </w:fldChar>
      </w:r>
      <w:r w:rsidRPr="0090500B">
        <w:rPr>
          <w:rFonts w:ascii="Times New Roman" w:hAnsi="Times New Roman"/>
          <w:sz w:val="22"/>
          <w:szCs w:val="22"/>
        </w:rPr>
        <w:instrText xml:space="preserve"> FORMTEXT </w:instrText>
      </w:r>
      <w:r w:rsidRPr="0090500B">
        <w:rPr>
          <w:rFonts w:ascii="Times New Roman" w:hAnsi="Times New Roman"/>
          <w:sz w:val="22"/>
          <w:szCs w:val="22"/>
        </w:rPr>
      </w:r>
      <w:r w:rsidRPr="0090500B">
        <w:rPr>
          <w:rFonts w:ascii="Times New Roman" w:hAnsi="Times New Roman"/>
          <w:sz w:val="22"/>
          <w:szCs w:val="22"/>
        </w:rPr>
        <w:fldChar w:fldCharType="separate"/>
      </w:r>
      <w:r w:rsidRPr="0090500B">
        <w:rPr>
          <w:rFonts w:ascii="Times New Roman" w:hAnsi="Times New Roman"/>
          <w:sz w:val="22"/>
          <w:szCs w:val="22"/>
        </w:rPr>
        <w:t>11441</w:t>
      </w:r>
      <w:r w:rsidRPr="0090500B">
        <w:rPr>
          <w:rFonts w:ascii="Times New Roman" w:hAnsi="Times New Roman"/>
          <w:sz w:val="22"/>
          <w:szCs w:val="22"/>
        </w:rPr>
        <w:fldChar w:fldCharType="end"/>
      </w:r>
      <w:r w:rsidRPr="0090500B">
        <w:rPr>
          <w:rFonts w:ascii="Times New Roman" w:hAnsi="Times New Roman"/>
          <w:sz w:val="22"/>
          <w:szCs w:val="22"/>
        </w:rPr>
        <w:t>.</w:t>
      </w:r>
    </w:p>
    <w:p w14:paraId="6AE119AA" w14:textId="77777777" w:rsidR="0090500B" w:rsidRPr="0090500B" w:rsidRDefault="0090500B" w:rsidP="0090500B">
      <w:pPr>
        <w:pBdr>
          <w:bottom w:val="single" w:sz="4" w:space="1" w:color="auto"/>
        </w:pBdr>
        <w:ind w:firstLine="0"/>
        <w:rPr>
          <w:rFonts w:ascii="Times New Roman" w:hAnsi="Times New Roman"/>
          <w:sz w:val="22"/>
          <w:szCs w:val="22"/>
        </w:rPr>
      </w:pPr>
    </w:p>
    <w:p w14:paraId="58A28179" w14:textId="77777777" w:rsidR="0090500B" w:rsidRPr="0090500B" w:rsidRDefault="0090500B" w:rsidP="0090500B">
      <w:pPr>
        <w:pBdr>
          <w:bottom w:val="single" w:sz="4" w:space="1" w:color="auto"/>
        </w:pBdr>
        <w:ind w:firstLine="0"/>
        <w:rPr>
          <w:rFonts w:ascii="Times New Roman" w:hAnsi="Times New Roman"/>
          <w:sz w:val="22"/>
          <w:szCs w:val="22"/>
        </w:rPr>
      </w:pPr>
      <w:r w:rsidRPr="0090500B">
        <w:rPr>
          <w:rFonts w:ascii="Times New Roman" w:hAnsi="Times New Roman"/>
          <w:sz w:val="22"/>
          <w:szCs w:val="22"/>
        </w:rPr>
        <w:t xml:space="preserve">Le règlement de copropriété n’ayant pas été mis en harmonie avec la loi numéro 2014-366 du 24 mars 2014, la loi numéro 2018-1021 du 23 novembre 2018 et l’ordonnance numéro 2019-1101 du 30 octobre </w:t>
      </w:r>
      <w:r w:rsidRPr="0090500B">
        <w:rPr>
          <w:rFonts w:ascii="Times New Roman" w:hAnsi="Times New Roman"/>
          <w:sz w:val="22"/>
          <w:szCs w:val="22"/>
        </w:rPr>
        <w:lastRenderedPageBreak/>
        <w:t>2019 portant réforme du droit de la copropriété des immeubles bâtis, ses dispositions le cas échéant contraires aux dispositions impératives de ces lois sont réputées non écrites.</w:t>
      </w:r>
    </w:p>
    <w:p w14:paraId="7DA2BFF8" w14:textId="77777777" w:rsidR="0090500B" w:rsidRDefault="0090500B" w:rsidP="0002440D">
      <w:pPr>
        <w:pBdr>
          <w:bottom w:val="single" w:sz="4" w:space="1" w:color="auto"/>
        </w:pBdr>
        <w:ind w:firstLine="0"/>
        <w:rPr>
          <w:rFonts w:ascii="Times New Roman" w:hAnsi="Times New Roman"/>
          <w:sz w:val="22"/>
          <w:szCs w:val="22"/>
        </w:rPr>
      </w:pPr>
    </w:p>
    <w:p w14:paraId="3ECF650E" w14:textId="77777777" w:rsidR="0002440D" w:rsidRDefault="0002440D" w:rsidP="00A70ECE">
      <w:pPr>
        <w:pBdr>
          <w:bottom w:val="single" w:sz="4" w:space="1" w:color="auto"/>
        </w:pBdr>
        <w:ind w:firstLine="0"/>
        <w:rPr>
          <w:rFonts w:ascii="Times New Roman" w:hAnsi="Times New Roman"/>
          <w:sz w:val="22"/>
          <w:szCs w:val="22"/>
          <w:highlight w:val="yellow"/>
        </w:rPr>
      </w:pPr>
    </w:p>
    <w:p w14:paraId="6EB2A6A2" w14:textId="77777777" w:rsidR="0002440D" w:rsidRDefault="0002440D" w:rsidP="00A70ECE">
      <w:pPr>
        <w:pBdr>
          <w:bottom w:val="single" w:sz="4" w:space="1" w:color="auto"/>
        </w:pBdr>
        <w:ind w:firstLine="0"/>
        <w:rPr>
          <w:rFonts w:ascii="Times New Roman" w:hAnsi="Times New Roman"/>
          <w:sz w:val="22"/>
          <w:szCs w:val="22"/>
          <w:highlight w:val="yellow"/>
        </w:rPr>
      </w:pPr>
    </w:p>
    <w:p w14:paraId="058FD6CF" w14:textId="356494F1" w:rsidR="00A70ECE" w:rsidRDefault="00A70ECE" w:rsidP="00A70ECE">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PHH3-STRASBOURG</w:t>
      </w:r>
    </w:p>
    <w:p w14:paraId="12F7C666" w14:textId="77777777" w:rsidR="00A70ECE" w:rsidRDefault="00A70ECE" w:rsidP="00A70ECE">
      <w:pPr>
        <w:ind w:firstLine="0"/>
        <w:rPr>
          <w:rFonts w:ascii="Times New Roman" w:hAnsi="Times New Roman"/>
          <w:sz w:val="22"/>
          <w:szCs w:val="22"/>
        </w:rPr>
      </w:pPr>
    </w:p>
    <w:p w14:paraId="07EE120E" w14:textId="77777777" w:rsidR="0090500B" w:rsidRPr="00BB1986" w:rsidRDefault="0090500B" w:rsidP="0090500B">
      <w:pPr>
        <w:pStyle w:val="DLA1"/>
        <w:keepNext w:val="0"/>
        <w:numPr>
          <w:ilvl w:val="0"/>
          <w:numId w:val="0"/>
        </w:numPr>
      </w:pPr>
      <w:r w:rsidRPr="00BB1986">
        <w:t>Etat descriptif des droits de superficie – Cahier des servitudes et des charges – Statuts d’association syndicale</w:t>
      </w:r>
    </w:p>
    <w:p w14:paraId="53375583" w14:textId="77777777" w:rsidR="0090500B" w:rsidRPr="00BB1986" w:rsidRDefault="0090500B" w:rsidP="0090500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L’Ensemble immobilier a fait l’objet d’un état descriptif des droits de superficie cahier</w:t>
      </w:r>
    </w:p>
    <w:p w14:paraId="0CD865CC" w14:textId="77777777" w:rsidR="0090500B" w:rsidRDefault="0090500B" w:rsidP="0090500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des servitudes et des charges - statuts d'association syndicale établi suivant acte reçu</w:t>
      </w:r>
      <w:r>
        <w:rPr>
          <w:rFonts w:ascii="Times New Roman" w:hAnsi="Times New Roman"/>
          <w:sz w:val="22"/>
          <w:szCs w:val="22"/>
        </w:rPr>
        <w:t xml:space="preserve"> </w:t>
      </w:r>
      <w:r w:rsidRPr="00BB1986">
        <w:rPr>
          <w:rFonts w:ascii="Times New Roman" w:hAnsi="Times New Roman"/>
          <w:sz w:val="22"/>
          <w:szCs w:val="22"/>
        </w:rPr>
        <w:t xml:space="preserve">par Maître Stéphane GLOCK, Notaire à LA WANTZENAU, le 12 mai 2010, </w:t>
      </w:r>
      <w:proofErr w:type="spellStart"/>
      <w:r w:rsidRPr="00BB1986">
        <w:rPr>
          <w:rFonts w:ascii="Times New Roman" w:hAnsi="Times New Roman"/>
          <w:sz w:val="22"/>
          <w:szCs w:val="22"/>
        </w:rPr>
        <w:t>Rép</w:t>
      </w:r>
      <w:proofErr w:type="spellEnd"/>
      <w:r w:rsidRPr="00BB1986">
        <w:rPr>
          <w:rFonts w:ascii="Times New Roman" w:hAnsi="Times New Roman"/>
          <w:sz w:val="22"/>
          <w:szCs w:val="22"/>
        </w:rPr>
        <w:t xml:space="preserve"> N° 54.031, suivi d'un premier acte modificatif à l'état descriptif des droits de superficie-cahier des servitudes et des charges-statuts d'association syndicale établi suivant acte reçu par Maître Stéphane GLOCK, Notaire à LA WANTZENAU, le 20 juillet 2011, </w:t>
      </w:r>
      <w:proofErr w:type="spellStart"/>
      <w:r w:rsidRPr="00BB1986">
        <w:rPr>
          <w:rFonts w:ascii="Times New Roman" w:hAnsi="Times New Roman"/>
          <w:sz w:val="22"/>
          <w:szCs w:val="22"/>
        </w:rPr>
        <w:t>Rép</w:t>
      </w:r>
      <w:proofErr w:type="spellEnd"/>
      <w:r w:rsidRPr="00BB1986">
        <w:rPr>
          <w:rFonts w:ascii="Times New Roman" w:hAnsi="Times New Roman"/>
          <w:sz w:val="22"/>
          <w:szCs w:val="22"/>
        </w:rPr>
        <w:t xml:space="preserve"> N° 58.491 et d’un second acte établi par ledit Maître Stéphane GLOCK, le 3 février 2014, Rép.N°67.640.</w:t>
      </w:r>
    </w:p>
    <w:p w14:paraId="64C60977" w14:textId="77777777" w:rsidR="0090500B" w:rsidRPr="00BB1986" w:rsidRDefault="0090500B" w:rsidP="0090500B">
      <w:pPr>
        <w:autoSpaceDE w:val="0"/>
        <w:autoSpaceDN w:val="0"/>
        <w:adjustRightInd w:val="0"/>
        <w:ind w:firstLine="0"/>
        <w:rPr>
          <w:rFonts w:ascii="Times New Roman" w:hAnsi="Times New Roman"/>
          <w:sz w:val="22"/>
          <w:szCs w:val="22"/>
        </w:rPr>
      </w:pPr>
    </w:p>
    <w:p w14:paraId="1C660994" w14:textId="77777777" w:rsidR="0090500B" w:rsidRPr="00BB1986" w:rsidRDefault="0090500B" w:rsidP="0090500B">
      <w:pPr>
        <w:autoSpaceDE w:val="0"/>
        <w:autoSpaceDN w:val="0"/>
        <w:adjustRightInd w:val="0"/>
        <w:ind w:firstLine="0"/>
        <w:rPr>
          <w:rFonts w:ascii="Times New Roman" w:hAnsi="Times New Roman"/>
          <w:b/>
          <w:bCs/>
          <w:sz w:val="22"/>
          <w:szCs w:val="22"/>
        </w:rPr>
      </w:pPr>
      <w:r w:rsidRPr="00BB1986">
        <w:rPr>
          <w:rFonts w:ascii="Times New Roman" w:hAnsi="Times New Roman"/>
          <w:b/>
          <w:bCs/>
          <w:sz w:val="22"/>
          <w:szCs w:val="22"/>
        </w:rPr>
        <w:t>Concernant l’Ensemble immobilier Résidence le Sixtine</w:t>
      </w:r>
    </w:p>
    <w:p w14:paraId="118A2319" w14:textId="77777777" w:rsidR="0090500B" w:rsidRPr="00BB1986" w:rsidRDefault="0090500B" w:rsidP="0090500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L'Ensemble immobilier a fait l'objet d'un règlement de copropriété contenant état</w:t>
      </w:r>
    </w:p>
    <w:p w14:paraId="7B712FA0" w14:textId="77777777" w:rsidR="0090500B" w:rsidRPr="00BB1986" w:rsidRDefault="0090500B" w:rsidP="0090500B">
      <w:pPr>
        <w:autoSpaceDE w:val="0"/>
        <w:autoSpaceDN w:val="0"/>
        <w:adjustRightInd w:val="0"/>
        <w:ind w:firstLine="0"/>
        <w:rPr>
          <w:rFonts w:ascii="Times New Roman" w:hAnsi="Times New Roman"/>
          <w:sz w:val="22"/>
          <w:szCs w:val="22"/>
        </w:rPr>
      </w:pPr>
      <w:proofErr w:type="gramStart"/>
      <w:r w:rsidRPr="00BB1986">
        <w:rPr>
          <w:rFonts w:ascii="Times New Roman" w:hAnsi="Times New Roman"/>
          <w:sz w:val="22"/>
          <w:szCs w:val="22"/>
        </w:rPr>
        <w:t>descriptif</w:t>
      </w:r>
      <w:proofErr w:type="gramEnd"/>
      <w:r w:rsidRPr="00BB1986">
        <w:rPr>
          <w:rFonts w:ascii="Times New Roman" w:hAnsi="Times New Roman"/>
          <w:sz w:val="22"/>
          <w:szCs w:val="22"/>
        </w:rPr>
        <w:t xml:space="preserve"> de division établi suivant acte reçu par Maître Stéphane GLOCK, Notaire à</w:t>
      </w:r>
    </w:p>
    <w:p w14:paraId="403CFA25" w14:textId="77777777" w:rsidR="0090500B" w:rsidRPr="00BB1986" w:rsidRDefault="0090500B" w:rsidP="0090500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 xml:space="preserve">LA WANTZENAU, le 20 juillet 2011, </w:t>
      </w:r>
      <w:proofErr w:type="spellStart"/>
      <w:r w:rsidRPr="00BB1986">
        <w:rPr>
          <w:rFonts w:ascii="Times New Roman" w:hAnsi="Times New Roman"/>
          <w:sz w:val="22"/>
          <w:szCs w:val="22"/>
        </w:rPr>
        <w:t>Rép</w:t>
      </w:r>
      <w:proofErr w:type="spellEnd"/>
      <w:r w:rsidRPr="00BB1986">
        <w:rPr>
          <w:rFonts w:ascii="Times New Roman" w:hAnsi="Times New Roman"/>
          <w:sz w:val="22"/>
          <w:szCs w:val="22"/>
        </w:rPr>
        <w:t xml:space="preserve"> n° 58.496.</w:t>
      </w:r>
    </w:p>
    <w:p w14:paraId="7E55425E" w14:textId="77777777" w:rsidR="0090500B" w:rsidRPr="00BB1986" w:rsidRDefault="0090500B" w:rsidP="0090500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Le règlement de copropriété n’ayant pas été mis en harmonie avec la loi numéro 2014-366 du 24 mars 2014, la loi numéro 2018-1021 du 23 novembre 2018 et l’ordonnance numéro 2019-1101 du 30 octobre 2019 portant réforme du droit de la copropriété des immeubles bâtis, ses dispositions le cas échéant contraires aux dispositions impératives de ces lois sont réputées non écrites.</w:t>
      </w:r>
    </w:p>
    <w:p w14:paraId="27E003B1" w14:textId="77777777" w:rsidR="0090500B" w:rsidRPr="00BB1986" w:rsidRDefault="0090500B" w:rsidP="0090500B">
      <w:pPr>
        <w:autoSpaceDE w:val="0"/>
        <w:autoSpaceDN w:val="0"/>
        <w:adjustRightInd w:val="0"/>
        <w:ind w:firstLine="0"/>
        <w:rPr>
          <w:rFonts w:ascii="Times New Roman" w:hAnsi="Times New Roman"/>
          <w:sz w:val="22"/>
          <w:szCs w:val="22"/>
        </w:rPr>
      </w:pPr>
    </w:p>
    <w:p w14:paraId="57FA545F" w14:textId="77777777" w:rsidR="0090500B" w:rsidRPr="00BB1986" w:rsidRDefault="0090500B" w:rsidP="0090500B">
      <w:pPr>
        <w:autoSpaceDE w:val="0"/>
        <w:autoSpaceDN w:val="0"/>
        <w:adjustRightInd w:val="0"/>
        <w:ind w:firstLine="0"/>
        <w:rPr>
          <w:rFonts w:ascii="Times New Roman" w:hAnsi="Times New Roman"/>
          <w:b/>
          <w:bCs/>
          <w:sz w:val="22"/>
          <w:szCs w:val="22"/>
        </w:rPr>
      </w:pPr>
      <w:r w:rsidRPr="00BB1986">
        <w:rPr>
          <w:rFonts w:ascii="Times New Roman" w:hAnsi="Times New Roman"/>
          <w:b/>
          <w:bCs/>
          <w:sz w:val="22"/>
          <w:szCs w:val="22"/>
        </w:rPr>
        <w:t>Concernant l’Ensemble immobilier Garages – Parkings</w:t>
      </w:r>
    </w:p>
    <w:p w14:paraId="3983ADC2" w14:textId="77777777" w:rsidR="0090500B" w:rsidRPr="00BB1986" w:rsidRDefault="0090500B" w:rsidP="0090500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L'Ensemble Immobilier a fait l'objet d'un règlement de copropriété contenant état</w:t>
      </w:r>
    </w:p>
    <w:p w14:paraId="0BADBEE0" w14:textId="77777777" w:rsidR="0090500B" w:rsidRPr="00BB1986" w:rsidRDefault="0090500B" w:rsidP="0090500B">
      <w:pPr>
        <w:autoSpaceDE w:val="0"/>
        <w:autoSpaceDN w:val="0"/>
        <w:adjustRightInd w:val="0"/>
        <w:ind w:firstLine="0"/>
        <w:rPr>
          <w:rFonts w:ascii="Times New Roman" w:hAnsi="Times New Roman"/>
          <w:sz w:val="22"/>
          <w:szCs w:val="22"/>
        </w:rPr>
      </w:pPr>
      <w:proofErr w:type="gramStart"/>
      <w:r w:rsidRPr="00BB1986">
        <w:rPr>
          <w:rFonts w:ascii="Times New Roman" w:hAnsi="Times New Roman"/>
          <w:sz w:val="22"/>
          <w:szCs w:val="22"/>
        </w:rPr>
        <w:t>descriptif</w:t>
      </w:r>
      <w:proofErr w:type="gramEnd"/>
      <w:r w:rsidRPr="00BB1986">
        <w:rPr>
          <w:rFonts w:ascii="Times New Roman" w:hAnsi="Times New Roman"/>
          <w:sz w:val="22"/>
          <w:szCs w:val="22"/>
        </w:rPr>
        <w:t xml:space="preserve"> de division établi suivant acte reçu par Maître Stéphane GLOCK, Notaire à</w:t>
      </w:r>
    </w:p>
    <w:p w14:paraId="23805139" w14:textId="77777777" w:rsidR="0090500B" w:rsidRPr="00BB1986" w:rsidRDefault="0090500B" w:rsidP="0090500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 xml:space="preserve">LA WANTZENAU, le 20 juillet 2011, </w:t>
      </w:r>
      <w:proofErr w:type="spellStart"/>
      <w:r w:rsidRPr="00BB1986">
        <w:rPr>
          <w:rFonts w:ascii="Times New Roman" w:hAnsi="Times New Roman"/>
          <w:sz w:val="22"/>
          <w:szCs w:val="22"/>
        </w:rPr>
        <w:t>Rép</w:t>
      </w:r>
      <w:proofErr w:type="spellEnd"/>
      <w:r w:rsidRPr="00BB1986">
        <w:rPr>
          <w:rFonts w:ascii="Times New Roman" w:hAnsi="Times New Roman"/>
          <w:sz w:val="22"/>
          <w:szCs w:val="22"/>
        </w:rPr>
        <w:t xml:space="preserve"> n° 58.495.</w:t>
      </w:r>
    </w:p>
    <w:p w14:paraId="0CB8B3E1" w14:textId="77777777" w:rsidR="0090500B" w:rsidRPr="00BB1986" w:rsidRDefault="0090500B" w:rsidP="0090500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Le règlement de copropriété n’ayant pas été mis en harmonie avec la loi numéro</w:t>
      </w:r>
    </w:p>
    <w:p w14:paraId="24D96CBF" w14:textId="77777777" w:rsidR="0090500B" w:rsidRDefault="0090500B" w:rsidP="0090500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2014-366 du 24 mars 2014, la loi numéro 2018-1021 du 23 novembre 2018 et l’ordonnance numéro 2019-1101 du 30 octobre 2019 portant réforme du droit de la copropriété des immeubles bâtis, ses dispositions le cas échéant contraires aux dispositions impératives de ces lois sont réputées non écrites.</w:t>
      </w:r>
    </w:p>
    <w:p w14:paraId="59A413C5" w14:textId="77777777" w:rsidR="00A970DB" w:rsidRPr="00BB1986" w:rsidRDefault="00A970DB" w:rsidP="00A970DB">
      <w:pPr>
        <w:pStyle w:val="DLA1"/>
        <w:keepNext w:val="0"/>
        <w:numPr>
          <w:ilvl w:val="0"/>
          <w:numId w:val="0"/>
        </w:numPr>
      </w:pPr>
      <w:r w:rsidRPr="00BB1986">
        <w:t>LOTISSEMENT</w:t>
      </w:r>
    </w:p>
    <w:p w14:paraId="06976056" w14:textId="77777777" w:rsidR="00A970DB" w:rsidRPr="00BB1986" w:rsidRDefault="00A970DB" w:rsidP="00A970DB">
      <w:pPr>
        <w:autoSpaceDE w:val="0"/>
        <w:autoSpaceDN w:val="0"/>
        <w:adjustRightInd w:val="0"/>
        <w:ind w:firstLine="0"/>
        <w:rPr>
          <w:rFonts w:ascii="Times New Roman" w:hAnsi="Times New Roman"/>
          <w:b/>
          <w:bCs/>
          <w:sz w:val="22"/>
          <w:szCs w:val="22"/>
        </w:rPr>
      </w:pPr>
      <w:r w:rsidRPr="00BB1986">
        <w:rPr>
          <w:rFonts w:ascii="Times New Roman" w:hAnsi="Times New Roman"/>
          <w:b/>
          <w:bCs/>
          <w:sz w:val="22"/>
          <w:szCs w:val="22"/>
        </w:rPr>
        <w:t xml:space="preserve">11.1. </w:t>
      </w:r>
      <w:r>
        <w:rPr>
          <w:rFonts w:ascii="Times New Roman" w:hAnsi="Times New Roman"/>
          <w:b/>
          <w:bCs/>
          <w:sz w:val="22"/>
          <w:szCs w:val="22"/>
        </w:rPr>
        <w:t>Dossier du lotissement</w:t>
      </w:r>
    </w:p>
    <w:p w14:paraId="785768B4" w14:textId="77777777" w:rsidR="00A970DB" w:rsidRPr="00BB1986" w:rsidRDefault="00A970DB" w:rsidP="00A970DB">
      <w:pPr>
        <w:autoSpaceDE w:val="0"/>
        <w:autoSpaceDN w:val="0"/>
        <w:adjustRightInd w:val="0"/>
        <w:ind w:firstLine="0"/>
        <w:rPr>
          <w:rFonts w:ascii="Times New Roman" w:hAnsi="Times New Roman"/>
          <w:sz w:val="22"/>
          <w:szCs w:val="22"/>
        </w:rPr>
      </w:pPr>
    </w:p>
    <w:p w14:paraId="4C58BAB3" w14:textId="77777777" w:rsidR="00A970DB" w:rsidRPr="00BB1986" w:rsidRDefault="00A970DB" w:rsidP="00A970D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Il a été établi un dossier de lotissement comportant :</w:t>
      </w:r>
    </w:p>
    <w:p w14:paraId="02FF41DE" w14:textId="77777777" w:rsidR="00A970DB" w:rsidRPr="00BB1986" w:rsidRDefault="00A970DB" w:rsidP="00A970DB">
      <w:pPr>
        <w:autoSpaceDE w:val="0"/>
        <w:autoSpaceDN w:val="0"/>
        <w:adjustRightInd w:val="0"/>
        <w:ind w:firstLine="0"/>
        <w:rPr>
          <w:rFonts w:ascii="Times New Roman" w:hAnsi="Times New Roman"/>
          <w:sz w:val="22"/>
          <w:szCs w:val="22"/>
        </w:rPr>
      </w:pPr>
      <w:r w:rsidRPr="00BB1986">
        <w:rPr>
          <w:rFonts w:ascii="Times New Roman" w:hAnsi="Times New Roman"/>
          <w:b/>
          <w:bCs/>
          <w:sz w:val="22"/>
          <w:szCs w:val="22"/>
        </w:rPr>
        <w:t xml:space="preserve">1°/ </w:t>
      </w:r>
      <w:r w:rsidRPr="00BB1986">
        <w:rPr>
          <w:rFonts w:ascii="Times New Roman" w:hAnsi="Times New Roman"/>
          <w:sz w:val="22"/>
          <w:szCs w:val="22"/>
        </w:rPr>
        <w:t>Les plans faisant apparaître :</w:t>
      </w:r>
    </w:p>
    <w:p w14:paraId="158E9726" w14:textId="77777777" w:rsidR="00A970DB" w:rsidRPr="00BB1986" w:rsidRDefault="00A970DB" w:rsidP="00A970D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 la situation du terrain,</w:t>
      </w:r>
    </w:p>
    <w:p w14:paraId="1A495ACF" w14:textId="77777777" w:rsidR="00A970DB" w:rsidRPr="00BB1986" w:rsidRDefault="00A970DB" w:rsidP="00A970D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 le morcellement,</w:t>
      </w:r>
    </w:p>
    <w:p w14:paraId="0B2D850E" w14:textId="77777777" w:rsidR="00A970DB" w:rsidRPr="00BB1986" w:rsidRDefault="00A970DB" w:rsidP="00A970D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 les réseaux,</w:t>
      </w:r>
    </w:p>
    <w:p w14:paraId="6C5612FF" w14:textId="77777777" w:rsidR="00A970DB" w:rsidRPr="00BB1986" w:rsidRDefault="00A970DB" w:rsidP="00A970D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 l'aménagement paysager.</w:t>
      </w:r>
    </w:p>
    <w:p w14:paraId="3D23A138" w14:textId="77777777" w:rsidR="00A970DB" w:rsidRPr="00BB1986" w:rsidRDefault="00A970DB" w:rsidP="00A970DB">
      <w:pPr>
        <w:autoSpaceDE w:val="0"/>
        <w:autoSpaceDN w:val="0"/>
        <w:adjustRightInd w:val="0"/>
        <w:ind w:firstLine="0"/>
        <w:rPr>
          <w:rFonts w:ascii="Times New Roman" w:hAnsi="Times New Roman"/>
          <w:sz w:val="22"/>
          <w:szCs w:val="22"/>
        </w:rPr>
      </w:pPr>
    </w:p>
    <w:p w14:paraId="1AECC06E" w14:textId="77777777" w:rsidR="00A970DB" w:rsidRPr="00BB1986" w:rsidRDefault="00A970DB" w:rsidP="00A970DB">
      <w:pPr>
        <w:autoSpaceDE w:val="0"/>
        <w:autoSpaceDN w:val="0"/>
        <w:adjustRightInd w:val="0"/>
        <w:ind w:firstLine="0"/>
        <w:rPr>
          <w:rFonts w:ascii="Times New Roman" w:hAnsi="Times New Roman"/>
          <w:sz w:val="22"/>
          <w:szCs w:val="22"/>
        </w:rPr>
      </w:pPr>
      <w:r w:rsidRPr="00BB1986">
        <w:rPr>
          <w:rFonts w:ascii="Times New Roman" w:hAnsi="Times New Roman"/>
          <w:b/>
          <w:bCs/>
          <w:sz w:val="22"/>
          <w:szCs w:val="22"/>
        </w:rPr>
        <w:t xml:space="preserve">2°/ </w:t>
      </w:r>
      <w:r w:rsidRPr="00BB1986">
        <w:rPr>
          <w:rFonts w:ascii="Times New Roman" w:hAnsi="Times New Roman"/>
          <w:sz w:val="22"/>
          <w:szCs w:val="22"/>
        </w:rPr>
        <w:t>Le programme des travaux indiquant les caractéristiques des divers ouvrages à</w:t>
      </w:r>
    </w:p>
    <w:p w14:paraId="079F02B2" w14:textId="77777777" w:rsidR="00A970DB" w:rsidRPr="00BB1986" w:rsidRDefault="00A970DB" w:rsidP="00A970DB">
      <w:pPr>
        <w:autoSpaceDE w:val="0"/>
        <w:autoSpaceDN w:val="0"/>
        <w:adjustRightInd w:val="0"/>
        <w:ind w:firstLine="0"/>
        <w:rPr>
          <w:rFonts w:ascii="Times New Roman" w:hAnsi="Times New Roman"/>
          <w:sz w:val="22"/>
          <w:szCs w:val="22"/>
        </w:rPr>
      </w:pPr>
      <w:proofErr w:type="gramStart"/>
      <w:r w:rsidRPr="00BB1986">
        <w:rPr>
          <w:rFonts w:ascii="Times New Roman" w:hAnsi="Times New Roman"/>
          <w:sz w:val="22"/>
          <w:szCs w:val="22"/>
        </w:rPr>
        <w:t>réaliser</w:t>
      </w:r>
      <w:proofErr w:type="gramEnd"/>
      <w:r w:rsidRPr="00BB1986">
        <w:rPr>
          <w:rFonts w:ascii="Times New Roman" w:hAnsi="Times New Roman"/>
          <w:sz w:val="22"/>
          <w:szCs w:val="22"/>
        </w:rPr>
        <w:t xml:space="preserve"> et les conditions de leur réalisation.</w:t>
      </w:r>
    </w:p>
    <w:p w14:paraId="7A372C1F" w14:textId="77777777" w:rsidR="00A970DB" w:rsidRPr="00BB1986" w:rsidRDefault="00A970DB" w:rsidP="00A970DB">
      <w:pPr>
        <w:autoSpaceDE w:val="0"/>
        <w:autoSpaceDN w:val="0"/>
        <w:adjustRightInd w:val="0"/>
        <w:ind w:firstLine="0"/>
        <w:rPr>
          <w:rFonts w:ascii="Times New Roman" w:hAnsi="Times New Roman"/>
          <w:sz w:val="22"/>
          <w:szCs w:val="22"/>
        </w:rPr>
      </w:pPr>
    </w:p>
    <w:p w14:paraId="31A489B7" w14:textId="77777777" w:rsidR="00A970DB" w:rsidRPr="00BB1986" w:rsidRDefault="00A970DB" w:rsidP="00A970DB">
      <w:pPr>
        <w:autoSpaceDE w:val="0"/>
        <w:autoSpaceDN w:val="0"/>
        <w:adjustRightInd w:val="0"/>
        <w:ind w:firstLine="0"/>
        <w:rPr>
          <w:rFonts w:ascii="Times New Roman" w:hAnsi="Times New Roman"/>
          <w:sz w:val="22"/>
          <w:szCs w:val="22"/>
        </w:rPr>
      </w:pPr>
      <w:r w:rsidRPr="00BB1986">
        <w:rPr>
          <w:rFonts w:ascii="Times New Roman" w:hAnsi="Times New Roman"/>
          <w:b/>
          <w:bCs/>
          <w:sz w:val="22"/>
          <w:szCs w:val="22"/>
        </w:rPr>
        <w:t xml:space="preserve">3°/ </w:t>
      </w:r>
      <w:r w:rsidRPr="00BB1986">
        <w:rPr>
          <w:rFonts w:ascii="Times New Roman" w:hAnsi="Times New Roman"/>
          <w:sz w:val="22"/>
          <w:szCs w:val="22"/>
        </w:rPr>
        <w:t>Un règlement fixant les règles et servitudes d'intérêt général imposées dans le lotissement et concernant notamment les caractères et la nature des constructions à</w:t>
      </w:r>
    </w:p>
    <w:p w14:paraId="1043ED0D" w14:textId="77777777" w:rsidR="00A970DB" w:rsidRPr="00BB1986" w:rsidRDefault="00A970DB" w:rsidP="00A970DB">
      <w:pPr>
        <w:autoSpaceDE w:val="0"/>
        <w:autoSpaceDN w:val="0"/>
        <w:adjustRightInd w:val="0"/>
        <w:ind w:firstLine="0"/>
        <w:rPr>
          <w:rFonts w:ascii="Times New Roman" w:hAnsi="Times New Roman"/>
          <w:sz w:val="22"/>
          <w:szCs w:val="22"/>
        </w:rPr>
      </w:pPr>
      <w:proofErr w:type="gramStart"/>
      <w:r w:rsidRPr="00BB1986">
        <w:rPr>
          <w:rFonts w:ascii="Times New Roman" w:hAnsi="Times New Roman"/>
          <w:sz w:val="22"/>
          <w:szCs w:val="22"/>
        </w:rPr>
        <w:lastRenderedPageBreak/>
        <w:t>édifier</w:t>
      </w:r>
      <w:proofErr w:type="gramEnd"/>
      <w:r w:rsidRPr="00BB1986">
        <w:rPr>
          <w:rFonts w:ascii="Times New Roman" w:hAnsi="Times New Roman"/>
          <w:sz w:val="22"/>
          <w:szCs w:val="22"/>
        </w:rPr>
        <w:t>, la tenue des propriétés, les plantations et les clôtures.</w:t>
      </w:r>
    </w:p>
    <w:p w14:paraId="18E9CEB6" w14:textId="77777777" w:rsidR="00A970DB" w:rsidRPr="00BB1986" w:rsidRDefault="00A970DB" w:rsidP="00A970DB">
      <w:pPr>
        <w:autoSpaceDE w:val="0"/>
        <w:autoSpaceDN w:val="0"/>
        <w:adjustRightInd w:val="0"/>
        <w:ind w:firstLine="0"/>
        <w:rPr>
          <w:rFonts w:ascii="Times New Roman" w:hAnsi="Times New Roman"/>
          <w:sz w:val="22"/>
          <w:szCs w:val="22"/>
        </w:rPr>
      </w:pPr>
    </w:p>
    <w:p w14:paraId="5CABDE6D" w14:textId="77777777" w:rsidR="00A970DB" w:rsidRPr="00BB1986" w:rsidRDefault="00A970DB" w:rsidP="00A970D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 xml:space="preserve">Ce lotissement a été dénommé </w:t>
      </w:r>
      <w:r w:rsidRPr="00BB1986">
        <w:rPr>
          <w:rFonts w:ascii="Times New Roman" w:hAnsi="Times New Roman"/>
          <w:b/>
          <w:bCs/>
          <w:sz w:val="22"/>
          <w:szCs w:val="22"/>
        </w:rPr>
        <w:t>« LOTISSEMENT SAINTE ANNE RENAISSANCE »</w:t>
      </w:r>
      <w:r w:rsidRPr="00BB1986">
        <w:rPr>
          <w:rFonts w:ascii="Times New Roman" w:hAnsi="Times New Roman"/>
          <w:sz w:val="22"/>
          <w:szCs w:val="22"/>
        </w:rPr>
        <w:t>.</w:t>
      </w:r>
    </w:p>
    <w:p w14:paraId="4880F249" w14:textId="77777777" w:rsidR="00A970DB" w:rsidRPr="00BB1986" w:rsidRDefault="00A970DB" w:rsidP="00A970DB">
      <w:pPr>
        <w:autoSpaceDE w:val="0"/>
        <w:autoSpaceDN w:val="0"/>
        <w:adjustRightInd w:val="0"/>
        <w:ind w:firstLine="0"/>
        <w:rPr>
          <w:rFonts w:ascii="Times New Roman" w:hAnsi="Times New Roman"/>
          <w:b/>
          <w:bCs/>
          <w:sz w:val="22"/>
          <w:szCs w:val="22"/>
        </w:rPr>
      </w:pPr>
    </w:p>
    <w:p w14:paraId="15DBA992" w14:textId="77777777" w:rsidR="00A970DB" w:rsidRPr="00BB1986" w:rsidRDefault="00A970DB" w:rsidP="00A970DB">
      <w:pPr>
        <w:autoSpaceDE w:val="0"/>
        <w:autoSpaceDN w:val="0"/>
        <w:adjustRightInd w:val="0"/>
        <w:ind w:firstLine="0"/>
        <w:rPr>
          <w:rFonts w:ascii="Times New Roman" w:hAnsi="Times New Roman"/>
          <w:b/>
          <w:bCs/>
          <w:sz w:val="22"/>
          <w:szCs w:val="22"/>
        </w:rPr>
      </w:pPr>
      <w:r w:rsidRPr="00BB1986">
        <w:rPr>
          <w:rFonts w:ascii="Times New Roman" w:hAnsi="Times New Roman"/>
          <w:b/>
          <w:bCs/>
          <w:sz w:val="22"/>
          <w:szCs w:val="22"/>
        </w:rPr>
        <w:t>11.2. A</w:t>
      </w:r>
      <w:r>
        <w:rPr>
          <w:rFonts w:ascii="Times New Roman" w:hAnsi="Times New Roman"/>
          <w:b/>
          <w:bCs/>
          <w:sz w:val="22"/>
          <w:szCs w:val="22"/>
        </w:rPr>
        <w:t>pprobation du lotissement</w:t>
      </w:r>
    </w:p>
    <w:p w14:paraId="270511B8" w14:textId="77777777" w:rsidR="00A970DB" w:rsidRPr="00BB1986" w:rsidRDefault="00A970DB" w:rsidP="00A970DB">
      <w:pPr>
        <w:autoSpaceDE w:val="0"/>
        <w:autoSpaceDN w:val="0"/>
        <w:adjustRightInd w:val="0"/>
        <w:ind w:firstLine="0"/>
        <w:rPr>
          <w:rFonts w:ascii="Times New Roman" w:hAnsi="Times New Roman"/>
          <w:b/>
          <w:bCs/>
          <w:sz w:val="22"/>
          <w:szCs w:val="22"/>
        </w:rPr>
      </w:pPr>
    </w:p>
    <w:p w14:paraId="088584DB" w14:textId="77777777" w:rsidR="00A970DB" w:rsidRPr="00BB1986" w:rsidRDefault="00A970DB" w:rsidP="00A970D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La création du lotissement a été autorisée par Madame le Maire de la Ville de STRASBOURG aux termes d’un arrêté portant autorisation de lotir en date du 12 juillet 2007 sous le numéro LT 067 482 06 V0003 et approuvant le projet déposé, suivi d'un arrêté portant modification d'un permis délivré en cours de validité en date du 21 décembre 2007 n° LT 067 482 06 V0003 M1.</w:t>
      </w:r>
    </w:p>
    <w:p w14:paraId="05468434" w14:textId="77777777" w:rsidR="00A970DB" w:rsidRPr="00BB1986" w:rsidRDefault="00A970DB" w:rsidP="00A970DB">
      <w:pPr>
        <w:autoSpaceDE w:val="0"/>
        <w:autoSpaceDN w:val="0"/>
        <w:adjustRightInd w:val="0"/>
        <w:ind w:firstLine="0"/>
        <w:jc w:val="left"/>
        <w:rPr>
          <w:rFonts w:ascii="Times New Roman" w:hAnsi="Times New Roman"/>
          <w:b/>
          <w:bCs/>
          <w:sz w:val="22"/>
          <w:szCs w:val="22"/>
        </w:rPr>
      </w:pPr>
    </w:p>
    <w:p w14:paraId="7D4A6CAB" w14:textId="77777777" w:rsidR="00A970DB" w:rsidRPr="00BB1986" w:rsidRDefault="00A970DB" w:rsidP="00A970DB">
      <w:pPr>
        <w:autoSpaceDE w:val="0"/>
        <w:autoSpaceDN w:val="0"/>
        <w:adjustRightInd w:val="0"/>
        <w:ind w:firstLine="0"/>
        <w:jc w:val="left"/>
        <w:rPr>
          <w:rFonts w:ascii="Times New Roman" w:hAnsi="Times New Roman"/>
          <w:b/>
          <w:bCs/>
          <w:sz w:val="22"/>
          <w:szCs w:val="22"/>
        </w:rPr>
      </w:pPr>
      <w:r w:rsidRPr="00BB1986">
        <w:rPr>
          <w:rFonts w:ascii="Times New Roman" w:hAnsi="Times New Roman"/>
          <w:b/>
          <w:bCs/>
          <w:sz w:val="22"/>
          <w:szCs w:val="22"/>
        </w:rPr>
        <w:t xml:space="preserve">11.3. </w:t>
      </w:r>
      <w:r>
        <w:rPr>
          <w:rFonts w:ascii="Times New Roman" w:hAnsi="Times New Roman"/>
          <w:b/>
          <w:bCs/>
          <w:sz w:val="22"/>
          <w:szCs w:val="22"/>
        </w:rPr>
        <w:t>Respect de l’article</w:t>
      </w:r>
      <w:r w:rsidRPr="00BB1986">
        <w:rPr>
          <w:rFonts w:ascii="Times New Roman" w:hAnsi="Times New Roman"/>
          <w:b/>
          <w:bCs/>
          <w:sz w:val="22"/>
          <w:szCs w:val="22"/>
        </w:rPr>
        <w:t xml:space="preserve"> L. 316-3</w:t>
      </w:r>
    </w:p>
    <w:p w14:paraId="2B37DBA7" w14:textId="77777777" w:rsidR="00A970DB" w:rsidRDefault="00A970DB" w:rsidP="00A970DB">
      <w:pPr>
        <w:autoSpaceDE w:val="0"/>
        <w:autoSpaceDN w:val="0"/>
        <w:adjustRightInd w:val="0"/>
        <w:ind w:firstLine="0"/>
        <w:rPr>
          <w:rFonts w:ascii="Times New Roman" w:hAnsi="Times New Roman"/>
          <w:sz w:val="22"/>
          <w:szCs w:val="22"/>
        </w:rPr>
      </w:pPr>
    </w:p>
    <w:p w14:paraId="18F24F24" w14:textId="77777777" w:rsidR="00A970DB" w:rsidRPr="00BB1986" w:rsidRDefault="00A970DB" w:rsidP="00A970D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En vue de respecter les dispositions de l'article L.316-3 paragraphe 3, le lotisseur avait requis Maître Stéphane GLOCK, Notaire à LA WANTZENAU, de déposer au rang de ses minutes l'ensemble des documents relatifs au lotissement, à savoir :</w:t>
      </w:r>
    </w:p>
    <w:p w14:paraId="22D2D7C5"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Une copie de l'autorisation de lotir n° LT N° 067 482 06 V 0003,</w:t>
      </w:r>
    </w:p>
    <w:p w14:paraId="0DAC632E"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Une copie de l'arrêté de lotir modificatif n° LT N° 67 482 06 V 003 M1,</w:t>
      </w:r>
    </w:p>
    <w:p w14:paraId="2965A18C"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Une copie du règlement du lotissement,</w:t>
      </w:r>
    </w:p>
    <w:p w14:paraId="3AF3366D"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Une copie du programme des travaux,</w:t>
      </w:r>
    </w:p>
    <w:p w14:paraId="1F7BC0C7"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Une copie du cahier des charges,</w:t>
      </w:r>
    </w:p>
    <w:p w14:paraId="699F4937"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Une copie de l'arrêté portant autorisation de différer les travaux de</w:t>
      </w:r>
    </w:p>
    <w:p w14:paraId="1EC8A24B" w14:textId="77777777" w:rsidR="00A970DB" w:rsidRPr="00BB1986" w:rsidRDefault="00A970DB" w:rsidP="00A970DB">
      <w:pPr>
        <w:autoSpaceDE w:val="0"/>
        <w:autoSpaceDN w:val="0"/>
        <w:adjustRightInd w:val="0"/>
        <w:ind w:firstLine="0"/>
        <w:jc w:val="left"/>
        <w:rPr>
          <w:rFonts w:ascii="Times New Roman" w:hAnsi="Times New Roman"/>
          <w:sz w:val="22"/>
          <w:szCs w:val="22"/>
        </w:rPr>
      </w:pPr>
      <w:proofErr w:type="gramStart"/>
      <w:r w:rsidRPr="00BB1986">
        <w:rPr>
          <w:rFonts w:ascii="Times New Roman" w:hAnsi="Times New Roman"/>
          <w:sz w:val="22"/>
          <w:szCs w:val="22"/>
        </w:rPr>
        <w:t>finition</w:t>
      </w:r>
      <w:proofErr w:type="gramEnd"/>
      <w:r w:rsidRPr="00BB1986">
        <w:rPr>
          <w:rFonts w:ascii="Times New Roman" w:hAnsi="Times New Roman"/>
          <w:sz w:val="22"/>
          <w:szCs w:val="22"/>
        </w:rPr>
        <w:t>,</w:t>
      </w:r>
    </w:p>
    <w:p w14:paraId="1206CC86"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Une copie de la garantie de parachèvement des voies et réseaux divers,</w:t>
      </w:r>
    </w:p>
    <w:p w14:paraId="29E0E9C7"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Une copie d'un courrier adressé par la Préfecture de la Région Alsace relatif au diagnostic archéologique,</w:t>
      </w:r>
    </w:p>
    <w:p w14:paraId="34753A81"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Une convention de rétrocession des espaces publics,</w:t>
      </w:r>
    </w:p>
    <w:p w14:paraId="10523E15"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Une note de présentation du lotissement,</w:t>
      </w:r>
    </w:p>
    <w:p w14:paraId="3E246F97"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 cahier des prescriptions paysagères,</w:t>
      </w:r>
    </w:p>
    <w:p w14:paraId="16D9C408"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Les prescriptions architecturales et paysagères générales,</w:t>
      </w:r>
    </w:p>
    <w:p w14:paraId="3B422805"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 plan de situation,</w:t>
      </w:r>
    </w:p>
    <w:p w14:paraId="74061BBC"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 relevé géomètre état actuel à l’échelle 1/500e,</w:t>
      </w:r>
    </w:p>
    <w:p w14:paraId="2962E5EC"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 plan de composition et règlement graphique à l’échelle 1/500e,</w:t>
      </w:r>
    </w:p>
    <w:p w14:paraId="521B547E"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 plan de voirie à l’échelle 1/500e,</w:t>
      </w:r>
    </w:p>
    <w:p w14:paraId="7D8543BB"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 plan de l’assainissement à l’échelle 1/500e,</w:t>
      </w:r>
    </w:p>
    <w:p w14:paraId="7C845497"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 plan d'alimentation en eau potable à l’échelle 1/500e,</w:t>
      </w:r>
    </w:p>
    <w:p w14:paraId="7BAE2834"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 plan de l’éclairage public à l’échelle 1/500e,</w:t>
      </w:r>
    </w:p>
    <w:p w14:paraId="63493CC3"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 plan de télécommunication à l’échelle 1/500e,</w:t>
      </w:r>
    </w:p>
    <w:p w14:paraId="0BACF802"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 plan de télédistribution à l’échelle 1/500e,</w:t>
      </w:r>
    </w:p>
    <w:p w14:paraId="05B31F2D"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 schéma de principe piste cyclable-allée piétonne à l'échelle 1/500e,</w:t>
      </w:r>
    </w:p>
    <w:p w14:paraId="43BFA889"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 plan d'aménagement à l'échelle 1/500e,</w:t>
      </w:r>
    </w:p>
    <w:p w14:paraId="2AB16989"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Des plans coupes à l’échelle 1/200e,</w:t>
      </w:r>
    </w:p>
    <w:p w14:paraId="732A7778" w14:textId="77777777" w:rsidR="00A970DB" w:rsidRPr="00BB1986" w:rsidRDefault="00A970DB" w:rsidP="00A970DB">
      <w:pPr>
        <w:autoSpaceDE w:val="0"/>
        <w:autoSpaceDN w:val="0"/>
        <w:adjustRightInd w:val="0"/>
        <w:ind w:firstLine="0"/>
        <w:jc w:val="left"/>
        <w:rPr>
          <w:rFonts w:ascii="Times New Roman" w:hAnsi="Times New Roman"/>
          <w:sz w:val="22"/>
          <w:szCs w:val="22"/>
        </w:rPr>
      </w:pPr>
      <w:r w:rsidRPr="00BB1986">
        <w:rPr>
          <w:rFonts w:ascii="Times New Roman" w:hAnsi="Times New Roman"/>
          <w:sz w:val="22"/>
          <w:szCs w:val="22"/>
        </w:rPr>
        <w:t>• Un plan gaz de Strasbourg à l'échelle 1/1000e.</w:t>
      </w:r>
    </w:p>
    <w:p w14:paraId="3F363A78" w14:textId="77777777" w:rsidR="00A970DB" w:rsidRPr="00BB1986" w:rsidRDefault="00A970DB" w:rsidP="00A970DB">
      <w:pPr>
        <w:autoSpaceDE w:val="0"/>
        <w:autoSpaceDN w:val="0"/>
        <w:adjustRightInd w:val="0"/>
        <w:ind w:firstLine="0"/>
        <w:jc w:val="left"/>
        <w:rPr>
          <w:rFonts w:ascii="Times New Roman" w:hAnsi="Times New Roman"/>
          <w:sz w:val="22"/>
          <w:szCs w:val="22"/>
        </w:rPr>
      </w:pPr>
    </w:p>
    <w:p w14:paraId="1E6DDB72" w14:textId="77777777" w:rsidR="00A970DB" w:rsidRPr="00BB1986" w:rsidRDefault="00A970DB" w:rsidP="00A970DB">
      <w:pPr>
        <w:autoSpaceDE w:val="0"/>
        <w:autoSpaceDN w:val="0"/>
        <w:adjustRightInd w:val="0"/>
        <w:ind w:firstLine="0"/>
        <w:rPr>
          <w:rFonts w:ascii="Times New Roman" w:hAnsi="Times New Roman"/>
          <w:sz w:val="22"/>
          <w:szCs w:val="22"/>
        </w:rPr>
      </w:pPr>
      <w:r w:rsidRPr="00BB1986">
        <w:rPr>
          <w:rFonts w:ascii="Times New Roman" w:hAnsi="Times New Roman"/>
          <w:sz w:val="22"/>
          <w:szCs w:val="22"/>
        </w:rPr>
        <w:t>L'acte de dépôt a été reçu par Maître Stéphane GLOCK, Notaire à LA</w:t>
      </w:r>
      <w:r>
        <w:rPr>
          <w:rFonts w:ascii="Times New Roman" w:hAnsi="Times New Roman"/>
          <w:sz w:val="22"/>
          <w:szCs w:val="22"/>
        </w:rPr>
        <w:t xml:space="preserve"> </w:t>
      </w:r>
      <w:r w:rsidRPr="00BB1986">
        <w:rPr>
          <w:rFonts w:ascii="Times New Roman" w:hAnsi="Times New Roman"/>
          <w:sz w:val="22"/>
          <w:szCs w:val="22"/>
        </w:rPr>
        <w:t>WANTZENAU, le</w:t>
      </w:r>
      <w:r>
        <w:rPr>
          <w:rFonts w:ascii="Times New Roman" w:hAnsi="Times New Roman"/>
          <w:sz w:val="22"/>
          <w:szCs w:val="22"/>
        </w:rPr>
        <w:t xml:space="preserve"> </w:t>
      </w:r>
      <w:r w:rsidRPr="00BB1986">
        <w:rPr>
          <w:rFonts w:ascii="Times New Roman" w:hAnsi="Times New Roman"/>
          <w:sz w:val="22"/>
          <w:szCs w:val="22"/>
        </w:rPr>
        <w:t>15 octobre 2009, sous le répertoire numéro 52.248.</w:t>
      </w:r>
    </w:p>
    <w:p w14:paraId="07761F86" w14:textId="77777777" w:rsidR="00A970DB" w:rsidRPr="00BB1986" w:rsidRDefault="00A970DB" w:rsidP="0090500B">
      <w:pPr>
        <w:autoSpaceDE w:val="0"/>
        <w:autoSpaceDN w:val="0"/>
        <w:adjustRightInd w:val="0"/>
        <w:ind w:firstLine="0"/>
        <w:rPr>
          <w:rFonts w:ascii="Times New Roman" w:hAnsi="Times New Roman"/>
          <w:sz w:val="22"/>
          <w:szCs w:val="22"/>
        </w:rPr>
      </w:pPr>
    </w:p>
    <w:p w14:paraId="55748A78" w14:textId="77777777" w:rsidR="00A70ECE" w:rsidRDefault="00A70ECE" w:rsidP="00A70ECE">
      <w:pPr>
        <w:ind w:firstLine="0"/>
        <w:rPr>
          <w:rFonts w:ascii="Times New Roman" w:hAnsi="Times New Roman"/>
          <w:b/>
          <w:sz w:val="22"/>
          <w:szCs w:val="22"/>
        </w:rPr>
      </w:pPr>
    </w:p>
    <w:p w14:paraId="5CBAFF16" w14:textId="77777777" w:rsidR="0090500B" w:rsidRDefault="0090500B" w:rsidP="0047353F">
      <w:pPr>
        <w:pBdr>
          <w:bottom w:val="single" w:sz="4" w:space="1" w:color="auto"/>
        </w:pBdr>
        <w:ind w:firstLine="0"/>
        <w:rPr>
          <w:rFonts w:ascii="Times New Roman" w:hAnsi="Times New Roman"/>
          <w:sz w:val="22"/>
          <w:szCs w:val="22"/>
          <w:highlight w:val="yellow"/>
        </w:rPr>
      </w:pPr>
    </w:p>
    <w:p w14:paraId="73EDE16D" w14:textId="77777777" w:rsidR="0090500B" w:rsidRDefault="0090500B" w:rsidP="0047353F">
      <w:pPr>
        <w:pBdr>
          <w:bottom w:val="single" w:sz="4" w:space="1" w:color="auto"/>
        </w:pBdr>
        <w:ind w:firstLine="0"/>
        <w:rPr>
          <w:rFonts w:ascii="Times New Roman" w:hAnsi="Times New Roman"/>
          <w:sz w:val="22"/>
          <w:szCs w:val="22"/>
          <w:highlight w:val="yellow"/>
        </w:rPr>
      </w:pPr>
    </w:p>
    <w:p w14:paraId="681B1B3E" w14:textId="0CD8CAEF" w:rsidR="0047353F" w:rsidRDefault="0047353F" w:rsidP="0047353F">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PHH3</w:t>
      </w:r>
      <w:r w:rsidRPr="0047353F">
        <w:rPr>
          <w:rFonts w:ascii="Times New Roman" w:hAnsi="Times New Roman"/>
          <w:sz w:val="22"/>
          <w:szCs w:val="22"/>
          <w:highlight w:val="yellow"/>
        </w:rPr>
        <w:t>-</w:t>
      </w:r>
      <w:r w:rsidRPr="0047353F">
        <w:rPr>
          <w:highlight w:val="yellow"/>
        </w:rPr>
        <w:t xml:space="preserve"> </w:t>
      </w:r>
      <w:r w:rsidRPr="0047353F">
        <w:rPr>
          <w:rFonts w:ascii="Times New Roman" w:hAnsi="Times New Roman"/>
          <w:sz w:val="22"/>
          <w:szCs w:val="22"/>
          <w:highlight w:val="yellow"/>
        </w:rPr>
        <w:t>VOISINS-LE-BRETONNEUX</w:t>
      </w:r>
    </w:p>
    <w:p w14:paraId="1792718E" w14:textId="77777777" w:rsidR="0047353F" w:rsidRDefault="0047353F" w:rsidP="00A70ECE">
      <w:pPr>
        <w:ind w:firstLine="0"/>
        <w:rPr>
          <w:rFonts w:ascii="Times New Roman" w:hAnsi="Times New Roman"/>
          <w:b/>
          <w:sz w:val="22"/>
          <w:szCs w:val="22"/>
        </w:rPr>
      </w:pPr>
    </w:p>
    <w:p w14:paraId="1991512D" w14:textId="77777777" w:rsidR="0090500B" w:rsidRPr="006E0582" w:rsidRDefault="0090500B" w:rsidP="0090500B">
      <w:pPr>
        <w:pStyle w:val="DLA1"/>
        <w:keepNext w:val="0"/>
        <w:numPr>
          <w:ilvl w:val="0"/>
          <w:numId w:val="0"/>
        </w:numPr>
        <w:ind w:left="709" w:hanging="709"/>
      </w:pPr>
      <w:r w:rsidRPr="006E0582">
        <w:t>Etat descriptif de division – Règlement de copropriété</w:t>
      </w:r>
    </w:p>
    <w:p w14:paraId="76E3EA6F" w14:textId="77777777" w:rsidR="0090500B" w:rsidRPr="006E0582" w:rsidRDefault="0090500B" w:rsidP="0090500B">
      <w:pPr>
        <w:keepLines/>
        <w:autoSpaceDE w:val="0"/>
        <w:autoSpaceDN w:val="0"/>
        <w:adjustRightInd w:val="0"/>
        <w:ind w:firstLine="0"/>
        <w:rPr>
          <w:rFonts w:ascii="Times New Roman" w:hAnsi="Times New Roman"/>
          <w:sz w:val="22"/>
          <w:szCs w:val="22"/>
        </w:rPr>
      </w:pPr>
      <w:r w:rsidRPr="006E0582">
        <w:rPr>
          <w:rFonts w:ascii="Times New Roman" w:hAnsi="Times New Roman"/>
          <w:sz w:val="22"/>
          <w:szCs w:val="22"/>
        </w:rPr>
        <w:lastRenderedPageBreak/>
        <w:t>L’Ensemble immobilier sus désigné a fait l'objet d’un état descriptif de division et règlement de copropriété établi aux termes d'un acte reçu par Maître Laurent DELAIS, notaire à LE MESNIL SAINT DENIS, le 11 juin 2010, dont une copie authentique a été publiée au service de la publicité foncière de VERSAILLES 2, le 19 juillet 2010 volume 2010P numéro 3905.</w:t>
      </w:r>
    </w:p>
    <w:p w14:paraId="20A5A248" w14:textId="77777777" w:rsidR="0090500B" w:rsidRPr="006E0582" w:rsidRDefault="0090500B" w:rsidP="0090500B">
      <w:pPr>
        <w:keepLines/>
        <w:autoSpaceDE w:val="0"/>
        <w:autoSpaceDN w:val="0"/>
        <w:adjustRightInd w:val="0"/>
        <w:ind w:firstLine="0"/>
        <w:rPr>
          <w:rFonts w:ascii="Times New Roman" w:hAnsi="Times New Roman"/>
          <w:sz w:val="22"/>
          <w:szCs w:val="22"/>
        </w:rPr>
      </w:pPr>
    </w:p>
    <w:p w14:paraId="0D4F64AC" w14:textId="77777777" w:rsidR="0090500B" w:rsidRPr="006E0582" w:rsidRDefault="0090500B" w:rsidP="0090500B">
      <w:pPr>
        <w:keepLines/>
        <w:autoSpaceDE w:val="0"/>
        <w:autoSpaceDN w:val="0"/>
        <w:adjustRightInd w:val="0"/>
        <w:ind w:firstLine="0"/>
        <w:rPr>
          <w:rFonts w:ascii="Times New Roman" w:hAnsi="Times New Roman"/>
          <w:sz w:val="22"/>
          <w:szCs w:val="22"/>
        </w:rPr>
      </w:pPr>
      <w:r w:rsidRPr="006E0582">
        <w:rPr>
          <w:rFonts w:ascii="Times New Roman" w:hAnsi="Times New Roman"/>
          <w:sz w:val="22"/>
          <w:szCs w:val="22"/>
        </w:rPr>
        <w:t>Ledit état descriptif de division - règlement de copropriété a été modifié aux termes :</w:t>
      </w:r>
    </w:p>
    <w:p w14:paraId="39D5DD05" w14:textId="77777777" w:rsidR="0090500B" w:rsidRPr="0046278C" w:rsidRDefault="0090500B" w:rsidP="0090500B">
      <w:pPr>
        <w:keepLines/>
        <w:numPr>
          <w:ilvl w:val="0"/>
          <w:numId w:val="10"/>
        </w:numPr>
        <w:autoSpaceDE w:val="0"/>
        <w:autoSpaceDN w:val="0"/>
        <w:adjustRightInd w:val="0"/>
        <w:ind w:firstLine="0"/>
        <w:rPr>
          <w:rFonts w:ascii="Times New Roman" w:hAnsi="Times New Roman"/>
          <w:sz w:val="22"/>
          <w:szCs w:val="22"/>
        </w:rPr>
      </w:pPr>
      <w:proofErr w:type="gramStart"/>
      <w:r w:rsidRPr="0046278C">
        <w:rPr>
          <w:rFonts w:ascii="Times New Roman" w:hAnsi="Times New Roman"/>
          <w:sz w:val="22"/>
          <w:szCs w:val="22"/>
        </w:rPr>
        <w:t>d'un</w:t>
      </w:r>
      <w:proofErr w:type="gramEnd"/>
      <w:r w:rsidRPr="0046278C">
        <w:rPr>
          <w:rFonts w:ascii="Times New Roman" w:hAnsi="Times New Roman"/>
          <w:sz w:val="22"/>
          <w:szCs w:val="22"/>
        </w:rPr>
        <w:t xml:space="preserve"> acte reçu par Maître Laurent DELAIS, notaire à LE MESNIL SAINT DENIS le 24 juin 2010, dont une copie authentique a été publiée au service de la publicité foncière de VERSAILLES 2, le 20 juillet 2010, volume 2010P, numéro 3939.</w:t>
      </w:r>
    </w:p>
    <w:p w14:paraId="5C8CEE0B" w14:textId="77777777" w:rsidR="0090500B" w:rsidRPr="006E0582" w:rsidRDefault="0090500B" w:rsidP="0090500B">
      <w:pPr>
        <w:keepLines/>
        <w:autoSpaceDE w:val="0"/>
        <w:autoSpaceDN w:val="0"/>
        <w:adjustRightInd w:val="0"/>
        <w:ind w:firstLine="0"/>
        <w:rPr>
          <w:rFonts w:ascii="Times New Roman" w:hAnsi="Times New Roman"/>
          <w:sz w:val="22"/>
          <w:szCs w:val="22"/>
        </w:rPr>
      </w:pPr>
    </w:p>
    <w:p w14:paraId="2595050C" w14:textId="77777777" w:rsidR="0090500B" w:rsidRPr="006E0582" w:rsidRDefault="0090500B" w:rsidP="0090500B">
      <w:pPr>
        <w:keepLines/>
        <w:autoSpaceDE w:val="0"/>
        <w:autoSpaceDN w:val="0"/>
        <w:adjustRightInd w:val="0"/>
        <w:ind w:firstLine="0"/>
        <w:rPr>
          <w:rFonts w:ascii="Times New Roman" w:hAnsi="Times New Roman"/>
          <w:sz w:val="22"/>
          <w:szCs w:val="22"/>
        </w:rPr>
      </w:pPr>
      <w:r w:rsidRPr="006E0582">
        <w:rPr>
          <w:rFonts w:ascii="Times New Roman" w:hAnsi="Times New Roman"/>
          <w:sz w:val="22"/>
          <w:szCs w:val="22"/>
        </w:rPr>
        <w:t>Le règlement de copropriété n’ayant pas été mis en harmonie avec la loi numéro 2014-366 du 24 mars 2014, la loi numéro 2018-1021 du 23 novembre 2018 et l’ordonnance numéro 2019-1101 du 30 octobre 2019 portant réforme du droit de la copropriété des immeubles bâtis, ses dispositions le cas échéant contraires aux dispositions impératives de ces lois sont réputées non écrites.</w:t>
      </w:r>
    </w:p>
    <w:p w14:paraId="60EF6A29" w14:textId="77777777" w:rsidR="0090500B" w:rsidRDefault="0090500B" w:rsidP="0090500B">
      <w:pPr>
        <w:keepLines/>
        <w:autoSpaceDE w:val="0"/>
        <w:autoSpaceDN w:val="0"/>
        <w:adjustRightInd w:val="0"/>
        <w:ind w:firstLine="0"/>
        <w:rPr>
          <w:rFonts w:ascii="Calibri" w:hAnsi="Calibri" w:cs="Calibri"/>
          <w:sz w:val="22"/>
          <w:szCs w:val="22"/>
        </w:rPr>
      </w:pPr>
    </w:p>
    <w:p w14:paraId="5BC887B3" w14:textId="77777777" w:rsidR="0090500B" w:rsidRPr="006E0582" w:rsidRDefault="0090500B" w:rsidP="0090500B">
      <w:pPr>
        <w:pStyle w:val="DLA1"/>
        <w:keepNext w:val="0"/>
        <w:numPr>
          <w:ilvl w:val="0"/>
          <w:numId w:val="0"/>
        </w:numPr>
        <w:ind w:left="709" w:hanging="709"/>
      </w:pPr>
      <w:r w:rsidRPr="006E0582">
        <w:t>ASSOCIATION SYNDICALE LIBRE</w:t>
      </w:r>
    </w:p>
    <w:p w14:paraId="370AD1F1" w14:textId="77777777" w:rsidR="0090500B" w:rsidRPr="006E0582" w:rsidRDefault="0090500B" w:rsidP="0090500B">
      <w:pPr>
        <w:keepLines/>
        <w:autoSpaceDE w:val="0"/>
        <w:autoSpaceDN w:val="0"/>
        <w:adjustRightInd w:val="0"/>
        <w:ind w:firstLine="0"/>
        <w:rPr>
          <w:rFonts w:ascii="Times New Roman" w:hAnsi="Times New Roman"/>
          <w:sz w:val="22"/>
          <w:szCs w:val="22"/>
        </w:rPr>
      </w:pPr>
      <w:r w:rsidRPr="006E0582">
        <w:rPr>
          <w:rFonts w:ascii="Times New Roman" w:hAnsi="Times New Roman"/>
          <w:sz w:val="22"/>
          <w:szCs w:val="22"/>
        </w:rPr>
        <w:t xml:space="preserve">L’Ensemble immobilier est situé dans le périmètre d’une association syndicale libre dénommée « LE JARDIN D’HELENE », constituée aux termes d’un acte contenant cahier des charges et statuts, reçu par Maître Laurent DELAIS, notaire à LE MESNIL SAINT DENIS, le 11 juin 2010, dont une copie authentique a été publiée au service de publicité foncière de VERSAILLES 2, le 19 juillet 2010, volume 2010P numéro 3906. </w:t>
      </w:r>
    </w:p>
    <w:p w14:paraId="3524E451" w14:textId="77777777" w:rsidR="0090500B" w:rsidRDefault="0090500B" w:rsidP="0090500B">
      <w:pPr>
        <w:keepLines/>
        <w:autoSpaceDE w:val="0"/>
        <w:autoSpaceDN w:val="0"/>
        <w:adjustRightInd w:val="0"/>
        <w:ind w:firstLine="0"/>
        <w:rPr>
          <w:rFonts w:ascii="Times New Roman" w:hAnsi="Times New Roman"/>
          <w:sz w:val="22"/>
          <w:szCs w:val="22"/>
        </w:rPr>
      </w:pPr>
    </w:p>
    <w:p w14:paraId="6357C221" w14:textId="77777777" w:rsidR="0090500B" w:rsidRDefault="0090500B" w:rsidP="0090500B">
      <w:pPr>
        <w:keepLines/>
        <w:autoSpaceDE w:val="0"/>
        <w:autoSpaceDN w:val="0"/>
        <w:adjustRightInd w:val="0"/>
        <w:ind w:firstLine="0"/>
        <w:rPr>
          <w:rFonts w:ascii="Times New Roman" w:hAnsi="Times New Roman"/>
          <w:sz w:val="22"/>
          <w:szCs w:val="22"/>
        </w:rPr>
      </w:pPr>
      <w:r w:rsidRPr="006E0582">
        <w:rPr>
          <w:rFonts w:ascii="Times New Roman" w:hAnsi="Times New Roman"/>
          <w:sz w:val="22"/>
          <w:szCs w:val="22"/>
        </w:rPr>
        <w:t xml:space="preserve">Une copie desdits statuts de l’Association Syndicale Libre est ci-annexée aux présentes, ANNEXE </w:t>
      </w:r>
      <w:proofErr w:type="spellStart"/>
      <w:r w:rsidRPr="006E0582">
        <w:rPr>
          <w:rFonts w:ascii="Times New Roman" w:hAnsi="Times New Roman"/>
          <w:sz w:val="22"/>
          <w:szCs w:val="22"/>
        </w:rPr>
        <w:t>xxxx</w:t>
      </w:r>
      <w:proofErr w:type="spellEnd"/>
      <w:r w:rsidRPr="006E0582">
        <w:rPr>
          <w:rFonts w:ascii="Times New Roman" w:hAnsi="Times New Roman"/>
          <w:sz w:val="22"/>
          <w:szCs w:val="22"/>
        </w:rPr>
        <w:t>.</w:t>
      </w:r>
      <w:r>
        <w:rPr>
          <w:rFonts w:ascii="Times New Roman" w:hAnsi="Times New Roman"/>
          <w:sz w:val="22"/>
          <w:szCs w:val="22"/>
        </w:rPr>
        <w:t xml:space="preserve"> L’Acquéreur reconnait en avoir connaissance.</w:t>
      </w:r>
    </w:p>
    <w:p w14:paraId="67944EE5" w14:textId="77777777" w:rsidR="00A70ECE" w:rsidRPr="00A70ECE" w:rsidRDefault="00A70ECE" w:rsidP="00A70ECE">
      <w:pPr>
        <w:ind w:firstLine="0"/>
        <w:rPr>
          <w:rFonts w:ascii="Times New Roman" w:hAnsi="Times New Roman"/>
          <w:sz w:val="22"/>
          <w:szCs w:val="22"/>
        </w:rPr>
      </w:pPr>
    </w:p>
    <w:p w14:paraId="43C91D41" w14:textId="77777777" w:rsidR="0090500B" w:rsidRDefault="0090500B" w:rsidP="00B2624B">
      <w:pPr>
        <w:pBdr>
          <w:bottom w:val="single" w:sz="4" w:space="1" w:color="auto"/>
        </w:pBdr>
        <w:ind w:firstLine="0"/>
        <w:rPr>
          <w:rFonts w:ascii="Times New Roman" w:hAnsi="Times New Roman"/>
          <w:sz w:val="22"/>
          <w:szCs w:val="22"/>
          <w:highlight w:val="yellow"/>
        </w:rPr>
      </w:pPr>
    </w:p>
    <w:p w14:paraId="23C00BCC" w14:textId="77777777" w:rsidR="0090500B" w:rsidRDefault="0090500B" w:rsidP="00B2624B">
      <w:pPr>
        <w:pBdr>
          <w:bottom w:val="single" w:sz="4" w:space="1" w:color="auto"/>
        </w:pBdr>
        <w:ind w:firstLine="0"/>
        <w:rPr>
          <w:rFonts w:ascii="Times New Roman" w:hAnsi="Times New Roman"/>
          <w:sz w:val="22"/>
          <w:szCs w:val="22"/>
          <w:highlight w:val="yellow"/>
        </w:rPr>
      </w:pPr>
    </w:p>
    <w:p w14:paraId="27387768" w14:textId="1574251A" w:rsidR="00A70ECE" w:rsidRPr="00A70ECE" w:rsidRDefault="00B2624B" w:rsidP="00B2624B">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w:t>
      </w:r>
      <w:r>
        <w:rPr>
          <w:rFonts w:ascii="Times New Roman" w:hAnsi="Times New Roman"/>
          <w:sz w:val="22"/>
          <w:szCs w:val="22"/>
          <w:highlight w:val="yellow"/>
        </w:rPr>
        <w:t>1</w:t>
      </w:r>
      <w:r w:rsidRPr="0047353F">
        <w:rPr>
          <w:rFonts w:ascii="Times New Roman" w:hAnsi="Times New Roman"/>
          <w:sz w:val="22"/>
          <w:szCs w:val="22"/>
          <w:highlight w:val="yellow"/>
        </w:rPr>
        <w:t>-</w:t>
      </w:r>
      <w:r w:rsidRPr="0047353F">
        <w:rPr>
          <w:highlight w:val="yellow"/>
        </w:rPr>
        <w:t xml:space="preserve"> </w:t>
      </w:r>
      <w:r w:rsidRPr="00B2624B">
        <w:rPr>
          <w:rFonts w:ascii="Times New Roman" w:hAnsi="Times New Roman"/>
          <w:sz w:val="22"/>
          <w:szCs w:val="22"/>
          <w:highlight w:val="yellow"/>
        </w:rPr>
        <w:t>AIX</w:t>
      </w:r>
    </w:p>
    <w:p w14:paraId="6B50A314" w14:textId="77777777" w:rsidR="00A70ECE" w:rsidRDefault="00A70ECE" w:rsidP="00A70ECE">
      <w:pPr>
        <w:ind w:firstLine="0"/>
        <w:rPr>
          <w:rFonts w:ascii="Times New Roman" w:hAnsi="Times New Roman"/>
          <w:sz w:val="22"/>
          <w:szCs w:val="22"/>
        </w:rPr>
      </w:pPr>
    </w:p>
    <w:p w14:paraId="6FD9A2AC" w14:textId="77777777" w:rsidR="00A970DB" w:rsidRPr="00A970DB" w:rsidRDefault="00A970DB" w:rsidP="00A970DB">
      <w:pPr>
        <w:pStyle w:val="DLA1"/>
        <w:keepNext w:val="0"/>
        <w:numPr>
          <w:ilvl w:val="0"/>
          <w:numId w:val="0"/>
        </w:numPr>
        <w:ind w:left="709" w:hanging="709"/>
      </w:pPr>
      <w:r w:rsidRPr="00056794">
        <w:rPr>
          <w:rFonts w:ascii="Poppins" w:hAnsi="Poppins" w:cs="Poppins"/>
          <w:sz w:val="18"/>
          <w:szCs w:val="18"/>
        </w:rPr>
        <w:t xml:space="preserve">  </w:t>
      </w:r>
      <w:r w:rsidRPr="00A970DB">
        <w:t>Etat descriptif de division – Règlement de copropriété</w:t>
      </w:r>
    </w:p>
    <w:p w14:paraId="0B428963" w14:textId="77777777" w:rsidR="00A970DB" w:rsidRPr="00056794" w:rsidRDefault="00A970DB" w:rsidP="00A970DB">
      <w:pPr>
        <w:keepNext/>
        <w:keepLines/>
        <w:tabs>
          <w:tab w:val="left" w:pos="8222"/>
        </w:tabs>
        <w:ind w:right="122" w:firstLine="0"/>
        <w:rPr>
          <w:rFonts w:ascii="Poppins" w:hAnsi="Poppins" w:cs="Poppins"/>
          <w:sz w:val="18"/>
          <w:szCs w:val="18"/>
        </w:rPr>
      </w:pPr>
      <w:r w:rsidRPr="00056794">
        <w:rPr>
          <w:rFonts w:ascii="Poppins" w:hAnsi="Poppins" w:cs="Poppins"/>
          <w:sz w:val="18"/>
          <w:szCs w:val="18"/>
        </w:rPr>
        <w:t xml:space="preserve">L’Ensemble Immobilier dont dépendent les </w:t>
      </w:r>
      <w:r w:rsidRPr="00056794">
        <w:rPr>
          <w:rFonts w:ascii="Poppins" w:hAnsi="Poppins" w:cs="Poppins"/>
          <w:b/>
          <w:sz w:val="18"/>
          <w:szCs w:val="18"/>
        </w:rPr>
        <w:t xml:space="preserve">BIENS </w:t>
      </w:r>
      <w:r w:rsidRPr="00056794">
        <w:rPr>
          <w:rFonts w:ascii="Poppins" w:hAnsi="Poppins" w:cs="Poppins"/>
          <w:sz w:val="18"/>
          <w:szCs w:val="18"/>
        </w:rPr>
        <w:t>objets des présentes, a fait l’objet d’un règlement de copropriété et d'un état descriptif de division établis suivant acte sous signatures privées en date à MARSEILLE du 21 avril 1977, dont un exemplaire a été déposé avec reconnaissance d'écritures et de signatures, au rang des minutes de Maître Roger GIRAUD JACQUEME, notaire à AIX-EN-PROVENCE, le 8 juillet 1977, dont une copie authentique a été publiée au service chargé de la publicité foncière d’AIX EN PROVENCE 1, le 23 août 1977, volume 2881, numéro 5.</w:t>
      </w:r>
    </w:p>
    <w:p w14:paraId="129D59D5" w14:textId="77777777" w:rsidR="00A970DB" w:rsidRPr="00056794" w:rsidRDefault="00A970DB" w:rsidP="00A970DB">
      <w:pPr>
        <w:keepNext/>
        <w:keepLines/>
        <w:tabs>
          <w:tab w:val="left" w:pos="8222"/>
        </w:tabs>
        <w:ind w:right="122" w:firstLine="708"/>
        <w:rPr>
          <w:rFonts w:ascii="Poppins" w:hAnsi="Poppins" w:cs="Poppins"/>
          <w:sz w:val="18"/>
          <w:szCs w:val="18"/>
        </w:rPr>
      </w:pPr>
    </w:p>
    <w:p w14:paraId="398C0311" w14:textId="77777777" w:rsidR="00A970DB" w:rsidRPr="00056794" w:rsidRDefault="00A970DB" w:rsidP="00A970DB">
      <w:pPr>
        <w:keepNext/>
        <w:keepLines/>
        <w:ind w:firstLine="0"/>
        <w:rPr>
          <w:rFonts w:ascii="Poppins" w:hAnsi="Poppins" w:cs="Poppins"/>
          <w:sz w:val="18"/>
          <w:szCs w:val="18"/>
        </w:rPr>
      </w:pPr>
      <w:r w:rsidRPr="00056794">
        <w:rPr>
          <w:rFonts w:ascii="Poppins" w:hAnsi="Poppins" w:cs="Poppins"/>
          <w:sz w:val="18"/>
          <w:szCs w:val="18"/>
        </w:rPr>
        <w:t>Conformément aux dispositions de l’article L.721-2 du Code de la construction et de l’habitation, est demeurée annexée aux présentes après mention la copie de l’état descriptif de division et règlement de copropriété établis suivant acte sous signatures privées en date à MARSEILLE du 21 avril 1977, dont un exemplaire a été déposé avec reconnaissance d'écritures et de signatures, au rang des minutes de Maître Roger GIRAUD JACQUEME, notaire à AIX-EN-PROVENCE, le 8 juillet 1977</w:t>
      </w:r>
    </w:p>
    <w:p w14:paraId="791B6BF5" w14:textId="77777777" w:rsidR="000E6321" w:rsidRDefault="000E6321" w:rsidP="00A70ECE">
      <w:pPr>
        <w:ind w:firstLine="0"/>
        <w:rPr>
          <w:rFonts w:ascii="Times New Roman" w:hAnsi="Times New Roman"/>
          <w:sz w:val="22"/>
          <w:szCs w:val="22"/>
        </w:rPr>
      </w:pPr>
    </w:p>
    <w:p w14:paraId="0C624970" w14:textId="77777777" w:rsidR="00A970DB" w:rsidRDefault="00A970DB" w:rsidP="00A70ECE">
      <w:pPr>
        <w:ind w:firstLine="0"/>
        <w:rPr>
          <w:rFonts w:ascii="Times New Roman" w:hAnsi="Times New Roman"/>
          <w:sz w:val="22"/>
          <w:szCs w:val="22"/>
        </w:rPr>
      </w:pPr>
    </w:p>
    <w:p w14:paraId="185AD63D" w14:textId="77777777" w:rsidR="00A970DB" w:rsidRDefault="00A970DB" w:rsidP="00A70ECE">
      <w:pPr>
        <w:ind w:firstLine="0"/>
        <w:rPr>
          <w:rFonts w:ascii="Times New Roman" w:hAnsi="Times New Roman"/>
          <w:sz w:val="22"/>
          <w:szCs w:val="22"/>
        </w:rPr>
      </w:pPr>
    </w:p>
    <w:p w14:paraId="7367A507" w14:textId="55B6B7D1" w:rsidR="00B2624B" w:rsidRDefault="00B2624B" w:rsidP="00B2624B">
      <w:pPr>
        <w:pBdr>
          <w:bottom w:val="single" w:sz="4" w:space="1" w:color="auto"/>
        </w:pBdr>
        <w:ind w:firstLine="0"/>
        <w:rPr>
          <w:rFonts w:ascii="Times New Roman" w:hAnsi="Times New Roman"/>
          <w:sz w:val="22"/>
          <w:szCs w:val="22"/>
        </w:rPr>
      </w:pPr>
      <w:r w:rsidRPr="00B2624B">
        <w:rPr>
          <w:rFonts w:ascii="Times New Roman" w:hAnsi="Times New Roman"/>
          <w:sz w:val="22"/>
          <w:szCs w:val="22"/>
          <w:highlight w:val="yellow"/>
        </w:rPr>
        <w:t>PHH1-</w:t>
      </w:r>
      <w:r w:rsidRPr="00B2624B">
        <w:rPr>
          <w:highlight w:val="yellow"/>
        </w:rPr>
        <w:t xml:space="preserve"> </w:t>
      </w:r>
      <w:r w:rsidRPr="00B2624B">
        <w:rPr>
          <w:rFonts w:ascii="Times New Roman" w:hAnsi="Times New Roman"/>
          <w:sz w:val="22"/>
          <w:szCs w:val="22"/>
          <w:highlight w:val="yellow"/>
        </w:rPr>
        <w:t>METZ</w:t>
      </w:r>
    </w:p>
    <w:p w14:paraId="46061BDC" w14:textId="77777777" w:rsidR="00B2624B" w:rsidRDefault="00B2624B" w:rsidP="00A70ECE">
      <w:pPr>
        <w:ind w:firstLine="0"/>
        <w:rPr>
          <w:rFonts w:ascii="Times New Roman" w:hAnsi="Times New Roman"/>
          <w:sz w:val="22"/>
          <w:szCs w:val="22"/>
        </w:rPr>
      </w:pPr>
    </w:p>
    <w:p w14:paraId="361D9987" w14:textId="77777777" w:rsidR="00A970DB" w:rsidRPr="00A970DB" w:rsidRDefault="00A970DB" w:rsidP="00A970DB">
      <w:pPr>
        <w:pStyle w:val="DLA1"/>
        <w:keepNext w:val="0"/>
        <w:numPr>
          <w:ilvl w:val="0"/>
          <w:numId w:val="0"/>
        </w:numPr>
        <w:ind w:left="709" w:hanging="709"/>
        <w:rPr>
          <w:rFonts w:ascii="Poppins" w:hAnsi="Poppins" w:cs="Poppins"/>
          <w:sz w:val="18"/>
          <w:szCs w:val="18"/>
        </w:rPr>
      </w:pPr>
      <w:r w:rsidRPr="00A970DB">
        <w:rPr>
          <w:rFonts w:ascii="Poppins" w:hAnsi="Poppins" w:cs="Poppins"/>
          <w:sz w:val="18"/>
          <w:szCs w:val="18"/>
        </w:rPr>
        <w:lastRenderedPageBreak/>
        <w:t>Etat descriptif de division – Règlement de copropriété</w:t>
      </w:r>
    </w:p>
    <w:p w14:paraId="2897AAB5" w14:textId="77777777" w:rsidR="00A970DB" w:rsidRPr="00A970DB" w:rsidRDefault="00A970DB" w:rsidP="00A970DB">
      <w:pPr>
        <w:widowControl w:val="0"/>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8222"/>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122" w:firstLine="708"/>
        <w:rPr>
          <w:rFonts w:ascii="Poppins" w:hAnsi="Poppins" w:cs="Poppins"/>
          <w:sz w:val="18"/>
          <w:szCs w:val="18"/>
        </w:rPr>
      </w:pPr>
      <w:r w:rsidRPr="00A970DB">
        <w:rPr>
          <w:rFonts w:ascii="Poppins" w:hAnsi="Poppins" w:cs="Poppins"/>
          <w:sz w:val="18"/>
          <w:szCs w:val="18"/>
        </w:rPr>
        <w:t>L’Ensemble Immobilier dont dépendent les BIENS objets des présentes, a fait l’objet d’un règlement de copropriété et d'un état descriptif de division établis, conformément à un projet d’esquisse d’étages, dressé par Monsieur Valère LAWSON, géomètre-expert le 5 juin 2020. Il est en cours de publication au Livre Foncier.</w:t>
      </w:r>
    </w:p>
    <w:p w14:paraId="58748271" w14:textId="77777777" w:rsidR="00A970DB" w:rsidRDefault="00A970DB" w:rsidP="00A970DB">
      <w:pPr>
        <w:widowControl w:val="0"/>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8222"/>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122" w:firstLine="708"/>
        <w:rPr>
          <w:rFonts w:ascii="Times New Roman" w:hAnsi="Times New Roman"/>
          <w:sz w:val="22"/>
          <w:szCs w:val="22"/>
        </w:rPr>
      </w:pPr>
    </w:p>
    <w:sectPr w:rsidR="00A970D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7335D" w14:textId="77777777" w:rsidR="00F87AD9" w:rsidRDefault="00F87AD9" w:rsidP="00B2624B">
      <w:r>
        <w:separator/>
      </w:r>
    </w:p>
  </w:endnote>
  <w:endnote w:type="continuationSeparator" w:id="0">
    <w:p w14:paraId="24AEF59C" w14:textId="77777777" w:rsidR="00F87AD9" w:rsidRDefault="00F87AD9" w:rsidP="00B26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Gra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Italic">
    <w:altName w:val="Klee One"/>
    <w:panose1 w:val="00000000000000000000"/>
    <w:charset w:val="80"/>
    <w:family w:val="auto"/>
    <w:notTrueType/>
    <w:pitch w:val="default"/>
    <w:sig w:usb0="00000003" w:usb1="08070000" w:usb2="00000010" w:usb3="00000000" w:csb0="00020001" w:csb1="00000000"/>
  </w:font>
  <w:font w:name="Poppins">
    <w:altName w:val="Mangal"/>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BB1C" w14:textId="77777777" w:rsidR="00F87AD9" w:rsidRDefault="00F87AD9" w:rsidP="00B2624B">
      <w:r>
        <w:separator/>
      </w:r>
    </w:p>
  </w:footnote>
  <w:footnote w:type="continuationSeparator" w:id="0">
    <w:p w14:paraId="6C16A148" w14:textId="77777777" w:rsidR="00F87AD9" w:rsidRDefault="00F87AD9" w:rsidP="00B262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A36"/>
    <w:multiLevelType w:val="hybridMultilevel"/>
    <w:tmpl w:val="9B605D90"/>
    <w:lvl w:ilvl="0" w:tplc="FFFFFFFF">
      <w:start w:val="1"/>
      <w:numFmt w:val="bullet"/>
      <w:lvlText w:val="-"/>
      <w:lvlJc w:val="left"/>
      <w:pPr>
        <w:ind w:left="421"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1" w:tplc="FFFFFFFF">
      <w:start w:val="1"/>
      <w:numFmt w:val="bullet"/>
      <w:lvlText w:val="o"/>
      <w:lvlJc w:val="left"/>
      <w:pPr>
        <w:ind w:left="1829"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FFFFFFFF">
      <w:start w:val="1"/>
      <w:numFmt w:val="bullet"/>
      <w:lvlText w:val="▪"/>
      <w:lvlJc w:val="left"/>
      <w:pPr>
        <w:ind w:left="2549"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FFFFFFFF">
      <w:start w:val="1"/>
      <w:numFmt w:val="bullet"/>
      <w:lvlText w:val="•"/>
      <w:lvlJc w:val="left"/>
      <w:pPr>
        <w:ind w:left="3269"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FFFFFFFF">
      <w:start w:val="1"/>
      <w:numFmt w:val="bullet"/>
      <w:lvlText w:val="o"/>
      <w:lvlJc w:val="left"/>
      <w:pPr>
        <w:ind w:left="3989"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FFFFFFFF">
      <w:start w:val="1"/>
      <w:numFmt w:val="bullet"/>
      <w:lvlText w:val="▪"/>
      <w:lvlJc w:val="left"/>
      <w:pPr>
        <w:ind w:left="4709"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FFFFFFFF">
      <w:start w:val="1"/>
      <w:numFmt w:val="bullet"/>
      <w:lvlText w:val="•"/>
      <w:lvlJc w:val="left"/>
      <w:pPr>
        <w:ind w:left="5429"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FFFFFFFF">
      <w:start w:val="1"/>
      <w:numFmt w:val="bullet"/>
      <w:lvlText w:val="o"/>
      <w:lvlJc w:val="left"/>
      <w:pPr>
        <w:ind w:left="6149"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FFFFFFFF">
      <w:start w:val="1"/>
      <w:numFmt w:val="bullet"/>
      <w:lvlText w:val="▪"/>
      <w:lvlJc w:val="left"/>
      <w:pPr>
        <w:ind w:left="6869"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29B841B1"/>
    <w:multiLevelType w:val="hybridMultilevel"/>
    <w:tmpl w:val="3B1C15F2"/>
    <w:lvl w:ilvl="0" w:tplc="92BA5488">
      <w:start w:val="1"/>
      <w:numFmt w:val="bullet"/>
      <w:lvlText w:val=""/>
      <w:lvlJc w:val="left"/>
      <w:pPr>
        <w:ind w:left="720" w:hanging="360"/>
      </w:pPr>
      <w:rPr>
        <w:rFonts w:ascii="Symbol" w:hAnsi="Symbol" w:hint="default"/>
      </w:rPr>
    </w:lvl>
    <w:lvl w:ilvl="1" w:tplc="41F22D2C" w:tentative="1">
      <w:start w:val="1"/>
      <w:numFmt w:val="bullet"/>
      <w:lvlText w:val="o"/>
      <w:lvlJc w:val="left"/>
      <w:pPr>
        <w:ind w:left="1440" w:hanging="360"/>
      </w:pPr>
      <w:rPr>
        <w:rFonts w:ascii="Courier New" w:hAnsi="Courier New" w:cs="Courier New" w:hint="default"/>
      </w:rPr>
    </w:lvl>
    <w:lvl w:ilvl="2" w:tplc="714C11C8" w:tentative="1">
      <w:start w:val="1"/>
      <w:numFmt w:val="bullet"/>
      <w:lvlText w:val=""/>
      <w:lvlJc w:val="left"/>
      <w:pPr>
        <w:ind w:left="2160" w:hanging="360"/>
      </w:pPr>
      <w:rPr>
        <w:rFonts w:ascii="Wingdings" w:hAnsi="Wingdings" w:hint="default"/>
      </w:rPr>
    </w:lvl>
    <w:lvl w:ilvl="3" w:tplc="802CA686" w:tentative="1">
      <w:start w:val="1"/>
      <w:numFmt w:val="bullet"/>
      <w:lvlText w:val=""/>
      <w:lvlJc w:val="left"/>
      <w:pPr>
        <w:ind w:left="2880" w:hanging="360"/>
      </w:pPr>
      <w:rPr>
        <w:rFonts w:ascii="Symbol" w:hAnsi="Symbol" w:hint="default"/>
      </w:rPr>
    </w:lvl>
    <w:lvl w:ilvl="4" w:tplc="E632B3C0" w:tentative="1">
      <w:start w:val="1"/>
      <w:numFmt w:val="bullet"/>
      <w:lvlText w:val="o"/>
      <w:lvlJc w:val="left"/>
      <w:pPr>
        <w:ind w:left="3600" w:hanging="360"/>
      </w:pPr>
      <w:rPr>
        <w:rFonts w:ascii="Courier New" w:hAnsi="Courier New" w:cs="Courier New" w:hint="default"/>
      </w:rPr>
    </w:lvl>
    <w:lvl w:ilvl="5" w:tplc="5CCA06BA" w:tentative="1">
      <w:start w:val="1"/>
      <w:numFmt w:val="bullet"/>
      <w:lvlText w:val=""/>
      <w:lvlJc w:val="left"/>
      <w:pPr>
        <w:ind w:left="4320" w:hanging="360"/>
      </w:pPr>
      <w:rPr>
        <w:rFonts w:ascii="Wingdings" w:hAnsi="Wingdings" w:hint="default"/>
      </w:rPr>
    </w:lvl>
    <w:lvl w:ilvl="6" w:tplc="7D5A76B4" w:tentative="1">
      <w:start w:val="1"/>
      <w:numFmt w:val="bullet"/>
      <w:lvlText w:val=""/>
      <w:lvlJc w:val="left"/>
      <w:pPr>
        <w:ind w:left="5040" w:hanging="360"/>
      </w:pPr>
      <w:rPr>
        <w:rFonts w:ascii="Symbol" w:hAnsi="Symbol" w:hint="default"/>
      </w:rPr>
    </w:lvl>
    <w:lvl w:ilvl="7" w:tplc="4A700230" w:tentative="1">
      <w:start w:val="1"/>
      <w:numFmt w:val="bullet"/>
      <w:lvlText w:val="o"/>
      <w:lvlJc w:val="left"/>
      <w:pPr>
        <w:ind w:left="5760" w:hanging="360"/>
      </w:pPr>
      <w:rPr>
        <w:rFonts w:ascii="Courier New" w:hAnsi="Courier New" w:cs="Courier New" w:hint="default"/>
      </w:rPr>
    </w:lvl>
    <w:lvl w:ilvl="8" w:tplc="3E140576" w:tentative="1">
      <w:start w:val="1"/>
      <w:numFmt w:val="bullet"/>
      <w:lvlText w:val=""/>
      <w:lvlJc w:val="left"/>
      <w:pPr>
        <w:ind w:left="6480" w:hanging="360"/>
      </w:pPr>
      <w:rPr>
        <w:rFonts w:ascii="Wingdings" w:hAnsi="Wingdings" w:hint="default"/>
      </w:rPr>
    </w:lvl>
  </w:abstractNum>
  <w:abstractNum w:abstractNumId="2" w15:restartNumberingAfterBreak="0">
    <w:nsid w:val="31182C82"/>
    <w:multiLevelType w:val="hybridMultilevel"/>
    <w:tmpl w:val="CA7EF6EA"/>
    <w:lvl w:ilvl="0" w:tplc="FFFFFFFF">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64539D8"/>
    <w:multiLevelType w:val="hybridMultilevel"/>
    <w:tmpl w:val="DE7A8486"/>
    <w:lvl w:ilvl="0" w:tplc="98EC05C4">
      <w:start w:val="1"/>
      <w:numFmt w:val="bullet"/>
      <w:lvlText w:val=""/>
      <w:lvlJc w:val="left"/>
      <w:pPr>
        <w:ind w:left="720" w:hanging="360"/>
      </w:pPr>
      <w:rPr>
        <w:rFonts w:ascii="Symbol" w:hAnsi="Symbol" w:hint="default"/>
      </w:rPr>
    </w:lvl>
    <w:lvl w:ilvl="1" w:tplc="99BAEA04" w:tentative="1">
      <w:start w:val="1"/>
      <w:numFmt w:val="bullet"/>
      <w:lvlText w:val="o"/>
      <w:lvlJc w:val="left"/>
      <w:pPr>
        <w:ind w:left="1440" w:hanging="360"/>
      </w:pPr>
      <w:rPr>
        <w:rFonts w:ascii="Courier New" w:hAnsi="Courier New" w:cs="Courier New" w:hint="default"/>
      </w:rPr>
    </w:lvl>
    <w:lvl w:ilvl="2" w:tplc="3FC4D68A" w:tentative="1">
      <w:start w:val="1"/>
      <w:numFmt w:val="bullet"/>
      <w:lvlText w:val=""/>
      <w:lvlJc w:val="left"/>
      <w:pPr>
        <w:ind w:left="2160" w:hanging="360"/>
      </w:pPr>
      <w:rPr>
        <w:rFonts w:ascii="Wingdings" w:hAnsi="Wingdings" w:hint="default"/>
      </w:rPr>
    </w:lvl>
    <w:lvl w:ilvl="3" w:tplc="EF240208" w:tentative="1">
      <w:start w:val="1"/>
      <w:numFmt w:val="bullet"/>
      <w:lvlText w:val=""/>
      <w:lvlJc w:val="left"/>
      <w:pPr>
        <w:ind w:left="2880" w:hanging="360"/>
      </w:pPr>
      <w:rPr>
        <w:rFonts w:ascii="Symbol" w:hAnsi="Symbol" w:hint="default"/>
      </w:rPr>
    </w:lvl>
    <w:lvl w:ilvl="4" w:tplc="3378CE48" w:tentative="1">
      <w:start w:val="1"/>
      <w:numFmt w:val="bullet"/>
      <w:lvlText w:val="o"/>
      <w:lvlJc w:val="left"/>
      <w:pPr>
        <w:ind w:left="3600" w:hanging="360"/>
      </w:pPr>
      <w:rPr>
        <w:rFonts w:ascii="Courier New" w:hAnsi="Courier New" w:cs="Courier New" w:hint="default"/>
      </w:rPr>
    </w:lvl>
    <w:lvl w:ilvl="5" w:tplc="45E26626" w:tentative="1">
      <w:start w:val="1"/>
      <w:numFmt w:val="bullet"/>
      <w:lvlText w:val=""/>
      <w:lvlJc w:val="left"/>
      <w:pPr>
        <w:ind w:left="4320" w:hanging="360"/>
      </w:pPr>
      <w:rPr>
        <w:rFonts w:ascii="Wingdings" w:hAnsi="Wingdings" w:hint="default"/>
      </w:rPr>
    </w:lvl>
    <w:lvl w:ilvl="6" w:tplc="5174638C" w:tentative="1">
      <w:start w:val="1"/>
      <w:numFmt w:val="bullet"/>
      <w:lvlText w:val=""/>
      <w:lvlJc w:val="left"/>
      <w:pPr>
        <w:ind w:left="5040" w:hanging="360"/>
      </w:pPr>
      <w:rPr>
        <w:rFonts w:ascii="Symbol" w:hAnsi="Symbol" w:hint="default"/>
      </w:rPr>
    </w:lvl>
    <w:lvl w:ilvl="7" w:tplc="8A0667E4" w:tentative="1">
      <w:start w:val="1"/>
      <w:numFmt w:val="bullet"/>
      <w:lvlText w:val="o"/>
      <w:lvlJc w:val="left"/>
      <w:pPr>
        <w:ind w:left="5760" w:hanging="360"/>
      </w:pPr>
      <w:rPr>
        <w:rFonts w:ascii="Courier New" w:hAnsi="Courier New" w:cs="Courier New" w:hint="default"/>
      </w:rPr>
    </w:lvl>
    <w:lvl w:ilvl="8" w:tplc="0436C724" w:tentative="1">
      <w:start w:val="1"/>
      <w:numFmt w:val="bullet"/>
      <w:lvlText w:val=""/>
      <w:lvlJc w:val="left"/>
      <w:pPr>
        <w:ind w:left="6480" w:hanging="360"/>
      </w:pPr>
      <w:rPr>
        <w:rFonts w:ascii="Wingdings" w:hAnsi="Wingdings" w:hint="default"/>
      </w:rPr>
    </w:lvl>
  </w:abstractNum>
  <w:abstractNum w:abstractNumId="4" w15:restartNumberingAfterBreak="0">
    <w:nsid w:val="47596D9F"/>
    <w:multiLevelType w:val="hybridMultilevel"/>
    <w:tmpl w:val="26502676"/>
    <w:lvl w:ilvl="0" w:tplc="DD0A88B2">
      <w:numFmt w:val="bullet"/>
      <w:lvlText w:val="-"/>
      <w:lvlJc w:val="left"/>
      <w:pPr>
        <w:ind w:left="720" w:hanging="360"/>
      </w:pPr>
      <w:rPr>
        <w:rFonts w:ascii="Calibri" w:eastAsiaTheme="minorHAnsi" w:hAnsi="Calibri" w:cs="Calibri" w:hint="default"/>
      </w:rPr>
    </w:lvl>
    <w:lvl w:ilvl="1" w:tplc="8C5C17D8" w:tentative="1">
      <w:start w:val="1"/>
      <w:numFmt w:val="bullet"/>
      <w:lvlText w:val="o"/>
      <w:lvlJc w:val="left"/>
      <w:pPr>
        <w:ind w:left="1440" w:hanging="360"/>
      </w:pPr>
      <w:rPr>
        <w:rFonts w:ascii="Courier New" w:hAnsi="Courier New" w:cs="Courier New" w:hint="default"/>
      </w:rPr>
    </w:lvl>
    <w:lvl w:ilvl="2" w:tplc="0686B70A" w:tentative="1">
      <w:start w:val="1"/>
      <w:numFmt w:val="bullet"/>
      <w:lvlText w:val=""/>
      <w:lvlJc w:val="left"/>
      <w:pPr>
        <w:ind w:left="2160" w:hanging="360"/>
      </w:pPr>
      <w:rPr>
        <w:rFonts w:ascii="Wingdings" w:hAnsi="Wingdings" w:hint="default"/>
      </w:rPr>
    </w:lvl>
    <w:lvl w:ilvl="3" w:tplc="A2E25E76" w:tentative="1">
      <w:start w:val="1"/>
      <w:numFmt w:val="bullet"/>
      <w:lvlText w:val=""/>
      <w:lvlJc w:val="left"/>
      <w:pPr>
        <w:ind w:left="2880" w:hanging="360"/>
      </w:pPr>
      <w:rPr>
        <w:rFonts w:ascii="Symbol" w:hAnsi="Symbol" w:hint="default"/>
      </w:rPr>
    </w:lvl>
    <w:lvl w:ilvl="4" w:tplc="3D961E72" w:tentative="1">
      <w:start w:val="1"/>
      <w:numFmt w:val="bullet"/>
      <w:lvlText w:val="o"/>
      <w:lvlJc w:val="left"/>
      <w:pPr>
        <w:ind w:left="3600" w:hanging="360"/>
      </w:pPr>
      <w:rPr>
        <w:rFonts w:ascii="Courier New" w:hAnsi="Courier New" w:cs="Courier New" w:hint="default"/>
      </w:rPr>
    </w:lvl>
    <w:lvl w:ilvl="5" w:tplc="4208B322" w:tentative="1">
      <w:start w:val="1"/>
      <w:numFmt w:val="bullet"/>
      <w:lvlText w:val=""/>
      <w:lvlJc w:val="left"/>
      <w:pPr>
        <w:ind w:left="4320" w:hanging="360"/>
      </w:pPr>
      <w:rPr>
        <w:rFonts w:ascii="Wingdings" w:hAnsi="Wingdings" w:hint="default"/>
      </w:rPr>
    </w:lvl>
    <w:lvl w:ilvl="6" w:tplc="D66CA230" w:tentative="1">
      <w:start w:val="1"/>
      <w:numFmt w:val="bullet"/>
      <w:lvlText w:val=""/>
      <w:lvlJc w:val="left"/>
      <w:pPr>
        <w:ind w:left="5040" w:hanging="360"/>
      </w:pPr>
      <w:rPr>
        <w:rFonts w:ascii="Symbol" w:hAnsi="Symbol" w:hint="default"/>
      </w:rPr>
    </w:lvl>
    <w:lvl w:ilvl="7" w:tplc="AD365CCE" w:tentative="1">
      <w:start w:val="1"/>
      <w:numFmt w:val="bullet"/>
      <w:lvlText w:val="o"/>
      <w:lvlJc w:val="left"/>
      <w:pPr>
        <w:ind w:left="5760" w:hanging="360"/>
      </w:pPr>
      <w:rPr>
        <w:rFonts w:ascii="Courier New" w:hAnsi="Courier New" w:cs="Courier New" w:hint="default"/>
      </w:rPr>
    </w:lvl>
    <w:lvl w:ilvl="8" w:tplc="B8D66604" w:tentative="1">
      <w:start w:val="1"/>
      <w:numFmt w:val="bullet"/>
      <w:lvlText w:val=""/>
      <w:lvlJc w:val="left"/>
      <w:pPr>
        <w:ind w:left="6480" w:hanging="360"/>
      </w:pPr>
      <w:rPr>
        <w:rFonts w:ascii="Wingdings" w:hAnsi="Wingdings" w:hint="default"/>
      </w:rPr>
    </w:lvl>
  </w:abstractNum>
  <w:abstractNum w:abstractNumId="5" w15:restartNumberingAfterBreak="0">
    <w:nsid w:val="54267E0F"/>
    <w:multiLevelType w:val="multilevel"/>
    <w:tmpl w:val="62B650A6"/>
    <w:lvl w:ilvl="0">
      <w:start w:val="1"/>
      <w:numFmt w:val="decimal"/>
      <w:pStyle w:val="DLA1"/>
      <w:lvlText w:val="%1."/>
      <w:lvlJc w:val="left"/>
      <w:pPr>
        <w:tabs>
          <w:tab w:val="num" w:pos="709"/>
        </w:tabs>
        <w:ind w:left="709" w:hanging="709"/>
      </w:pPr>
      <w:rPr>
        <w:rFonts w:ascii="Times New Roman Gras" w:hAnsi="Times New Roman Gras" w:hint="default"/>
        <w:b/>
        <w:i w:val="0"/>
        <w:sz w:val="22"/>
      </w:rPr>
    </w:lvl>
    <w:lvl w:ilvl="1">
      <w:start w:val="1"/>
      <w:numFmt w:val="decimal"/>
      <w:pStyle w:val="DLA2"/>
      <w:lvlText w:val="%1.%2"/>
      <w:lvlJc w:val="left"/>
      <w:pPr>
        <w:tabs>
          <w:tab w:val="num" w:pos="709"/>
        </w:tabs>
        <w:ind w:left="709" w:hanging="709"/>
      </w:pPr>
      <w:rPr>
        <w:rFonts w:ascii="Times New Roman Gras" w:hAnsi="Times New Roman Gras" w:hint="default"/>
        <w:b/>
        <w:i w:val="0"/>
        <w:sz w:val="22"/>
      </w:rPr>
    </w:lvl>
    <w:lvl w:ilvl="2">
      <w:start w:val="1"/>
      <w:numFmt w:val="decimal"/>
      <w:lvlRestart w:val="1"/>
      <w:pStyle w:val="DLA2-para"/>
      <w:lvlText w:val="%1.%3"/>
      <w:lvlJc w:val="left"/>
      <w:pPr>
        <w:tabs>
          <w:tab w:val="num" w:pos="709"/>
        </w:tabs>
        <w:ind w:left="0" w:firstLine="0"/>
      </w:pPr>
      <w:rPr>
        <w:rFonts w:ascii="Times New Roman" w:hAnsi="Times New Roman" w:hint="default"/>
        <w:b w:val="0"/>
        <w:i w:val="0"/>
        <w:sz w:val="22"/>
      </w:rPr>
    </w:lvl>
    <w:lvl w:ilvl="3">
      <w:start w:val="1"/>
      <w:numFmt w:val="decimal"/>
      <w:lvlRestart w:val="2"/>
      <w:pStyle w:val="DLA3"/>
      <w:lvlText w:val="%1.%2.%4"/>
      <w:lvlJc w:val="left"/>
      <w:pPr>
        <w:tabs>
          <w:tab w:val="num" w:pos="1702"/>
        </w:tabs>
        <w:ind w:left="1702" w:hanging="709"/>
      </w:pPr>
      <w:rPr>
        <w:rFonts w:ascii="Times New Roman Gras" w:hAnsi="Times New Roman Gras" w:hint="default"/>
        <w:b/>
        <w:i w:val="0"/>
        <w:sz w:val="22"/>
      </w:rPr>
    </w:lvl>
    <w:lvl w:ilvl="4">
      <w:start w:val="1"/>
      <w:numFmt w:val="decimal"/>
      <w:lvlRestart w:val="2"/>
      <w:pStyle w:val="DLA3para"/>
      <w:lvlText w:val="%1.%2.%5"/>
      <w:lvlJc w:val="left"/>
      <w:pPr>
        <w:tabs>
          <w:tab w:val="num" w:pos="709"/>
        </w:tabs>
        <w:ind w:left="0" w:firstLine="0"/>
      </w:pPr>
      <w:rPr>
        <w:rFonts w:ascii="Times New Roman" w:hAnsi="Times New Roman" w:hint="default"/>
        <w:b w:val="0"/>
        <w:i w:val="0"/>
        <w:sz w:val="22"/>
      </w:rPr>
    </w:lvl>
    <w:lvl w:ilvl="5">
      <w:start w:val="1"/>
      <w:numFmt w:val="lowerLetter"/>
      <w:lvlRestart w:val="4"/>
      <w:pStyle w:val="DLA4"/>
      <w:lvlText w:val="(%6)"/>
      <w:lvlJc w:val="left"/>
      <w:pPr>
        <w:tabs>
          <w:tab w:val="num" w:pos="1418"/>
        </w:tabs>
        <w:ind w:left="1418" w:hanging="709"/>
      </w:pPr>
      <w:rPr>
        <w:rFonts w:ascii="Times New Roman Gras" w:hAnsi="Times New Roman Gras" w:hint="default"/>
        <w:b/>
        <w:i w:val="0"/>
        <w:sz w:val="22"/>
      </w:rPr>
    </w:lvl>
    <w:lvl w:ilvl="6">
      <w:start w:val="1"/>
      <w:numFmt w:val="lowerLetter"/>
      <w:lvlRestart w:val="4"/>
      <w:pStyle w:val="DLA4para"/>
      <w:lvlText w:val="(%7)"/>
      <w:lvlJc w:val="left"/>
      <w:pPr>
        <w:tabs>
          <w:tab w:val="num" w:pos="709"/>
        </w:tabs>
        <w:ind w:left="709" w:hanging="709"/>
      </w:pPr>
      <w:rPr>
        <w:rFonts w:ascii="Times New Roman" w:hAnsi="Times New Roman" w:hint="default"/>
        <w:b w:val="0"/>
        <w:i w:val="0"/>
        <w:sz w:val="22"/>
      </w:rPr>
    </w:lvl>
    <w:lvl w:ilvl="7">
      <w:start w:val="1"/>
      <w:numFmt w:val="decimal"/>
      <w:lvlRestart w:val="6"/>
      <w:pStyle w:val="DLA5"/>
      <w:lvlText w:val="%1.%2.%4.%8"/>
      <w:lvlJc w:val="left"/>
      <w:pPr>
        <w:tabs>
          <w:tab w:val="num" w:pos="1701"/>
        </w:tabs>
        <w:ind w:left="1701" w:hanging="992"/>
      </w:pPr>
      <w:rPr>
        <w:rFonts w:ascii="Times New Roman" w:hAnsi="Times New Roman" w:hint="default"/>
        <w:b w:val="0"/>
        <w:i/>
        <w:sz w:val="22"/>
      </w:rPr>
    </w:lvl>
    <w:lvl w:ilvl="8">
      <w:start w:val="1"/>
      <w:numFmt w:val="decimal"/>
      <w:lvlRestart w:val="6"/>
      <w:pStyle w:val="DLA5para"/>
      <w:lvlText w:val="%1.%2.%4.%9"/>
      <w:lvlJc w:val="left"/>
      <w:pPr>
        <w:tabs>
          <w:tab w:val="num" w:pos="1701"/>
        </w:tabs>
        <w:ind w:left="709" w:firstLine="0"/>
      </w:pPr>
      <w:rPr>
        <w:rFonts w:ascii="Times New Roman" w:hAnsi="Times New Roman" w:hint="default"/>
        <w:b w:val="0"/>
        <w:i/>
        <w:sz w:val="22"/>
      </w:rPr>
    </w:lvl>
  </w:abstractNum>
  <w:abstractNum w:abstractNumId="6" w15:restartNumberingAfterBreak="0">
    <w:nsid w:val="6DC73898"/>
    <w:multiLevelType w:val="hybridMultilevel"/>
    <w:tmpl w:val="D5CEF9FC"/>
    <w:lvl w:ilvl="0" w:tplc="FFFFFFFF">
      <w:start w:val="1"/>
      <w:numFmt w:val="bullet"/>
      <w:lvlText w:val="-"/>
      <w:lvlJc w:val="left"/>
      <w:pPr>
        <w:ind w:left="72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FFFFFFFF">
      <w:start w:val="1"/>
      <w:numFmt w:val="bullet"/>
      <w:lvlText w:val="o"/>
      <w:lvlJc w:val="left"/>
      <w:pPr>
        <w:ind w:left="182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FFFFFFFF">
      <w:start w:val="1"/>
      <w:numFmt w:val="bullet"/>
      <w:lvlText w:val="▪"/>
      <w:lvlJc w:val="left"/>
      <w:pPr>
        <w:ind w:left="254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FFFFFFFF">
      <w:start w:val="1"/>
      <w:numFmt w:val="bullet"/>
      <w:lvlText w:val="•"/>
      <w:lvlJc w:val="left"/>
      <w:pPr>
        <w:ind w:left="326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FFFFFFFF">
      <w:start w:val="1"/>
      <w:numFmt w:val="bullet"/>
      <w:lvlText w:val="o"/>
      <w:lvlJc w:val="left"/>
      <w:pPr>
        <w:ind w:left="398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FFFFFFFF">
      <w:start w:val="1"/>
      <w:numFmt w:val="bullet"/>
      <w:lvlText w:val="▪"/>
      <w:lvlJc w:val="left"/>
      <w:pPr>
        <w:ind w:left="470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FFFFFFFF">
      <w:start w:val="1"/>
      <w:numFmt w:val="bullet"/>
      <w:lvlText w:val="•"/>
      <w:lvlJc w:val="left"/>
      <w:pPr>
        <w:ind w:left="542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FFFFFFFF">
      <w:start w:val="1"/>
      <w:numFmt w:val="bullet"/>
      <w:lvlText w:val="o"/>
      <w:lvlJc w:val="left"/>
      <w:pPr>
        <w:ind w:left="614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FFFFFFFF">
      <w:start w:val="1"/>
      <w:numFmt w:val="bullet"/>
      <w:lvlText w:val="▪"/>
      <w:lvlJc w:val="left"/>
      <w:pPr>
        <w:ind w:left="686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7" w15:restartNumberingAfterBreak="0">
    <w:nsid w:val="73A67C78"/>
    <w:multiLevelType w:val="hybridMultilevel"/>
    <w:tmpl w:val="D10EBF78"/>
    <w:lvl w:ilvl="0" w:tplc="FFFFFFFF">
      <w:start w:val="1"/>
      <w:numFmt w:val="bullet"/>
      <w:lvlText w:val="-"/>
      <w:lvlJc w:val="left"/>
      <w:pPr>
        <w:ind w:left="322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FFFFFFFF">
      <w:start w:val="1"/>
      <w:numFmt w:val="bullet"/>
      <w:lvlText w:val="o"/>
      <w:lvlJc w:val="left"/>
      <w:pPr>
        <w:ind w:left="183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FFFFFFFF">
      <w:start w:val="1"/>
      <w:numFmt w:val="bullet"/>
      <w:lvlText w:val="▪"/>
      <w:lvlJc w:val="left"/>
      <w:pPr>
        <w:ind w:left="255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FFFFFFFF">
      <w:start w:val="1"/>
      <w:numFmt w:val="bullet"/>
      <w:lvlText w:val="•"/>
      <w:lvlJc w:val="left"/>
      <w:pPr>
        <w:ind w:left="327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FFFFFFFF">
      <w:start w:val="1"/>
      <w:numFmt w:val="bullet"/>
      <w:lvlText w:val="o"/>
      <w:lvlJc w:val="left"/>
      <w:pPr>
        <w:ind w:left="399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FFFFFFFF">
      <w:start w:val="1"/>
      <w:numFmt w:val="bullet"/>
      <w:lvlText w:val="▪"/>
      <w:lvlJc w:val="left"/>
      <w:pPr>
        <w:ind w:left="471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FFFFFFFF">
      <w:start w:val="1"/>
      <w:numFmt w:val="bullet"/>
      <w:lvlText w:val="•"/>
      <w:lvlJc w:val="left"/>
      <w:pPr>
        <w:ind w:left="543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FFFFFFFF">
      <w:start w:val="1"/>
      <w:numFmt w:val="bullet"/>
      <w:lvlText w:val="o"/>
      <w:lvlJc w:val="left"/>
      <w:pPr>
        <w:ind w:left="615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FFFFFFFF">
      <w:start w:val="1"/>
      <w:numFmt w:val="bullet"/>
      <w:lvlText w:val="▪"/>
      <w:lvlJc w:val="left"/>
      <w:pPr>
        <w:ind w:left="687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8" w15:restartNumberingAfterBreak="0">
    <w:nsid w:val="76590223"/>
    <w:multiLevelType w:val="hybridMultilevel"/>
    <w:tmpl w:val="7548A824"/>
    <w:lvl w:ilvl="0" w:tplc="FFFFFFFF">
      <w:start w:val="1"/>
      <w:numFmt w:val="bullet"/>
      <w:lvlText w:val="-"/>
      <w:lvlJc w:val="left"/>
      <w:pPr>
        <w:ind w:left="34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FFFFFFFF">
      <w:start w:val="1"/>
      <w:numFmt w:val="bullet"/>
      <w:lvlText w:val="o"/>
      <w:lvlJc w:val="left"/>
      <w:pPr>
        <w:ind w:left="183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FFFFFFFF">
      <w:start w:val="1"/>
      <w:numFmt w:val="bullet"/>
      <w:lvlText w:val="▪"/>
      <w:lvlJc w:val="left"/>
      <w:pPr>
        <w:ind w:left="255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FFFFFFFF">
      <w:start w:val="1"/>
      <w:numFmt w:val="bullet"/>
      <w:lvlText w:val="•"/>
      <w:lvlJc w:val="left"/>
      <w:pPr>
        <w:ind w:left="327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FFFFFFFF">
      <w:start w:val="1"/>
      <w:numFmt w:val="bullet"/>
      <w:lvlText w:val="o"/>
      <w:lvlJc w:val="left"/>
      <w:pPr>
        <w:ind w:left="399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FFFFFFFF">
      <w:start w:val="1"/>
      <w:numFmt w:val="bullet"/>
      <w:lvlText w:val="▪"/>
      <w:lvlJc w:val="left"/>
      <w:pPr>
        <w:ind w:left="471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FFFFFFFF">
      <w:start w:val="1"/>
      <w:numFmt w:val="bullet"/>
      <w:lvlText w:val="•"/>
      <w:lvlJc w:val="left"/>
      <w:pPr>
        <w:ind w:left="543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FFFFFFFF">
      <w:start w:val="1"/>
      <w:numFmt w:val="bullet"/>
      <w:lvlText w:val="o"/>
      <w:lvlJc w:val="left"/>
      <w:pPr>
        <w:ind w:left="615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FFFFFFFF">
      <w:start w:val="1"/>
      <w:numFmt w:val="bullet"/>
      <w:lvlText w:val="▪"/>
      <w:lvlJc w:val="left"/>
      <w:pPr>
        <w:ind w:left="687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9" w15:restartNumberingAfterBreak="0">
    <w:nsid w:val="77F835EC"/>
    <w:multiLevelType w:val="hybridMultilevel"/>
    <w:tmpl w:val="57C48F4C"/>
    <w:lvl w:ilvl="0" w:tplc="1B563BE2">
      <w:numFmt w:val="bullet"/>
      <w:lvlText w:val="-"/>
      <w:lvlJc w:val="left"/>
      <w:pPr>
        <w:ind w:left="720" w:hanging="360"/>
      </w:pPr>
      <w:rPr>
        <w:rFonts w:ascii="Calibri" w:eastAsiaTheme="minorHAnsi" w:hAnsi="Calibri" w:cs="Calibri" w:hint="default"/>
        <w:sz w:val="22"/>
      </w:rPr>
    </w:lvl>
    <w:lvl w:ilvl="1" w:tplc="D00CDAAA" w:tentative="1">
      <w:start w:val="1"/>
      <w:numFmt w:val="bullet"/>
      <w:lvlText w:val="o"/>
      <w:lvlJc w:val="left"/>
      <w:pPr>
        <w:ind w:left="1440" w:hanging="360"/>
      </w:pPr>
      <w:rPr>
        <w:rFonts w:ascii="Courier New" w:hAnsi="Courier New" w:cs="Courier New" w:hint="default"/>
      </w:rPr>
    </w:lvl>
    <w:lvl w:ilvl="2" w:tplc="49522C26" w:tentative="1">
      <w:start w:val="1"/>
      <w:numFmt w:val="bullet"/>
      <w:lvlText w:val=""/>
      <w:lvlJc w:val="left"/>
      <w:pPr>
        <w:ind w:left="2160" w:hanging="360"/>
      </w:pPr>
      <w:rPr>
        <w:rFonts w:ascii="Wingdings" w:hAnsi="Wingdings" w:hint="default"/>
      </w:rPr>
    </w:lvl>
    <w:lvl w:ilvl="3" w:tplc="009A6432" w:tentative="1">
      <w:start w:val="1"/>
      <w:numFmt w:val="bullet"/>
      <w:lvlText w:val=""/>
      <w:lvlJc w:val="left"/>
      <w:pPr>
        <w:ind w:left="2880" w:hanging="360"/>
      </w:pPr>
      <w:rPr>
        <w:rFonts w:ascii="Symbol" w:hAnsi="Symbol" w:hint="default"/>
      </w:rPr>
    </w:lvl>
    <w:lvl w:ilvl="4" w:tplc="33E67F72" w:tentative="1">
      <w:start w:val="1"/>
      <w:numFmt w:val="bullet"/>
      <w:lvlText w:val="o"/>
      <w:lvlJc w:val="left"/>
      <w:pPr>
        <w:ind w:left="3600" w:hanging="360"/>
      </w:pPr>
      <w:rPr>
        <w:rFonts w:ascii="Courier New" w:hAnsi="Courier New" w:cs="Courier New" w:hint="default"/>
      </w:rPr>
    </w:lvl>
    <w:lvl w:ilvl="5" w:tplc="C8DC52DC" w:tentative="1">
      <w:start w:val="1"/>
      <w:numFmt w:val="bullet"/>
      <w:lvlText w:val=""/>
      <w:lvlJc w:val="left"/>
      <w:pPr>
        <w:ind w:left="4320" w:hanging="360"/>
      </w:pPr>
      <w:rPr>
        <w:rFonts w:ascii="Wingdings" w:hAnsi="Wingdings" w:hint="default"/>
      </w:rPr>
    </w:lvl>
    <w:lvl w:ilvl="6" w:tplc="4640823A" w:tentative="1">
      <w:start w:val="1"/>
      <w:numFmt w:val="bullet"/>
      <w:lvlText w:val=""/>
      <w:lvlJc w:val="left"/>
      <w:pPr>
        <w:ind w:left="5040" w:hanging="360"/>
      </w:pPr>
      <w:rPr>
        <w:rFonts w:ascii="Symbol" w:hAnsi="Symbol" w:hint="default"/>
      </w:rPr>
    </w:lvl>
    <w:lvl w:ilvl="7" w:tplc="6E10EA68" w:tentative="1">
      <w:start w:val="1"/>
      <w:numFmt w:val="bullet"/>
      <w:lvlText w:val="o"/>
      <w:lvlJc w:val="left"/>
      <w:pPr>
        <w:ind w:left="5760" w:hanging="360"/>
      </w:pPr>
      <w:rPr>
        <w:rFonts w:ascii="Courier New" w:hAnsi="Courier New" w:cs="Courier New" w:hint="default"/>
      </w:rPr>
    </w:lvl>
    <w:lvl w:ilvl="8" w:tplc="410CE648" w:tentative="1">
      <w:start w:val="1"/>
      <w:numFmt w:val="bullet"/>
      <w:lvlText w:val=""/>
      <w:lvlJc w:val="left"/>
      <w:pPr>
        <w:ind w:left="6480" w:hanging="360"/>
      </w:pPr>
      <w:rPr>
        <w:rFonts w:ascii="Wingdings" w:hAnsi="Wingdings" w:hint="default"/>
      </w:rPr>
    </w:lvl>
  </w:abstractNum>
  <w:num w:numId="1" w16cid:durableId="1862891209">
    <w:abstractNumId w:val="1"/>
  </w:num>
  <w:num w:numId="2" w16cid:durableId="191890376">
    <w:abstractNumId w:val="3"/>
  </w:num>
  <w:num w:numId="3" w16cid:durableId="199249711">
    <w:abstractNumId w:val="4"/>
  </w:num>
  <w:num w:numId="4" w16cid:durableId="1228565121">
    <w:abstractNumId w:val="9"/>
  </w:num>
  <w:num w:numId="5" w16cid:durableId="893004222">
    <w:abstractNumId w:val="0"/>
    <w:lvlOverride w:ilvl="0"/>
    <w:lvlOverride w:ilvl="1"/>
    <w:lvlOverride w:ilvl="2"/>
    <w:lvlOverride w:ilvl="3"/>
    <w:lvlOverride w:ilvl="4"/>
    <w:lvlOverride w:ilvl="5"/>
    <w:lvlOverride w:ilvl="6"/>
    <w:lvlOverride w:ilvl="7"/>
    <w:lvlOverride w:ilvl="8"/>
  </w:num>
  <w:num w:numId="6" w16cid:durableId="1511531398">
    <w:abstractNumId w:val="7"/>
    <w:lvlOverride w:ilvl="0"/>
    <w:lvlOverride w:ilvl="1"/>
    <w:lvlOverride w:ilvl="2"/>
    <w:lvlOverride w:ilvl="3"/>
    <w:lvlOverride w:ilvl="4"/>
    <w:lvlOverride w:ilvl="5"/>
    <w:lvlOverride w:ilvl="6"/>
    <w:lvlOverride w:ilvl="7"/>
    <w:lvlOverride w:ilvl="8"/>
  </w:num>
  <w:num w:numId="7" w16cid:durableId="1139959429">
    <w:abstractNumId w:val="8"/>
    <w:lvlOverride w:ilvl="0"/>
    <w:lvlOverride w:ilvl="1"/>
    <w:lvlOverride w:ilvl="2"/>
    <w:lvlOverride w:ilvl="3"/>
    <w:lvlOverride w:ilvl="4"/>
    <w:lvlOverride w:ilvl="5"/>
    <w:lvlOverride w:ilvl="6"/>
    <w:lvlOverride w:ilvl="7"/>
    <w:lvlOverride w:ilvl="8"/>
  </w:num>
  <w:num w:numId="8" w16cid:durableId="2110464022">
    <w:abstractNumId w:val="6"/>
    <w:lvlOverride w:ilvl="0"/>
    <w:lvlOverride w:ilvl="1"/>
    <w:lvlOverride w:ilvl="2"/>
    <w:lvlOverride w:ilvl="3"/>
    <w:lvlOverride w:ilvl="4"/>
    <w:lvlOverride w:ilvl="5"/>
    <w:lvlOverride w:ilvl="6"/>
    <w:lvlOverride w:ilvl="7"/>
    <w:lvlOverride w:ilvl="8"/>
  </w:num>
  <w:num w:numId="9" w16cid:durableId="1799765185">
    <w:abstractNumId w:val="5"/>
  </w:num>
  <w:num w:numId="10" w16cid:durableId="489952807">
    <w:abstractNumId w:val="2"/>
  </w:num>
  <w:num w:numId="11" w16cid:durableId="977806614">
    <w:abstractNumId w:val="5"/>
  </w:num>
  <w:num w:numId="12" w16cid:durableId="485898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DEC"/>
    <w:rsid w:val="0002440D"/>
    <w:rsid w:val="000E6321"/>
    <w:rsid w:val="00191CF4"/>
    <w:rsid w:val="00194DEC"/>
    <w:rsid w:val="0037119F"/>
    <w:rsid w:val="003979D1"/>
    <w:rsid w:val="0047353F"/>
    <w:rsid w:val="0090500B"/>
    <w:rsid w:val="00A70ECE"/>
    <w:rsid w:val="00A970DB"/>
    <w:rsid w:val="00B2624B"/>
    <w:rsid w:val="00CE5355"/>
    <w:rsid w:val="00F867C1"/>
    <w:rsid w:val="00F87A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4ED42"/>
  <w15:chartTrackingRefBased/>
  <w15:docId w15:val="{78F1DC1F-7DBC-4172-A2F7-7B6961C36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ECE"/>
    <w:pPr>
      <w:spacing w:after="0" w:line="240" w:lineRule="auto"/>
      <w:ind w:firstLine="709"/>
      <w:jc w:val="both"/>
    </w:pPr>
    <w:rPr>
      <w:rFonts w:ascii="Arial" w:eastAsia="Times New Roman" w:hAnsi="Arial" w:cs="Times New Roman"/>
      <w:kern w:val="0"/>
      <w:sz w:val="20"/>
      <w:szCs w:val="20"/>
      <w:lang w:eastAsia="fr-FR"/>
      <w14:ligatures w14:val="none"/>
    </w:rPr>
  </w:style>
  <w:style w:type="paragraph" w:styleId="Titre1">
    <w:name w:val="heading 1"/>
    <w:basedOn w:val="Normal"/>
    <w:next w:val="Normal"/>
    <w:link w:val="Titre1Car"/>
    <w:uiPriority w:val="9"/>
    <w:qFormat/>
    <w:rsid w:val="00194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94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94D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94D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4D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4DE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4DE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4DE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4DEC"/>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4DE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94DE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94D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94D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4D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4D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4D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4D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4DEC"/>
    <w:rPr>
      <w:rFonts w:eastAsiaTheme="majorEastAsia" w:cstheme="majorBidi"/>
      <w:color w:val="272727" w:themeColor="text1" w:themeTint="D8"/>
    </w:rPr>
  </w:style>
  <w:style w:type="paragraph" w:styleId="Titre">
    <w:name w:val="Title"/>
    <w:basedOn w:val="Normal"/>
    <w:next w:val="Normal"/>
    <w:link w:val="TitreCar"/>
    <w:uiPriority w:val="10"/>
    <w:qFormat/>
    <w:rsid w:val="00194DE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4D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4DEC"/>
    <w:pPr>
      <w:numPr>
        <w:ilvl w:val="1"/>
      </w:numPr>
      <w:ind w:firstLine="709"/>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4D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4DEC"/>
    <w:pPr>
      <w:spacing w:before="160"/>
      <w:jc w:val="center"/>
    </w:pPr>
    <w:rPr>
      <w:i/>
      <w:iCs/>
      <w:color w:val="404040" w:themeColor="text1" w:themeTint="BF"/>
    </w:rPr>
  </w:style>
  <w:style w:type="character" w:customStyle="1" w:styleId="CitationCar">
    <w:name w:val="Citation Car"/>
    <w:basedOn w:val="Policepardfaut"/>
    <w:link w:val="Citation"/>
    <w:uiPriority w:val="29"/>
    <w:rsid w:val="00194DEC"/>
    <w:rPr>
      <w:i/>
      <w:iCs/>
      <w:color w:val="404040" w:themeColor="text1" w:themeTint="BF"/>
    </w:rPr>
  </w:style>
  <w:style w:type="paragraph" w:styleId="Paragraphedeliste">
    <w:name w:val="List Paragraph"/>
    <w:basedOn w:val="Normal"/>
    <w:qFormat/>
    <w:rsid w:val="00194DEC"/>
    <w:pPr>
      <w:ind w:left="720"/>
      <w:contextualSpacing/>
    </w:pPr>
  </w:style>
  <w:style w:type="character" w:styleId="Accentuationintense">
    <w:name w:val="Intense Emphasis"/>
    <w:basedOn w:val="Policepardfaut"/>
    <w:uiPriority w:val="21"/>
    <w:qFormat/>
    <w:rsid w:val="00194DEC"/>
    <w:rPr>
      <w:i/>
      <w:iCs/>
      <w:color w:val="0F4761" w:themeColor="accent1" w:themeShade="BF"/>
    </w:rPr>
  </w:style>
  <w:style w:type="paragraph" w:styleId="Citationintense">
    <w:name w:val="Intense Quote"/>
    <w:basedOn w:val="Normal"/>
    <w:next w:val="Normal"/>
    <w:link w:val="CitationintenseCar"/>
    <w:uiPriority w:val="30"/>
    <w:qFormat/>
    <w:rsid w:val="00194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4DEC"/>
    <w:rPr>
      <w:i/>
      <w:iCs/>
      <w:color w:val="0F4761" w:themeColor="accent1" w:themeShade="BF"/>
    </w:rPr>
  </w:style>
  <w:style w:type="character" w:styleId="Rfrenceintense">
    <w:name w:val="Intense Reference"/>
    <w:basedOn w:val="Policepardfaut"/>
    <w:uiPriority w:val="32"/>
    <w:qFormat/>
    <w:rsid w:val="00194DEC"/>
    <w:rPr>
      <w:b/>
      <w:bCs/>
      <w:smallCaps/>
      <w:color w:val="0F4761" w:themeColor="accent1" w:themeShade="BF"/>
      <w:spacing w:val="5"/>
    </w:rPr>
  </w:style>
  <w:style w:type="paragraph" w:customStyle="1" w:styleId="Tableau">
    <w:name w:val="Tableau"/>
    <w:link w:val="TableauCar"/>
    <w:rsid w:val="00A70ECE"/>
    <w:pPr>
      <w:tabs>
        <w:tab w:val="left" w:pos="113"/>
      </w:tabs>
      <w:spacing w:after="0" w:line="240" w:lineRule="auto"/>
      <w:jc w:val="both"/>
    </w:pPr>
    <w:rPr>
      <w:rFonts w:ascii="Arial" w:eastAsia="Times New Roman" w:hAnsi="Arial" w:cs="Times New Roman"/>
      <w:kern w:val="28"/>
      <w:sz w:val="20"/>
      <w:szCs w:val="20"/>
      <w:lang w:eastAsia="fr-FR"/>
      <w14:ligatures w14:val="none"/>
    </w:rPr>
  </w:style>
  <w:style w:type="character" w:customStyle="1" w:styleId="TableauCar">
    <w:name w:val="Tableau Car"/>
    <w:link w:val="Tableau"/>
    <w:rsid w:val="00A70ECE"/>
    <w:rPr>
      <w:rFonts w:ascii="Arial" w:eastAsia="Times New Roman" w:hAnsi="Arial" w:cs="Times New Roman"/>
      <w:kern w:val="28"/>
      <w:sz w:val="20"/>
      <w:szCs w:val="20"/>
      <w:lang w:eastAsia="fr-FR"/>
      <w14:ligatures w14:val="none"/>
    </w:rPr>
  </w:style>
  <w:style w:type="paragraph" w:styleId="En-tte">
    <w:name w:val="header"/>
    <w:basedOn w:val="Normal"/>
    <w:link w:val="En-tteCar"/>
    <w:uiPriority w:val="99"/>
    <w:unhideWhenUsed/>
    <w:rsid w:val="00B2624B"/>
    <w:pPr>
      <w:tabs>
        <w:tab w:val="center" w:pos="4536"/>
        <w:tab w:val="right" w:pos="9072"/>
      </w:tabs>
    </w:pPr>
  </w:style>
  <w:style w:type="character" w:customStyle="1" w:styleId="En-tteCar">
    <w:name w:val="En-tête Car"/>
    <w:basedOn w:val="Policepardfaut"/>
    <w:link w:val="En-tte"/>
    <w:uiPriority w:val="99"/>
    <w:rsid w:val="00B2624B"/>
    <w:rPr>
      <w:rFonts w:ascii="Arial" w:eastAsia="Times New Roman" w:hAnsi="Arial" w:cs="Times New Roman"/>
      <w:kern w:val="0"/>
      <w:sz w:val="20"/>
      <w:szCs w:val="20"/>
      <w:lang w:eastAsia="fr-FR"/>
      <w14:ligatures w14:val="none"/>
    </w:rPr>
  </w:style>
  <w:style w:type="paragraph" w:styleId="Pieddepage">
    <w:name w:val="footer"/>
    <w:basedOn w:val="Normal"/>
    <w:link w:val="PieddepageCar"/>
    <w:uiPriority w:val="99"/>
    <w:unhideWhenUsed/>
    <w:rsid w:val="00B2624B"/>
    <w:pPr>
      <w:tabs>
        <w:tab w:val="center" w:pos="4536"/>
        <w:tab w:val="right" w:pos="9072"/>
      </w:tabs>
    </w:pPr>
  </w:style>
  <w:style w:type="character" w:customStyle="1" w:styleId="PieddepageCar">
    <w:name w:val="Pied de page Car"/>
    <w:basedOn w:val="Policepardfaut"/>
    <w:link w:val="Pieddepage"/>
    <w:uiPriority w:val="99"/>
    <w:rsid w:val="00B2624B"/>
    <w:rPr>
      <w:rFonts w:ascii="Arial" w:eastAsia="Times New Roman" w:hAnsi="Arial" w:cs="Times New Roman"/>
      <w:kern w:val="0"/>
      <w:sz w:val="20"/>
      <w:szCs w:val="20"/>
      <w:lang w:eastAsia="fr-FR"/>
      <w14:ligatures w14:val="none"/>
    </w:rPr>
  </w:style>
  <w:style w:type="paragraph" w:customStyle="1" w:styleId="DLA1">
    <w:name w:val="DLA1"/>
    <w:next w:val="Normal"/>
    <w:qFormat/>
    <w:rsid w:val="0002440D"/>
    <w:pPr>
      <w:keepNext/>
      <w:keepLines/>
      <w:numPr>
        <w:numId w:val="9"/>
      </w:numPr>
      <w:spacing w:before="480" w:after="240" w:line="276" w:lineRule="auto"/>
      <w:jc w:val="both"/>
      <w:outlineLvl w:val="0"/>
    </w:pPr>
    <w:rPr>
      <w:rFonts w:ascii="Times New Roman" w:eastAsia="Times New Roman" w:hAnsi="Times New Roman" w:cs="Times New Roman"/>
      <w:b/>
      <w:caps/>
      <w:kern w:val="0"/>
      <w:sz w:val="22"/>
      <w:szCs w:val="22"/>
      <w14:ligatures w14:val="none"/>
    </w:rPr>
  </w:style>
  <w:style w:type="paragraph" w:customStyle="1" w:styleId="DLA2">
    <w:name w:val="DLA2"/>
    <w:next w:val="Normal"/>
    <w:qFormat/>
    <w:rsid w:val="0002440D"/>
    <w:pPr>
      <w:keepNext/>
      <w:keepLines/>
      <w:numPr>
        <w:ilvl w:val="1"/>
        <w:numId w:val="9"/>
      </w:numPr>
      <w:spacing w:before="240" w:after="120" w:line="276" w:lineRule="auto"/>
      <w:jc w:val="both"/>
      <w:outlineLvl w:val="1"/>
    </w:pPr>
    <w:rPr>
      <w:rFonts w:ascii="Times New Roman Gras" w:eastAsia="Times New Roman" w:hAnsi="Times New Roman Gras" w:cs="Times New Roman"/>
      <w:b/>
      <w:smallCaps/>
      <w:kern w:val="0"/>
      <w:sz w:val="22"/>
      <w:szCs w:val="22"/>
      <w:lang w:bidi="en-US"/>
      <w14:ligatures w14:val="none"/>
    </w:rPr>
  </w:style>
  <w:style w:type="paragraph" w:customStyle="1" w:styleId="DLA2-para">
    <w:name w:val="DLA2-para"/>
    <w:qFormat/>
    <w:rsid w:val="0002440D"/>
    <w:pPr>
      <w:keepLines/>
      <w:numPr>
        <w:ilvl w:val="2"/>
        <w:numId w:val="9"/>
      </w:numPr>
      <w:spacing w:after="120" w:line="276" w:lineRule="auto"/>
      <w:jc w:val="both"/>
    </w:pPr>
    <w:rPr>
      <w:rFonts w:ascii="Times New Roman" w:eastAsia="Times New Roman" w:hAnsi="Times New Roman" w:cs="Times New Roman"/>
      <w:kern w:val="0"/>
      <w:sz w:val="22"/>
      <w:szCs w:val="22"/>
      <w14:ligatures w14:val="none"/>
    </w:rPr>
  </w:style>
  <w:style w:type="paragraph" w:customStyle="1" w:styleId="DLA3">
    <w:name w:val="DLA3"/>
    <w:next w:val="Normal"/>
    <w:qFormat/>
    <w:rsid w:val="0002440D"/>
    <w:pPr>
      <w:keepNext/>
      <w:keepLines/>
      <w:numPr>
        <w:ilvl w:val="3"/>
        <w:numId w:val="9"/>
      </w:numPr>
      <w:spacing w:before="120" w:after="120" w:line="276" w:lineRule="auto"/>
      <w:jc w:val="both"/>
      <w:outlineLvl w:val="2"/>
    </w:pPr>
    <w:rPr>
      <w:rFonts w:ascii="Times New Roman" w:eastAsia="Times New Roman" w:hAnsi="Times New Roman" w:cs="Times New Roman"/>
      <w:b/>
      <w:kern w:val="0"/>
      <w:sz w:val="22"/>
      <w:szCs w:val="22"/>
      <w:lang w:bidi="en-US"/>
      <w14:ligatures w14:val="none"/>
    </w:rPr>
  </w:style>
  <w:style w:type="paragraph" w:customStyle="1" w:styleId="DLA3para">
    <w:name w:val="DLA3para"/>
    <w:qFormat/>
    <w:rsid w:val="0002440D"/>
    <w:pPr>
      <w:keepLines/>
      <w:numPr>
        <w:ilvl w:val="4"/>
        <w:numId w:val="9"/>
      </w:numPr>
      <w:spacing w:after="120" w:line="276" w:lineRule="auto"/>
      <w:jc w:val="both"/>
    </w:pPr>
    <w:rPr>
      <w:rFonts w:ascii="Times New Roman" w:eastAsia="Times New Roman" w:hAnsi="Times New Roman" w:cs="Times New Roman"/>
      <w:kern w:val="0"/>
      <w:sz w:val="22"/>
      <w:szCs w:val="22"/>
      <w14:ligatures w14:val="none"/>
    </w:rPr>
  </w:style>
  <w:style w:type="paragraph" w:customStyle="1" w:styleId="DLA4">
    <w:name w:val="DLA4"/>
    <w:next w:val="Normal"/>
    <w:qFormat/>
    <w:rsid w:val="0002440D"/>
    <w:pPr>
      <w:keepNext/>
      <w:keepLines/>
      <w:numPr>
        <w:ilvl w:val="5"/>
        <w:numId w:val="9"/>
      </w:numPr>
      <w:spacing w:before="120" w:after="120" w:line="276" w:lineRule="auto"/>
      <w:jc w:val="both"/>
      <w:outlineLvl w:val="3"/>
    </w:pPr>
    <w:rPr>
      <w:rFonts w:ascii="Times New Roman" w:eastAsia="Times New Roman" w:hAnsi="Times New Roman" w:cs="Times New Roman"/>
      <w:b/>
      <w:noProof/>
      <w:kern w:val="0"/>
      <w:sz w:val="22"/>
      <w:szCs w:val="22"/>
      <w:lang w:bidi="en-US"/>
      <w14:ligatures w14:val="none"/>
    </w:rPr>
  </w:style>
  <w:style w:type="paragraph" w:customStyle="1" w:styleId="DLA4para">
    <w:name w:val="DLA4para"/>
    <w:qFormat/>
    <w:rsid w:val="0002440D"/>
    <w:pPr>
      <w:keepLines/>
      <w:numPr>
        <w:ilvl w:val="6"/>
        <w:numId w:val="9"/>
      </w:numPr>
      <w:tabs>
        <w:tab w:val="left" w:pos="993"/>
      </w:tabs>
      <w:spacing w:after="120" w:line="276" w:lineRule="auto"/>
      <w:jc w:val="both"/>
    </w:pPr>
    <w:rPr>
      <w:rFonts w:ascii="Times New Roman" w:eastAsia="Times New Roman" w:hAnsi="Times New Roman" w:cs="Times New Roman"/>
      <w:kern w:val="0"/>
      <w:sz w:val="22"/>
      <w:szCs w:val="22"/>
      <w:lang w:bidi="en-US"/>
      <w14:ligatures w14:val="none"/>
    </w:rPr>
  </w:style>
  <w:style w:type="paragraph" w:customStyle="1" w:styleId="DLA5">
    <w:name w:val="DLA5"/>
    <w:next w:val="Normal"/>
    <w:qFormat/>
    <w:rsid w:val="0002440D"/>
    <w:pPr>
      <w:keepNext/>
      <w:keepLines/>
      <w:numPr>
        <w:ilvl w:val="7"/>
        <w:numId w:val="9"/>
      </w:numPr>
      <w:spacing w:after="60" w:line="276" w:lineRule="auto"/>
      <w:jc w:val="both"/>
      <w:outlineLvl w:val="4"/>
    </w:pPr>
    <w:rPr>
      <w:rFonts w:ascii="Times New Roman" w:eastAsia="Times New Roman" w:hAnsi="Times New Roman" w:cs="Times New Roman"/>
      <w:i/>
      <w:kern w:val="0"/>
      <w:sz w:val="22"/>
      <w:szCs w:val="22"/>
      <w:lang w:bidi="en-US"/>
      <w14:ligatures w14:val="none"/>
    </w:rPr>
  </w:style>
  <w:style w:type="paragraph" w:customStyle="1" w:styleId="DLA5para">
    <w:name w:val="DLA5para"/>
    <w:qFormat/>
    <w:rsid w:val="0002440D"/>
    <w:pPr>
      <w:keepLines/>
      <w:numPr>
        <w:ilvl w:val="8"/>
        <w:numId w:val="9"/>
      </w:numPr>
      <w:spacing w:after="120" w:line="276" w:lineRule="auto"/>
      <w:jc w:val="both"/>
    </w:pPr>
    <w:rPr>
      <w:rFonts w:ascii="Times New Roman" w:eastAsia="Times New Roman" w:hAnsi="Times New Roman" w:cs="Times New Roman"/>
      <w:kern w:val="0"/>
      <w:sz w:val="22"/>
      <w:szCs w:val="22"/>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2650</Words>
  <Characters>13913</Characters>
  <Application>Microsoft Office Word</Application>
  <DocSecurity>0</DocSecurity>
  <Lines>272</Lines>
  <Paragraphs>132</Paragraphs>
  <ScaleCrop>false</ScaleCrop>
  <HeadingPairs>
    <vt:vector size="2" baseType="variant">
      <vt:variant>
        <vt:lpstr>Titre</vt:lpstr>
      </vt:variant>
      <vt:variant>
        <vt:i4>1</vt:i4>
      </vt:variant>
    </vt:vector>
  </HeadingPairs>
  <TitlesOfParts>
    <vt:vector size="1" baseType="lpstr">
      <vt:lpstr/>
    </vt:vector>
  </TitlesOfParts>
  <Company>TTRE</Company>
  <LinksUpToDate>false</LinksUpToDate>
  <CharactersWithSpaces>16431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KHAYAT Alexandre</dc:creator>
  <cp:keywords/>
  <dc:description/>
  <cp:lastModifiedBy>KHAYAT Alexandre</cp:lastModifiedBy>
  <cp:revision>5</cp:revision>
  <dcterms:created xsi:type="dcterms:W3CDTF">2026-06-24T14:10:00Z</dcterms:created>
  <dcterms:modified xsi:type="dcterms:W3CDTF">2026-06-24T17:09:00Z</dcterms:modified>
</cp:coreProperties>
</file>