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FA4898">
      <w:pPr>
        <w:jc w:val="both"/>
      </w:pPr>
    </w:p>
    <w:p w:rsid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066154" w:rsidRDefault="00066154">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066154" w:rsidRPr="00E77823" w:rsidRDefault="00066154"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066154" w:rsidRDefault="00066154">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066154" w:rsidRPr="00E77823" w:rsidRDefault="00066154"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066154" w:rsidRPr="00B87D29" w:rsidRDefault="00066154">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066154" w:rsidRPr="00B87D29" w:rsidRDefault="00066154">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Default="00E77823" w:rsidP="00FA4898">
      <w:pPr>
        <w:jc w:val="both"/>
      </w:pPr>
    </w:p>
    <w:p w:rsidR="00E77823" w:rsidRDefault="00E77823" w:rsidP="00FA4898">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FA4898">
          <w:pPr>
            <w:pStyle w:val="En-ttedetabledesmatires"/>
            <w:jc w:val="both"/>
            <w:rPr>
              <w:lang w:val="fr-FR"/>
            </w:rPr>
          </w:pPr>
          <w:r>
            <w:rPr>
              <w:lang w:val="fr-FR"/>
            </w:rPr>
            <w:t>Table des matières</w:t>
          </w:r>
        </w:p>
        <w:p w:rsidR="00802103" w:rsidRDefault="00720EC5">
          <w:pPr>
            <w:pStyle w:val="TM1"/>
            <w:tabs>
              <w:tab w:val="left" w:pos="48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646897" w:history="1">
            <w:r w:rsidR="00802103" w:rsidRPr="003640CD">
              <w:rPr>
                <w:rStyle w:val="Lienhypertexte"/>
                <w:noProof/>
              </w:rPr>
              <w:t>I.</w:t>
            </w:r>
            <w:r w:rsidR="00802103">
              <w:rPr>
                <w:rFonts w:asciiTheme="minorHAnsi" w:hAnsiTheme="minorHAnsi"/>
                <w:noProof/>
                <w:sz w:val="22"/>
                <w:szCs w:val="22"/>
                <w:lang w:val="en-US" w:eastAsia="en-US"/>
              </w:rPr>
              <w:tab/>
            </w:r>
            <w:r w:rsidR="00802103" w:rsidRPr="003640CD">
              <w:rPr>
                <w:rStyle w:val="Lienhypertexte"/>
                <w:noProof/>
              </w:rPr>
              <w:t>Présentation du projet</w:t>
            </w:r>
            <w:r w:rsidR="00802103">
              <w:rPr>
                <w:noProof/>
                <w:webHidden/>
              </w:rPr>
              <w:tab/>
            </w:r>
            <w:r w:rsidR="00802103">
              <w:rPr>
                <w:noProof/>
                <w:webHidden/>
              </w:rPr>
              <w:fldChar w:fldCharType="begin"/>
            </w:r>
            <w:r w:rsidR="00802103">
              <w:rPr>
                <w:noProof/>
                <w:webHidden/>
              </w:rPr>
              <w:instrText xml:space="preserve"> PAGEREF _Toc478646897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898"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Contexte</w:t>
            </w:r>
            <w:r w:rsidR="00802103">
              <w:rPr>
                <w:noProof/>
                <w:webHidden/>
              </w:rPr>
              <w:tab/>
            </w:r>
            <w:r w:rsidR="00802103">
              <w:rPr>
                <w:noProof/>
                <w:webHidden/>
              </w:rPr>
              <w:fldChar w:fldCharType="begin"/>
            </w:r>
            <w:r w:rsidR="00802103">
              <w:rPr>
                <w:noProof/>
                <w:webHidden/>
              </w:rPr>
              <w:instrText xml:space="preserve"> PAGEREF _Toc478646898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899"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Besoins</w:t>
            </w:r>
            <w:r w:rsidR="00802103">
              <w:rPr>
                <w:noProof/>
                <w:webHidden/>
              </w:rPr>
              <w:tab/>
            </w:r>
            <w:r w:rsidR="00802103">
              <w:rPr>
                <w:noProof/>
                <w:webHidden/>
              </w:rPr>
              <w:fldChar w:fldCharType="begin"/>
            </w:r>
            <w:r w:rsidR="00802103">
              <w:rPr>
                <w:noProof/>
                <w:webHidden/>
              </w:rPr>
              <w:instrText xml:space="preserve"> PAGEREF _Toc478646899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00"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L’équipe projet</w:t>
            </w:r>
            <w:r w:rsidR="00802103">
              <w:rPr>
                <w:noProof/>
                <w:webHidden/>
              </w:rPr>
              <w:tab/>
            </w:r>
            <w:r w:rsidR="00802103">
              <w:rPr>
                <w:noProof/>
                <w:webHidden/>
              </w:rPr>
              <w:fldChar w:fldCharType="begin"/>
            </w:r>
            <w:r w:rsidR="00802103">
              <w:rPr>
                <w:noProof/>
                <w:webHidden/>
              </w:rPr>
              <w:instrText xml:space="preserve"> PAGEREF _Toc478646900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066154">
          <w:pPr>
            <w:pStyle w:val="TM1"/>
            <w:tabs>
              <w:tab w:val="left" w:pos="480"/>
              <w:tab w:val="right" w:leader="dot" w:pos="9057"/>
            </w:tabs>
            <w:rPr>
              <w:rFonts w:asciiTheme="minorHAnsi" w:hAnsiTheme="minorHAnsi"/>
              <w:noProof/>
              <w:sz w:val="22"/>
              <w:szCs w:val="22"/>
              <w:lang w:val="en-US" w:eastAsia="en-US"/>
            </w:rPr>
          </w:pPr>
          <w:hyperlink w:anchor="_Toc478646901" w:history="1">
            <w:r w:rsidR="00802103" w:rsidRPr="003640CD">
              <w:rPr>
                <w:rStyle w:val="Lienhypertexte"/>
                <w:noProof/>
              </w:rPr>
              <w:t>II.</w:t>
            </w:r>
            <w:r w:rsidR="00802103">
              <w:rPr>
                <w:rFonts w:asciiTheme="minorHAnsi" w:hAnsiTheme="minorHAnsi"/>
                <w:noProof/>
                <w:sz w:val="22"/>
                <w:szCs w:val="22"/>
                <w:lang w:val="en-US" w:eastAsia="en-US"/>
              </w:rPr>
              <w:tab/>
            </w:r>
            <w:r w:rsidR="00802103" w:rsidRPr="003640CD">
              <w:rPr>
                <w:rStyle w:val="Lienhypertexte"/>
                <w:noProof/>
              </w:rPr>
              <w:t>Planification du projet</w:t>
            </w:r>
            <w:r w:rsidR="00802103">
              <w:rPr>
                <w:noProof/>
                <w:webHidden/>
              </w:rPr>
              <w:tab/>
            </w:r>
            <w:r w:rsidR="00802103">
              <w:rPr>
                <w:noProof/>
                <w:webHidden/>
              </w:rPr>
              <w:fldChar w:fldCharType="begin"/>
            </w:r>
            <w:r w:rsidR="00802103">
              <w:rPr>
                <w:noProof/>
                <w:webHidden/>
              </w:rPr>
              <w:instrText xml:space="preserve"> PAGEREF _Toc478646901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02"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Découpage du projet : le WBS</w:t>
            </w:r>
            <w:r w:rsidR="00802103">
              <w:rPr>
                <w:noProof/>
                <w:webHidden/>
              </w:rPr>
              <w:tab/>
            </w:r>
            <w:r w:rsidR="00802103">
              <w:rPr>
                <w:noProof/>
                <w:webHidden/>
              </w:rPr>
              <w:fldChar w:fldCharType="begin"/>
            </w:r>
            <w:r w:rsidR="00802103">
              <w:rPr>
                <w:noProof/>
                <w:webHidden/>
              </w:rPr>
              <w:instrText xml:space="preserve"> PAGEREF _Toc478646902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03"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Planning prévisionnel</w:t>
            </w:r>
            <w:r w:rsidR="00802103">
              <w:rPr>
                <w:noProof/>
                <w:webHidden/>
              </w:rPr>
              <w:tab/>
            </w:r>
            <w:r w:rsidR="00802103">
              <w:rPr>
                <w:noProof/>
                <w:webHidden/>
              </w:rPr>
              <w:fldChar w:fldCharType="begin"/>
            </w:r>
            <w:r w:rsidR="00802103">
              <w:rPr>
                <w:noProof/>
                <w:webHidden/>
              </w:rPr>
              <w:instrText xml:space="preserve"> PAGEREF _Toc478646903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04"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Planning effectif</w:t>
            </w:r>
            <w:r w:rsidR="00802103">
              <w:rPr>
                <w:noProof/>
                <w:webHidden/>
              </w:rPr>
              <w:tab/>
            </w:r>
            <w:r w:rsidR="00802103">
              <w:rPr>
                <w:noProof/>
                <w:webHidden/>
              </w:rPr>
              <w:fldChar w:fldCharType="begin"/>
            </w:r>
            <w:r w:rsidR="00802103">
              <w:rPr>
                <w:noProof/>
                <w:webHidden/>
              </w:rPr>
              <w:instrText xml:space="preserve"> PAGEREF _Toc478646904 \h </w:instrText>
            </w:r>
            <w:r w:rsidR="00802103">
              <w:rPr>
                <w:noProof/>
                <w:webHidden/>
              </w:rPr>
            </w:r>
            <w:r w:rsidR="00802103">
              <w:rPr>
                <w:noProof/>
                <w:webHidden/>
              </w:rPr>
              <w:fldChar w:fldCharType="separate"/>
            </w:r>
            <w:r w:rsidR="00390BA7">
              <w:rPr>
                <w:noProof/>
                <w:webHidden/>
              </w:rPr>
              <w:t>9</w:t>
            </w:r>
            <w:r w:rsidR="00802103">
              <w:rPr>
                <w:noProof/>
                <w:webHidden/>
              </w:rPr>
              <w:fldChar w:fldCharType="end"/>
            </w:r>
          </w:hyperlink>
        </w:p>
        <w:p w:rsidR="00802103" w:rsidRDefault="00066154">
          <w:pPr>
            <w:pStyle w:val="TM1"/>
            <w:tabs>
              <w:tab w:val="left" w:pos="480"/>
              <w:tab w:val="right" w:leader="dot" w:pos="9057"/>
            </w:tabs>
            <w:rPr>
              <w:rFonts w:asciiTheme="minorHAnsi" w:hAnsiTheme="minorHAnsi"/>
              <w:noProof/>
              <w:sz w:val="22"/>
              <w:szCs w:val="22"/>
              <w:lang w:val="en-US" w:eastAsia="en-US"/>
            </w:rPr>
          </w:pPr>
          <w:hyperlink w:anchor="_Toc478646905" w:history="1">
            <w:r w:rsidR="00802103" w:rsidRPr="003640CD">
              <w:rPr>
                <w:rStyle w:val="Lienhypertexte"/>
                <w:noProof/>
              </w:rPr>
              <w:t>III.</w:t>
            </w:r>
            <w:r w:rsidR="00802103">
              <w:rPr>
                <w:rFonts w:asciiTheme="minorHAnsi" w:hAnsiTheme="minorHAnsi"/>
                <w:noProof/>
                <w:sz w:val="22"/>
                <w:szCs w:val="22"/>
                <w:lang w:val="en-US" w:eastAsia="en-US"/>
              </w:rPr>
              <w:tab/>
            </w:r>
            <w:r w:rsidR="00802103" w:rsidRPr="003640CD">
              <w:rPr>
                <w:rStyle w:val="Lienhypertexte"/>
                <w:noProof/>
              </w:rPr>
              <w:t>Mise en place de la solution proposée</w:t>
            </w:r>
            <w:r w:rsidR="00802103">
              <w:rPr>
                <w:noProof/>
                <w:webHidden/>
              </w:rPr>
              <w:tab/>
            </w:r>
            <w:r w:rsidR="00802103">
              <w:rPr>
                <w:noProof/>
                <w:webHidden/>
              </w:rPr>
              <w:fldChar w:fldCharType="begin"/>
            </w:r>
            <w:r w:rsidR="00802103">
              <w:rPr>
                <w:noProof/>
                <w:webHidden/>
              </w:rPr>
              <w:instrText xml:space="preserve"> PAGEREF _Toc478646905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06"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Modélisation : la méthode MERISE</w:t>
            </w:r>
            <w:r w:rsidR="00802103">
              <w:rPr>
                <w:noProof/>
                <w:webHidden/>
              </w:rPr>
              <w:tab/>
            </w:r>
            <w:r w:rsidR="00802103">
              <w:rPr>
                <w:noProof/>
                <w:webHidden/>
              </w:rPr>
              <w:fldChar w:fldCharType="begin"/>
            </w:r>
            <w:r w:rsidR="00802103">
              <w:rPr>
                <w:noProof/>
                <w:webHidden/>
              </w:rPr>
              <w:instrText xml:space="preserve"> PAGEREF _Toc478646906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066154">
          <w:pPr>
            <w:pStyle w:val="TM3"/>
            <w:tabs>
              <w:tab w:val="left" w:pos="880"/>
              <w:tab w:val="right" w:leader="dot" w:pos="9057"/>
            </w:tabs>
            <w:rPr>
              <w:rFonts w:asciiTheme="minorHAnsi" w:hAnsiTheme="minorHAnsi"/>
              <w:noProof/>
              <w:sz w:val="22"/>
              <w:szCs w:val="22"/>
              <w:lang w:val="en-US" w:eastAsia="en-US"/>
            </w:rPr>
          </w:pPr>
          <w:hyperlink w:anchor="_Toc478646907"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Modèle conceptuel de données (MCD)</w:t>
            </w:r>
            <w:r w:rsidR="00802103">
              <w:rPr>
                <w:noProof/>
                <w:webHidden/>
              </w:rPr>
              <w:tab/>
            </w:r>
            <w:r w:rsidR="00802103">
              <w:rPr>
                <w:noProof/>
                <w:webHidden/>
              </w:rPr>
              <w:fldChar w:fldCharType="begin"/>
            </w:r>
            <w:r w:rsidR="00802103">
              <w:rPr>
                <w:noProof/>
                <w:webHidden/>
              </w:rPr>
              <w:instrText xml:space="preserve"> PAGEREF _Toc478646907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066154">
          <w:pPr>
            <w:pStyle w:val="TM3"/>
            <w:tabs>
              <w:tab w:val="left" w:pos="1100"/>
              <w:tab w:val="right" w:leader="dot" w:pos="9057"/>
            </w:tabs>
            <w:rPr>
              <w:rFonts w:asciiTheme="minorHAnsi" w:hAnsiTheme="minorHAnsi"/>
              <w:noProof/>
              <w:sz w:val="22"/>
              <w:szCs w:val="22"/>
              <w:lang w:val="en-US" w:eastAsia="en-US"/>
            </w:rPr>
          </w:pPr>
          <w:hyperlink w:anchor="_Toc478646908"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Modèle logique de données (MLD)</w:t>
            </w:r>
            <w:r w:rsidR="00802103">
              <w:rPr>
                <w:noProof/>
                <w:webHidden/>
              </w:rPr>
              <w:tab/>
            </w:r>
            <w:r w:rsidR="00802103">
              <w:rPr>
                <w:noProof/>
                <w:webHidden/>
              </w:rPr>
              <w:fldChar w:fldCharType="begin"/>
            </w:r>
            <w:r w:rsidR="00802103">
              <w:rPr>
                <w:noProof/>
                <w:webHidden/>
              </w:rPr>
              <w:instrText xml:space="preserve"> PAGEREF _Toc478646908 \h </w:instrText>
            </w:r>
            <w:r w:rsidR="00802103">
              <w:rPr>
                <w:noProof/>
                <w:webHidden/>
              </w:rPr>
            </w:r>
            <w:r w:rsidR="00802103">
              <w:rPr>
                <w:noProof/>
                <w:webHidden/>
              </w:rPr>
              <w:fldChar w:fldCharType="separate"/>
            </w:r>
            <w:r w:rsidR="00390BA7">
              <w:rPr>
                <w:noProof/>
                <w:webHidden/>
              </w:rPr>
              <w:t>14</w:t>
            </w:r>
            <w:r w:rsidR="00802103">
              <w:rPr>
                <w:noProof/>
                <w:webHidden/>
              </w:rPr>
              <w:fldChar w:fldCharType="end"/>
            </w:r>
          </w:hyperlink>
        </w:p>
        <w:p w:rsidR="00802103" w:rsidRDefault="00066154">
          <w:pPr>
            <w:pStyle w:val="TM3"/>
            <w:tabs>
              <w:tab w:val="left" w:pos="880"/>
              <w:tab w:val="right" w:leader="dot" w:pos="9057"/>
            </w:tabs>
            <w:rPr>
              <w:rFonts w:asciiTheme="minorHAnsi" w:hAnsiTheme="minorHAnsi"/>
              <w:noProof/>
              <w:sz w:val="22"/>
              <w:szCs w:val="22"/>
              <w:lang w:val="en-US" w:eastAsia="en-US"/>
            </w:rPr>
          </w:pPr>
          <w:hyperlink w:anchor="_Toc478646909"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Choix du SGBDR</w:t>
            </w:r>
            <w:r w:rsidR="00802103">
              <w:rPr>
                <w:noProof/>
                <w:webHidden/>
              </w:rPr>
              <w:tab/>
            </w:r>
            <w:r w:rsidR="00802103">
              <w:rPr>
                <w:noProof/>
                <w:webHidden/>
              </w:rPr>
              <w:fldChar w:fldCharType="begin"/>
            </w:r>
            <w:r w:rsidR="00802103">
              <w:rPr>
                <w:noProof/>
                <w:webHidden/>
              </w:rPr>
              <w:instrText xml:space="preserve"> PAGEREF _Toc478646909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066154">
          <w:pPr>
            <w:pStyle w:val="TM3"/>
            <w:tabs>
              <w:tab w:val="left" w:pos="1100"/>
              <w:tab w:val="right" w:leader="dot" w:pos="9057"/>
            </w:tabs>
            <w:rPr>
              <w:rFonts w:asciiTheme="minorHAnsi" w:hAnsiTheme="minorHAnsi"/>
              <w:noProof/>
              <w:sz w:val="22"/>
              <w:szCs w:val="22"/>
              <w:lang w:val="en-US" w:eastAsia="en-US"/>
            </w:rPr>
          </w:pPr>
          <w:hyperlink w:anchor="_Toc478646910"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Modèle physique de données (MPD)</w:t>
            </w:r>
            <w:r w:rsidR="00802103">
              <w:rPr>
                <w:noProof/>
                <w:webHidden/>
              </w:rPr>
              <w:tab/>
            </w:r>
            <w:r w:rsidR="00802103">
              <w:rPr>
                <w:noProof/>
                <w:webHidden/>
              </w:rPr>
              <w:fldChar w:fldCharType="begin"/>
            </w:r>
            <w:r w:rsidR="00802103">
              <w:rPr>
                <w:noProof/>
                <w:webHidden/>
              </w:rPr>
              <w:instrText xml:space="preserve"> PAGEREF _Toc478646910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11"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Les requêtes SQL</w:t>
            </w:r>
            <w:r w:rsidR="00802103">
              <w:rPr>
                <w:noProof/>
                <w:webHidden/>
              </w:rPr>
              <w:tab/>
            </w:r>
            <w:r w:rsidR="00802103">
              <w:rPr>
                <w:noProof/>
                <w:webHidden/>
              </w:rPr>
              <w:fldChar w:fldCharType="begin"/>
            </w:r>
            <w:r w:rsidR="00802103">
              <w:rPr>
                <w:noProof/>
                <w:webHidden/>
              </w:rPr>
              <w:instrText xml:space="preserve"> PAGEREF _Toc478646911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3"/>
            <w:tabs>
              <w:tab w:val="left" w:pos="880"/>
              <w:tab w:val="right" w:leader="dot" w:pos="9057"/>
            </w:tabs>
            <w:rPr>
              <w:rFonts w:asciiTheme="minorHAnsi" w:hAnsiTheme="minorHAnsi"/>
              <w:noProof/>
              <w:sz w:val="22"/>
              <w:szCs w:val="22"/>
              <w:lang w:val="en-US" w:eastAsia="en-US"/>
            </w:rPr>
          </w:pPr>
          <w:hyperlink w:anchor="_Toc478646912"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Remplissage de la base de données</w:t>
            </w:r>
            <w:r w:rsidR="00802103">
              <w:rPr>
                <w:noProof/>
                <w:webHidden/>
              </w:rPr>
              <w:tab/>
            </w:r>
            <w:r w:rsidR="00802103">
              <w:rPr>
                <w:noProof/>
                <w:webHidden/>
              </w:rPr>
              <w:fldChar w:fldCharType="begin"/>
            </w:r>
            <w:r w:rsidR="00802103">
              <w:rPr>
                <w:noProof/>
                <w:webHidden/>
              </w:rPr>
              <w:instrText xml:space="preserve"> PAGEREF _Toc478646912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3"/>
            <w:tabs>
              <w:tab w:val="left" w:pos="1100"/>
              <w:tab w:val="right" w:leader="dot" w:pos="9057"/>
            </w:tabs>
            <w:rPr>
              <w:rFonts w:asciiTheme="minorHAnsi" w:hAnsiTheme="minorHAnsi"/>
              <w:noProof/>
              <w:sz w:val="22"/>
              <w:szCs w:val="22"/>
              <w:lang w:val="en-US" w:eastAsia="en-US"/>
            </w:rPr>
          </w:pPr>
          <w:hyperlink w:anchor="_Toc478646913"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Procédures stockées</w:t>
            </w:r>
            <w:r w:rsidR="00802103">
              <w:rPr>
                <w:noProof/>
                <w:webHidden/>
              </w:rPr>
              <w:tab/>
            </w:r>
            <w:r w:rsidR="00802103">
              <w:rPr>
                <w:noProof/>
                <w:webHidden/>
              </w:rPr>
              <w:fldChar w:fldCharType="begin"/>
            </w:r>
            <w:r w:rsidR="00802103">
              <w:rPr>
                <w:noProof/>
                <w:webHidden/>
              </w:rPr>
              <w:instrText xml:space="preserve"> PAGEREF _Toc478646913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3"/>
            <w:tabs>
              <w:tab w:val="left" w:pos="880"/>
              <w:tab w:val="right" w:leader="dot" w:pos="9057"/>
            </w:tabs>
            <w:rPr>
              <w:rFonts w:asciiTheme="minorHAnsi" w:hAnsiTheme="minorHAnsi"/>
              <w:noProof/>
              <w:sz w:val="22"/>
              <w:szCs w:val="22"/>
              <w:lang w:val="en-US" w:eastAsia="en-US"/>
            </w:rPr>
          </w:pPr>
          <w:hyperlink w:anchor="_Toc478646914"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Soumission de recettes</w:t>
            </w:r>
            <w:r w:rsidR="00802103">
              <w:rPr>
                <w:noProof/>
                <w:webHidden/>
              </w:rPr>
              <w:tab/>
            </w:r>
            <w:r w:rsidR="00802103">
              <w:rPr>
                <w:noProof/>
                <w:webHidden/>
              </w:rPr>
              <w:fldChar w:fldCharType="begin"/>
            </w:r>
            <w:r w:rsidR="00802103">
              <w:rPr>
                <w:noProof/>
                <w:webHidden/>
              </w:rPr>
              <w:instrText xml:space="preserve"> PAGEREF _Toc478646914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3"/>
            <w:tabs>
              <w:tab w:val="left" w:pos="1100"/>
              <w:tab w:val="right" w:leader="dot" w:pos="9057"/>
            </w:tabs>
            <w:rPr>
              <w:rFonts w:asciiTheme="minorHAnsi" w:hAnsiTheme="minorHAnsi"/>
              <w:noProof/>
              <w:sz w:val="22"/>
              <w:szCs w:val="22"/>
              <w:lang w:val="en-US" w:eastAsia="en-US"/>
            </w:rPr>
          </w:pPr>
          <w:hyperlink w:anchor="_Toc478646915"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Rechercher et consulter</w:t>
            </w:r>
            <w:r w:rsidR="00802103">
              <w:rPr>
                <w:noProof/>
                <w:webHidden/>
              </w:rPr>
              <w:tab/>
            </w:r>
            <w:r w:rsidR="00802103">
              <w:rPr>
                <w:noProof/>
                <w:webHidden/>
              </w:rPr>
              <w:fldChar w:fldCharType="begin"/>
            </w:r>
            <w:r w:rsidR="00802103">
              <w:rPr>
                <w:noProof/>
                <w:webHidden/>
              </w:rPr>
              <w:instrText xml:space="preserve"> PAGEREF _Toc478646915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3"/>
            <w:tabs>
              <w:tab w:val="left" w:pos="880"/>
              <w:tab w:val="right" w:leader="dot" w:pos="9057"/>
            </w:tabs>
            <w:rPr>
              <w:rFonts w:asciiTheme="minorHAnsi" w:hAnsiTheme="minorHAnsi"/>
              <w:noProof/>
              <w:sz w:val="22"/>
              <w:szCs w:val="22"/>
              <w:lang w:val="en-US" w:eastAsia="en-US"/>
            </w:rPr>
          </w:pPr>
          <w:hyperlink w:anchor="_Toc478646916" w:history="1">
            <w:r w:rsidR="00802103" w:rsidRPr="003640CD">
              <w:rPr>
                <w:rStyle w:val="Lienhypertexte"/>
                <w:noProof/>
              </w:rPr>
              <w:t>e.</w:t>
            </w:r>
            <w:r w:rsidR="00802103">
              <w:rPr>
                <w:rFonts w:asciiTheme="minorHAnsi" w:hAnsiTheme="minorHAnsi"/>
                <w:noProof/>
                <w:sz w:val="22"/>
                <w:szCs w:val="22"/>
                <w:lang w:val="en-US" w:eastAsia="en-US"/>
              </w:rPr>
              <w:tab/>
            </w:r>
            <w:r w:rsidR="00802103" w:rsidRPr="003640CD">
              <w:rPr>
                <w:rStyle w:val="Lienhypertexte"/>
                <w:noProof/>
              </w:rPr>
              <w:t>Sauvegarder</w:t>
            </w:r>
            <w:r w:rsidR="00802103">
              <w:rPr>
                <w:noProof/>
                <w:webHidden/>
              </w:rPr>
              <w:tab/>
            </w:r>
            <w:r w:rsidR="00802103">
              <w:rPr>
                <w:noProof/>
                <w:webHidden/>
              </w:rPr>
              <w:fldChar w:fldCharType="begin"/>
            </w:r>
            <w:r w:rsidR="00802103">
              <w:rPr>
                <w:noProof/>
                <w:webHidden/>
              </w:rPr>
              <w:instrText xml:space="preserve"> PAGEREF _Toc478646916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17"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Tests</w:t>
            </w:r>
            <w:r w:rsidR="00802103">
              <w:rPr>
                <w:noProof/>
                <w:webHidden/>
              </w:rPr>
              <w:tab/>
            </w:r>
            <w:r w:rsidR="00802103">
              <w:rPr>
                <w:noProof/>
                <w:webHidden/>
              </w:rPr>
              <w:fldChar w:fldCharType="begin"/>
            </w:r>
            <w:r w:rsidR="00802103">
              <w:rPr>
                <w:noProof/>
                <w:webHidden/>
              </w:rPr>
              <w:instrText xml:space="preserve"> PAGEREF _Toc478646917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1"/>
            <w:tabs>
              <w:tab w:val="right" w:leader="dot" w:pos="9057"/>
            </w:tabs>
            <w:rPr>
              <w:rFonts w:asciiTheme="minorHAnsi" w:hAnsiTheme="minorHAnsi"/>
              <w:noProof/>
              <w:sz w:val="22"/>
              <w:szCs w:val="22"/>
              <w:lang w:val="en-US" w:eastAsia="en-US"/>
            </w:rPr>
          </w:pPr>
          <w:hyperlink w:anchor="_Toc478646918" w:history="1">
            <w:r w:rsidR="00802103" w:rsidRPr="003640CD">
              <w:rPr>
                <w:rStyle w:val="Lienhypertexte"/>
                <w:noProof/>
              </w:rPr>
              <w:t>ANNEXE 1 : Créer un serveur mysql sur un Raspberry Pi</w:t>
            </w:r>
            <w:r w:rsidR="00802103">
              <w:rPr>
                <w:noProof/>
                <w:webHidden/>
              </w:rPr>
              <w:tab/>
            </w:r>
            <w:r w:rsidR="00802103">
              <w:rPr>
                <w:noProof/>
                <w:webHidden/>
              </w:rPr>
              <w:fldChar w:fldCharType="begin"/>
            </w:r>
            <w:r w:rsidR="00802103">
              <w:rPr>
                <w:noProof/>
                <w:webHidden/>
              </w:rPr>
              <w:instrText xml:space="preserve"> PAGEREF _Toc478646918 \h </w:instrText>
            </w:r>
            <w:r w:rsidR="00802103">
              <w:rPr>
                <w:noProof/>
                <w:webHidden/>
              </w:rPr>
            </w:r>
            <w:r w:rsidR="00802103">
              <w:rPr>
                <w:noProof/>
                <w:webHidden/>
              </w:rPr>
              <w:fldChar w:fldCharType="separate"/>
            </w:r>
            <w:r w:rsidR="00390BA7">
              <w:rPr>
                <w:noProof/>
                <w:webHidden/>
              </w:rPr>
              <w:t>17</w:t>
            </w:r>
            <w:r w:rsidR="00802103">
              <w:rPr>
                <w:noProof/>
                <w:webHidden/>
              </w:rPr>
              <w:fldChar w:fldCharType="end"/>
            </w:r>
          </w:hyperlink>
        </w:p>
        <w:p w:rsidR="00802103" w:rsidRDefault="00066154">
          <w:pPr>
            <w:pStyle w:val="TM1"/>
            <w:tabs>
              <w:tab w:val="right" w:leader="dot" w:pos="9057"/>
            </w:tabs>
            <w:rPr>
              <w:rFonts w:asciiTheme="minorHAnsi" w:hAnsiTheme="minorHAnsi"/>
              <w:noProof/>
              <w:sz w:val="22"/>
              <w:szCs w:val="22"/>
              <w:lang w:val="en-US" w:eastAsia="en-US"/>
            </w:rPr>
          </w:pPr>
          <w:hyperlink w:anchor="_Toc478646919" w:history="1">
            <w:r w:rsidR="00802103" w:rsidRPr="003640CD">
              <w:rPr>
                <w:rStyle w:val="Lienhypertexte"/>
                <w:noProof/>
              </w:rPr>
              <w:t>ANNEXE 2 : Script de création de la base de données</w:t>
            </w:r>
            <w:r w:rsidR="00802103">
              <w:rPr>
                <w:noProof/>
                <w:webHidden/>
              </w:rPr>
              <w:tab/>
            </w:r>
            <w:r w:rsidR="00802103">
              <w:rPr>
                <w:noProof/>
                <w:webHidden/>
              </w:rPr>
              <w:fldChar w:fldCharType="begin"/>
            </w:r>
            <w:r w:rsidR="00802103">
              <w:rPr>
                <w:noProof/>
                <w:webHidden/>
              </w:rPr>
              <w:instrText xml:space="preserve"> PAGEREF _Toc478646919 \h </w:instrText>
            </w:r>
            <w:r w:rsidR="00802103">
              <w:rPr>
                <w:noProof/>
                <w:webHidden/>
              </w:rPr>
            </w:r>
            <w:r w:rsidR="00802103">
              <w:rPr>
                <w:noProof/>
                <w:webHidden/>
              </w:rPr>
              <w:fldChar w:fldCharType="separate"/>
            </w:r>
            <w:r w:rsidR="00390BA7">
              <w:rPr>
                <w:noProof/>
                <w:webHidden/>
              </w:rPr>
              <w:t>18</w:t>
            </w:r>
            <w:r w:rsidR="00802103">
              <w:rPr>
                <w:noProof/>
                <w:webHidden/>
              </w:rPr>
              <w:fldChar w:fldCharType="end"/>
            </w:r>
          </w:hyperlink>
        </w:p>
        <w:p w:rsidR="00E77823" w:rsidRDefault="00720EC5" w:rsidP="00FA4898">
          <w:pPr>
            <w:jc w:val="both"/>
          </w:pPr>
          <w:r>
            <w:rPr>
              <w:b/>
              <w:bCs/>
              <w:noProof/>
            </w:rPr>
            <w:fldChar w:fldCharType="end"/>
          </w:r>
        </w:p>
      </w:sdtContent>
    </w:sdt>
    <w:p w:rsidR="00E77823" w:rsidRDefault="00E77823" w:rsidP="00FA4898">
      <w:pPr>
        <w:jc w:val="both"/>
      </w:pPr>
      <w:r>
        <w:br w:type="page"/>
      </w:r>
    </w:p>
    <w:p w:rsidR="0058332A" w:rsidRDefault="00F7585D" w:rsidP="00FA4898">
      <w:pPr>
        <w:pStyle w:val="Titre1"/>
        <w:numPr>
          <w:ilvl w:val="0"/>
          <w:numId w:val="1"/>
        </w:numPr>
        <w:spacing w:after="240"/>
        <w:jc w:val="both"/>
      </w:pPr>
      <w:bookmarkStart w:id="0" w:name="_Toc478646897"/>
      <w:r>
        <w:lastRenderedPageBreak/>
        <w:t>Présentation</w:t>
      </w:r>
      <w:r w:rsidR="00E77823">
        <w:t xml:space="preserve"> du projet</w:t>
      </w:r>
      <w:bookmarkEnd w:id="0"/>
    </w:p>
    <w:p w:rsidR="00E77823" w:rsidRDefault="00F7585D" w:rsidP="00FA4898">
      <w:pPr>
        <w:pStyle w:val="Titre2"/>
        <w:numPr>
          <w:ilvl w:val="0"/>
          <w:numId w:val="15"/>
        </w:numPr>
        <w:jc w:val="both"/>
      </w:pPr>
      <w:bookmarkStart w:id="1" w:name="_Toc478646898"/>
      <w:r>
        <w:t>Contexte</w:t>
      </w:r>
      <w:bookmarkEnd w:id="1"/>
    </w:p>
    <w:p w:rsidR="00F7585D" w:rsidRDefault="00F7585D" w:rsidP="00FA4898">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FA4898">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FA4898">
      <w:pPr>
        <w:pStyle w:val="Paragraphedeliste"/>
        <w:numPr>
          <w:ilvl w:val="0"/>
          <w:numId w:val="3"/>
        </w:numPr>
        <w:spacing w:before="240"/>
        <w:jc w:val="both"/>
      </w:pPr>
      <w:r>
        <w:t>Des potions</w:t>
      </w:r>
    </w:p>
    <w:p w:rsidR="00F7585D" w:rsidRDefault="00F7585D" w:rsidP="00FA4898">
      <w:pPr>
        <w:pStyle w:val="Paragraphedeliste"/>
        <w:numPr>
          <w:ilvl w:val="0"/>
          <w:numId w:val="3"/>
        </w:numPr>
        <w:spacing w:before="240"/>
        <w:jc w:val="both"/>
      </w:pPr>
      <w:r>
        <w:t>Des onguents</w:t>
      </w:r>
    </w:p>
    <w:p w:rsidR="00F7585D" w:rsidRDefault="00F7585D" w:rsidP="00FA4898">
      <w:pPr>
        <w:pStyle w:val="Paragraphedeliste"/>
        <w:numPr>
          <w:ilvl w:val="0"/>
          <w:numId w:val="3"/>
        </w:numPr>
        <w:spacing w:before="240"/>
        <w:jc w:val="both"/>
      </w:pPr>
      <w:r>
        <w:t>Des ingrédients (pour préparer des potions et des onguents)</w:t>
      </w:r>
      <w:r w:rsidR="009629F8">
        <w:t>3</w:t>
      </w:r>
    </w:p>
    <w:p w:rsidR="009629F8" w:rsidRDefault="009629F8" w:rsidP="00FA4898">
      <w:pPr>
        <w:spacing w:before="240"/>
        <w:jc w:val="both"/>
      </w:pPr>
      <w:r>
        <w:t xml:space="preserve">Pour expliquer le fonctionnement </w:t>
      </w:r>
      <w:r w:rsidR="002E2B74">
        <w:t xml:space="preserve">du site </w:t>
      </w:r>
      <w:proofErr w:type="spellStart"/>
      <w:r w:rsidR="002E2B74">
        <w:t>GiselleMagicArts</w:t>
      </w:r>
      <w:proofErr w:type="spellEnd"/>
      <w:r w:rsidR="002E2B74">
        <w:t xml:space="preserve"> nous avons décidé d’établir un diagramme du flux. Le but est de bien comprendre le fonctionnement du futur site pour développer un modèle contextuel de données adapté.</w:t>
      </w:r>
    </w:p>
    <w:p w:rsidR="002E2B74" w:rsidRDefault="002E2B74" w:rsidP="00FA4898">
      <w:pPr>
        <w:spacing w:before="240"/>
        <w:jc w:val="both"/>
      </w:pPr>
      <w:r>
        <w:t>Tout d’abord listons quelques informations complémentaires concernant le fonctionnement du site :</w:t>
      </w:r>
    </w:p>
    <w:p w:rsidR="002E2B74" w:rsidRDefault="002E2B74" w:rsidP="00FA4898">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FA4898">
      <w:pPr>
        <w:pStyle w:val="Paragraphedeliste"/>
        <w:numPr>
          <w:ilvl w:val="0"/>
          <w:numId w:val="4"/>
        </w:numPr>
        <w:spacing w:before="240"/>
        <w:jc w:val="both"/>
      </w:pPr>
      <w:r>
        <w:t>Les clients commandent puis sont livrés</w:t>
      </w:r>
    </w:p>
    <w:p w:rsidR="002E2B74" w:rsidRDefault="002E2B74" w:rsidP="00FA4898">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FA4898">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A4898">
      <w:pPr>
        <w:pStyle w:val="Titre2"/>
        <w:numPr>
          <w:ilvl w:val="0"/>
          <w:numId w:val="15"/>
        </w:numPr>
        <w:jc w:val="both"/>
      </w:pPr>
      <w:bookmarkStart w:id="2" w:name="_Toc478646899"/>
      <w:r>
        <w:lastRenderedPageBreak/>
        <w:t>Besoins</w:t>
      </w:r>
      <w:bookmarkEnd w:id="2"/>
    </w:p>
    <w:p w:rsidR="00F7585D" w:rsidRDefault="00F7585D" w:rsidP="00FA4898">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FA4898">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FA4898">
      <w:pPr>
        <w:spacing w:before="240"/>
        <w:jc w:val="both"/>
      </w:pPr>
      <w:r>
        <w:t>Les clients, lorsqu’ils commandent des potions, doivent choisir dans quel récipient celle-ci sera contenu (fioles, pots…). Le prix variera en fonction du type de récipient.</w:t>
      </w:r>
    </w:p>
    <w:p w:rsidR="00866E81" w:rsidRDefault="00866E81" w:rsidP="00FA4898">
      <w:pPr>
        <w:spacing w:before="240"/>
        <w:jc w:val="both"/>
      </w:pPr>
      <w:r>
        <w:t>Il faudra préparer un certain nombre de requêtes en langage SQL pour extraire de la base de données des informations clés pour la sorcière.</w:t>
      </w:r>
    </w:p>
    <w:p w:rsidR="004905E3" w:rsidRDefault="00866E81" w:rsidP="00FA4898">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FA4898">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FA4898">
      <w:pPr>
        <w:jc w:val="both"/>
      </w:pPr>
    </w:p>
    <w:p w:rsidR="009E0AA5" w:rsidRDefault="009E0AA5" w:rsidP="00FA4898">
      <w:pPr>
        <w:pStyle w:val="Titre2"/>
        <w:numPr>
          <w:ilvl w:val="0"/>
          <w:numId w:val="15"/>
        </w:numPr>
        <w:jc w:val="both"/>
      </w:pPr>
      <w:bookmarkStart w:id="3" w:name="_Toc478646900"/>
      <w:r>
        <w:t>L’équipe projet</w:t>
      </w:r>
      <w:bookmarkEnd w:id="3"/>
    </w:p>
    <w:p w:rsidR="009E0AA5" w:rsidRDefault="009E0AA5" w:rsidP="00FA4898">
      <w:pPr>
        <w:spacing w:before="240"/>
        <w:jc w:val="both"/>
      </w:pPr>
      <w:r>
        <w:t>L’équipe chargée de réaliser le projet de Giselle est composée de quatre membres :</w:t>
      </w:r>
    </w:p>
    <w:p w:rsidR="009E0AA5" w:rsidRDefault="000107C7" w:rsidP="00FA4898">
      <w:pPr>
        <w:pStyle w:val="Paragraphedeliste"/>
        <w:numPr>
          <w:ilvl w:val="0"/>
          <w:numId w:val="7"/>
        </w:numPr>
        <w:spacing w:before="240"/>
        <w:jc w:val="both"/>
      </w:pPr>
      <w:r>
        <w:t>Florian FRITSH</w:t>
      </w:r>
    </w:p>
    <w:p w:rsidR="000107C7" w:rsidRDefault="000107C7" w:rsidP="00FA4898">
      <w:pPr>
        <w:pStyle w:val="Paragraphedeliste"/>
        <w:numPr>
          <w:ilvl w:val="0"/>
          <w:numId w:val="7"/>
        </w:numPr>
        <w:spacing w:before="240"/>
        <w:jc w:val="both"/>
      </w:pPr>
      <w:r>
        <w:t>Aurélien KLEIN</w:t>
      </w:r>
    </w:p>
    <w:p w:rsidR="000107C7" w:rsidRDefault="000107C7" w:rsidP="00FA4898">
      <w:pPr>
        <w:pStyle w:val="Paragraphedeliste"/>
        <w:numPr>
          <w:ilvl w:val="0"/>
          <w:numId w:val="7"/>
        </w:numPr>
        <w:spacing w:before="240"/>
        <w:jc w:val="both"/>
      </w:pPr>
      <w:r>
        <w:t>Pierre GEERAERT</w:t>
      </w:r>
    </w:p>
    <w:p w:rsidR="000107C7" w:rsidRDefault="000107C7" w:rsidP="00FA4898">
      <w:pPr>
        <w:pStyle w:val="Paragraphedeliste"/>
        <w:numPr>
          <w:ilvl w:val="0"/>
          <w:numId w:val="7"/>
        </w:numPr>
        <w:spacing w:before="240"/>
        <w:jc w:val="both"/>
      </w:pPr>
      <w:r>
        <w:t>Alexandre LECOMTE (chef de projet)</w:t>
      </w:r>
    </w:p>
    <w:p w:rsidR="000107C7" w:rsidRDefault="000107C7" w:rsidP="00FA4898">
      <w:pPr>
        <w:spacing w:before="240"/>
        <w:jc w:val="both"/>
      </w:pPr>
      <w:r>
        <w:t>Dans la suite de ce rapport, « nous » désignera l’équipe du projet présentée ci-dessus.</w:t>
      </w:r>
    </w:p>
    <w:p w:rsidR="009E0AA5" w:rsidRDefault="000107C7" w:rsidP="00FA4898">
      <w:pPr>
        <w:spacing w:before="240"/>
        <w:jc w:val="both"/>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A4898">
      <w:pPr>
        <w:pStyle w:val="Titre1"/>
        <w:numPr>
          <w:ilvl w:val="0"/>
          <w:numId w:val="1"/>
        </w:numPr>
        <w:spacing w:after="240"/>
        <w:jc w:val="both"/>
      </w:pPr>
      <w:bookmarkStart w:id="4" w:name="_Toc478646901"/>
      <w:r>
        <w:lastRenderedPageBreak/>
        <w:t>Planification du projet</w:t>
      </w:r>
      <w:bookmarkEnd w:id="4"/>
    </w:p>
    <w:p w:rsidR="00F51484" w:rsidRDefault="00F51484" w:rsidP="00FA4898">
      <w:pPr>
        <w:pStyle w:val="Titre2"/>
        <w:numPr>
          <w:ilvl w:val="0"/>
          <w:numId w:val="8"/>
        </w:numPr>
        <w:spacing w:after="240"/>
        <w:jc w:val="both"/>
      </w:pPr>
      <w:bookmarkStart w:id="5" w:name="_Toc478646902"/>
      <w:r>
        <w:t>Découpage du projet : le WBS</w:t>
      </w:r>
      <w:bookmarkEnd w:id="5"/>
    </w:p>
    <w:p w:rsidR="00A07250" w:rsidRDefault="00A07250" w:rsidP="00FA4898">
      <w:pPr>
        <w:spacing w:before="240"/>
        <w:jc w:val="both"/>
      </w:pPr>
      <w:r>
        <w:t xml:space="preserve">Afin de se répartir correctement les tâches et avoir une vision globale du travail pour réaliser le projet nous avons décidé de définir un </w:t>
      </w:r>
      <w:proofErr w:type="spellStart"/>
      <w:r>
        <w:t>Work</w:t>
      </w:r>
      <w:proofErr w:type="spellEnd"/>
      <w:r>
        <w:t xml:space="preserve"> Breakdown Structure (WBS).  </w:t>
      </w:r>
    </w:p>
    <w:p w:rsidR="00A07250" w:rsidRDefault="00A07250" w:rsidP="00FA4898">
      <w:pPr>
        <w:spacing w:before="240"/>
        <w:jc w:val="both"/>
      </w:pPr>
      <w:r>
        <w:t xml:space="preserve">Le WBS est définit par un « découpage hiérarchique en livrables spécifiques des travaux à exécuter ». On trouve plusieurs niveaux dans un WBS, chaque niveau détaille un peu plus les tâches à réaliser jusqu’à arriver au niveau final. L’idée est d’obtenir un diagramme facilement compréhensible reprenant tout ce que l’équipe du projet doit réaliser.  </w:t>
      </w:r>
    </w:p>
    <w:p w:rsidR="00A07250" w:rsidRDefault="00A07250" w:rsidP="00FA4898">
      <w:pPr>
        <w:spacing w:before="240"/>
        <w:jc w:val="both"/>
      </w:pPr>
      <w:r>
        <w:t xml:space="preserve">Le dernier niveau doit correspondre à une tâche que l’on peut attribuer à une ou plusieurs personnes de l’équipe.  </w:t>
      </w:r>
    </w:p>
    <w:p w:rsidR="00A07250" w:rsidRDefault="00A07250" w:rsidP="00FA4898">
      <w:pPr>
        <w:spacing w:before="240" w:after="240"/>
        <w:jc w:val="both"/>
      </w:pPr>
      <w:r>
        <w:t xml:space="preserve">Après avoir clarifié le contexte et défini le périmètre du projet dans la partie précédente, nous avons donc découpé le travail de la manière représenté par la figure 1 de la page suivante.  </w:t>
      </w:r>
    </w:p>
    <w:p w:rsidR="00A07250" w:rsidRDefault="00A07250" w:rsidP="00FA4898">
      <w:pPr>
        <w:pStyle w:val="Titre2"/>
        <w:numPr>
          <w:ilvl w:val="0"/>
          <w:numId w:val="8"/>
        </w:numPr>
        <w:jc w:val="both"/>
      </w:pPr>
      <w:bookmarkStart w:id="6" w:name="_Toc478646903"/>
      <w:r>
        <w:t>Planning prévisionnel</w:t>
      </w:r>
      <w:bookmarkEnd w:id="6"/>
    </w:p>
    <w:p w:rsidR="00A07250" w:rsidRDefault="00A07250" w:rsidP="00FA4898">
      <w:pPr>
        <w:spacing w:before="240"/>
        <w:jc w:val="both"/>
      </w:pPr>
      <w:r>
        <w:t xml:space="preserve">A partir de ce WBS nous avons établi une répartition des tâches (figure 2) ainsi qu’une estimation de la durée de celles-ci.  </w:t>
      </w:r>
    </w:p>
    <w:p w:rsidR="009B4CD1" w:rsidRDefault="00A07250" w:rsidP="00FA4898">
      <w:pPr>
        <w:spacing w:before="240"/>
        <w:jc w:val="both"/>
      </w:pPr>
      <w:r>
        <w:t xml:space="preserve">A partir du tableau de répartition des tâches nous avons construit un diagramme de Gantt correspondant (figure 3).   </w:t>
      </w:r>
      <w:r w:rsidR="009B4CD1">
        <w:br w:type="page"/>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066154" w:rsidRPr="00FB7A71" w:rsidRDefault="00066154" w:rsidP="009B4CD1">
                            <w:pPr>
                              <w:pStyle w:val="Lgende"/>
                              <w:jc w:val="center"/>
                              <w:rPr>
                                <w:noProof/>
                                <w:sz w:val="24"/>
                                <w:szCs w:val="24"/>
                              </w:rPr>
                            </w:pPr>
                            <w:r>
                              <w:t xml:space="preserve">Figure </w:t>
                            </w:r>
                            <w:fldSimple w:instr=" SEQ Figure \* ARABIC ">
                              <w:r>
                                <w:rPr>
                                  <w:noProof/>
                                </w:rPr>
                                <w:t>1</w:t>
                              </w:r>
                            </w:fldSimple>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5B1C7"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066154" w:rsidRPr="00FB7A71" w:rsidRDefault="00066154" w:rsidP="009B4CD1">
                      <w:pPr>
                        <w:pStyle w:val="Lgende"/>
                        <w:jc w:val="center"/>
                        <w:rPr>
                          <w:noProof/>
                          <w:sz w:val="24"/>
                          <w:szCs w:val="24"/>
                        </w:rPr>
                      </w:pPr>
                      <w:r>
                        <w:t xml:space="preserve">Figure </w:t>
                      </w:r>
                      <w:fldSimple w:instr=" SEQ Figure \* ARABIC ">
                        <w:r>
                          <w:rPr>
                            <w:noProof/>
                          </w:rPr>
                          <w:t>1</w:t>
                        </w:r>
                      </w:fldSimple>
                      <w:r>
                        <w:t xml:space="preserve"> - WBS du projet</w:t>
                      </w:r>
                    </w:p>
                  </w:txbxContent>
                </v:textbox>
                <w10:wrap type="topAndBottom" anchorx="margin"/>
              </v:shape>
            </w:pict>
          </mc:Fallback>
        </mc:AlternateContent>
      </w:r>
      <w:r>
        <w:rPr>
          <w:noProof/>
          <w:lang w:val="en-US" w:eastAsia="en-US"/>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066154" w:rsidRPr="009B7607" w:rsidRDefault="00066154"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066154" w:rsidRPr="009B7607" w:rsidRDefault="00066154"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v:textbox>
                <w10:wrap type="topAndBottom"/>
              </v:shape>
            </w:pict>
          </mc:Fallback>
        </mc:AlternateContent>
      </w:r>
      <w:r>
        <w:rPr>
          <w:noProof/>
          <w:lang w:val="en-US"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FA4898">
      <w:pPr>
        <w:spacing w:before="240"/>
        <w:jc w:val="both"/>
      </w:pPr>
    </w:p>
    <w:p w:rsidR="009B4CD1" w:rsidRDefault="009B4CD1" w:rsidP="00FA4898">
      <w:pPr>
        <w:keepNext/>
        <w:jc w:val="both"/>
      </w:pPr>
      <w:r>
        <w:br w:type="page"/>
      </w:r>
      <w:r>
        <w:rPr>
          <w:noProof/>
          <w:lang w:val="en-US" w:eastAsia="en-US"/>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34237C">
      <w:pPr>
        <w:pStyle w:val="Lgende"/>
        <w:jc w:val="center"/>
        <w:rPr>
          <w:rFonts w:eastAsiaTheme="majorEastAsia" w:cstheme="majorBidi"/>
          <w:color w:val="365F91" w:themeColor="accent1" w:themeShade="BF"/>
          <w:sz w:val="26"/>
          <w:szCs w:val="26"/>
        </w:rPr>
      </w:pPr>
      <w:r>
        <w:t xml:space="preserve">Figure </w:t>
      </w:r>
      <w:fldSimple w:instr=" SEQ Figure \* ARABIC ">
        <w:r w:rsidR="00390BA7">
          <w:rPr>
            <w:noProof/>
          </w:rPr>
          <w:t>3</w:t>
        </w:r>
      </w:fldSimple>
      <w:r>
        <w:t xml:space="preserve"> - Diagramme de Gantt</w:t>
      </w:r>
    </w:p>
    <w:p w:rsidR="009B4CD1" w:rsidRDefault="009B4CD1" w:rsidP="00FA4898">
      <w:pPr>
        <w:jc w:val="both"/>
        <w:rPr>
          <w:rFonts w:eastAsiaTheme="majorEastAsia" w:cstheme="majorBidi"/>
          <w:color w:val="365F91" w:themeColor="accent1" w:themeShade="BF"/>
          <w:sz w:val="26"/>
          <w:szCs w:val="26"/>
        </w:rPr>
      </w:pPr>
      <w:r>
        <w:br w:type="page"/>
      </w:r>
    </w:p>
    <w:p w:rsidR="00F51484" w:rsidRDefault="00F51484" w:rsidP="00FA4898">
      <w:pPr>
        <w:pStyle w:val="Titre2"/>
        <w:numPr>
          <w:ilvl w:val="0"/>
          <w:numId w:val="8"/>
        </w:numPr>
        <w:spacing w:after="240"/>
        <w:jc w:val="both"/>
      </w:pPr>
      <w:bookmarkStart w:id="7" w:name="_Toc478646904"/>
      <w:r>
        <w:lastRenderedPageBreak/>
        <w:t>Planning effectif</w:t>
      </w:r>
      <w:bookmarkEnd w:id="7"/>
    </w:p>
    <w:p w:rsidR="00F51484" w:rsidRDefault="00F51484" w:rsidP="00FA4898">
      <w:pPr>
        <w:jc w:val="both"/>
        <w:rPr>
          <w:rFonts w:eastAsiaTheme="majorEastAsia" w:cstheme="majorBidi"/>
          <w:color w:val="365F91" w:themeColor="accent1" w:themeShade="BF"/>
          <w:sz w:val="26"/>
          <w:szCs w:val="26"/>
        </w:rPr>
      </w:pPr>
      <w:r>
        <w:br w:type="page"/>
      </w:r>
    </w:p>
    <w:p w:rsidR="00F51484" w:rsidRDefault="00F51484" w:rsidP="00FA4898">
      <w:pPr>
        <w:pStyle w:val="Titre1"/>
        <w:numPr>
          <w:ilvl w:val="0"/>
          <w:numId w:val="1"/>
        </w:numPr>
        <w:spacing w:after="240"/>
        <w:jc w:val="both"/>
      </w:pPr>
      <w:bookmarkStart w:id="8" w:name="_Toc478646905"/>
      <w:r>
        <w:lastRenderedPageBreak/>
        <w:t>Mise en place de la solution proposée</w:t>
      </w:r>
      <w:bookmarkEnd w:id="8"/>
    </w:p>
    <w:p w:rsidR="00F51484" w:rsidRDefault="00F51484" w:rsidP="00FA4898">
      <w:pPr>
        <w:pStyle w:val="Titre2"/>
        <w:numPr>
          <w:ilvl w:val="0"/>
          <w:numId w:val="14"/>
        </w:numPr>
        <w:spacing w:after="240"/>
        <w:jc w:val="both"/>
      </w:pPr>
      <w:bookmarkStart w:id="9" w:name="_Toc478646906"/>
      <w:r>
        <w:t>Modélisation : la méthode MERISE</w:t>
      </w:r>
      <w:bookmarkEnd w:id="9"/>
    </w:p>
    <w:p w:rsidR="004F640A" w:rsidRDefault="004F640A" w:rsidP="004F640A">
      <w:r>
        <w:t>Merise a principalement été utilisée en France dans les administrations publiques ou privés et par certaines entreprises de services du numérique. La méthode Merise est une méthode d'analyse, de conception et de réalisation de systèmes d'informations.</w:t>
      </w:r>
    </w:p>
    <w:p w:rsidR="004F640A" w:rsidRDefault="004F640A" w:rsidP="004F640A">
      <w:pPr>
        <w:spacing w:before="240"/>
      </w:pPr>
      <w:r>
        <w:t>La méthode Merise se caractérise par ces différents axes :</w:t>
      </w:r>
    </w:p>
    <w:p w:rsidR="004F640A" w:rsidRDefault="004F640A" w:rsidP="004F640A">
      <w:pPr>
        <w:pStyle w:val="Paragraphedeliste"/>
        <w:numPr>
          <w:ilvl w:val="0"/>
          <w:numId w:val="18"/>
        </w:numPr>
        <w:spacing w:before="240"/>
      </w:pPr>
      <w:r>
        <w:t xml:space="preserve">Identifier les acteurs du projet </w:t>
      </w:r>
    </w:p>
    <w:p w:rsidR="004F640A" w:rsidRDefault="004F640A" w:rsidP="004F640A">
      <w:pPr>
        <w:pStyle w:val="Paragraphedeliste"/>
        <w:numPr>
          <w:ilvl w:val="0"/>
          <w:numId w:val="18"/>
        </w:numPr>
      </w:pPr>
      <w:r>
        <w:t xml:space="preserve">Réaliser le schéma directeur (objectifs/stratégie de l’entreprise, cadre du projet) </w:t>
      </w:r>
    </w:p>
    <w:p w:rsidR="004F640A" w:rsidRDefault="004F640A" w:rsidP="004F640A">
      <w:pPr>
        <w:pStyle w:val="Paragraphedeliste"/>
        <w:numPr>
          <w:ilvl w:val="0"/>
          <w:numId w:val="18"/>
        </w:numPr>
      </w:pPr>
      <w:r>
        <w:t xml:space="preserve">Faire l’étude préalable (description des besoins et des attentes des utilisateurs, ébauche des divers modèles) </w:t>
      </w:r>
    </w:p>
    <w:p w:rsidR="004F640A" w:rsidRDefault="004F640A" w:rsidP="004F640A">
      <w:pPr>
        <w:pStyle w:val="Paragraphedeliste"/>
        <w:numPr>
          <w:ilvl w:val="0"/>
          <w:numId w:val="18"/>
        </w:numPr>
      </w:pPr>
      <w:r>
        <w:t xml:space="preserve">Faire l’étude détaillée </w:t>
      </w:r>
    </w:p>
    <w:p w:rsidR="004F640A" w:rsidRDefault="004F640A" w:rsidP="004F640A">
      <w:pPr>
        <w:pStyle w:val="Paragraphedeliste"/>
        <w:numPr>
          <w:ilvl w:val="0"/>
          <w:numId w:val="18"/>
        </w:numPr>
      </w:pPr>
      <w:r>
        <w:t xml:space="preserve">Réalisation de l’étude technique (moyens techniques nécessaires) </w:t>
      </w:r>
    </w:p>
    <w:p w:rsidR="004F640A" w:rsidRDefault="004F640A" w:rsidP="004F640A">
      <w:pPr>
        <w:pStyle w:val="Paragraphedeliste"/>
        <w:numPr>
          <w:ilvl w:val="0"/>
          <w:numId w:val="18"/>
        </w:numPr>
      </w:pPr>
      <w:r>
        <w:t xml:space="preserve">Mise en production </w:t>
      </w:r>
    </w:p>
    <w:p w:rsidR="004F640A" w:rsidRDefault="004F640A" w:rsidP="004F640A">
      <w:pPr>
        <w:pStyle w:val="Paragraphedeliste"/>
        <w:numPr>
          <w:ilvl w:val="0"/>
          <w:numId w:val="18"/>
        </w:numPr>
      </w:pPr>
      <w:r>
        <w:t>Gestion de la maintenance (informations sur les acteurs, les documentations et les formations)</w:t>
      </w:r>
    </w:p>
    <w:p w:rsidR="004F640A" w:rsidRDefault="004F640A" w:rsidP="004F640A">
      <w:pPr>
        <w:spacing w:before="240"/>
      </w:pPr>
      <w:r>
        <w:t>La méthode MERISE se déroule en trois grandes étapes :</w:t>
      </w:r>
    </w:p>
    <w:p w:rsidR="004F640A" w:rsidRDefault="004F640A" w:rsidP="004F640A">
      <w:pPr>
        <w:pStyle w:val="Paragraphedeliste"/>
        <w:numPr>
          <w:ilvl w:val="0"/>
          <w:numId w:val="19"/>
        </w:numPr>
        <w:spacing w:before="240"/>
      </w:pPr>
      <w:r>
        <w:t>Le mo</w:t>
      </w:r>
      <w:r w:rsidR="0034237C">
        <w:t>dèle conceptuel de données (MCD) : Quelles relations lient les données entre elles ?</w:t>
      </w:r>
    </w:p>
    <w:p w:rsidR="004F640A" w:rsidRDefault="0034237C" w:rsidP="004F640A">
      <w:pPr>
        <w:pStyle w:val="Paragraphedeliste"/>
        <w:numPr>
          <w:ilvl w:val="0"/>
          <w:numId w:val="19"/>
        </w:numPr>
      </w:pPr>
      <w:r>
        <w:t>Le modèle logique de données (MLD) : Quelles sont les liens qui découlent de ces relations ?</w:t>
      </w:r>
    </w:p>
    <w:p w:rsidR="0034237C" w:rsidRDefault="0034237C" w:rsidP="0065495D">
      <w:pPr>
        <w:pStyle w:val="Paragraphedeliste"/>
        <w:numPr>
          <w:ilvl w:val="0"/>
          <w:numId w:val="19"/>
        </w:numPr>
      </w:pPr>
      <w:r>
        <w:t>Le modèle physique de données (MPD) : C’est l’implémentation en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de la base de données pour un système de gestion choisit.</w:t>
      </w:r>
    </w:p>
    <w:p w:rsidR="0065495D" w:rsidRDefault="004F640A" w:rsidP="0065495D">
      <w:pPr>
        <w:spacing w:before="240" w:after="240"/>
        <w:jc w:val="both"/>
      </w:pPr>
      <w:r>
        <w:t>Nous avons décidé de choisir la méthode Merise</w:t>
      </w:r>
      <w:r w:rsidR="0034237C">
        <w:t xml:space="preserve"> pour s</w:t>
      </w:r>
      <w:r w:rsidR="0065495D">
        <w:t>a fiabilité, sa rapidité et son efficacité. De plus, c’est sur cette méthode que les membres de l’équipe ont été formés.</w:t>
      </w:r>
    </w:p>
    <w:p w:rsidR="004F640A" w:rsidRPr="004F640A" w:rsidRDefault="0034237C" w:rsidP="0065495D">
      <w:pPr>
        <w:spacing w:before="240" w:after="240"/>
        <w:jc w:val="both"/>
      </w:pPr>
      <w:r>
        <w:t xml:space="preserve">Pour formaliser les différentes étapes de la méthode Merise nous avons choisi le logiciel JMERISE, distribué gratuitement au téléchargement. </w:t>
      </w:r>
      <w:r w:rsidR="004F640A">
        <w:t>Ce logiciel permet de</w:t>
      </w:r>
      <w:r w:rsidR="0065495D">
        <w:t xml:space="preserve"> formaliser un MCD puis de le traduire automatiquement en MLD puis en script SQL (MP</w:t>
      </w:r>
      <w:r w:rsidR="004F640A">
        <w:t>D</w:t>
      </w:r>
      <w:r w:rsidR="0065495D">
        <w:t>).</w:t>
      </w:r>
      <w:r w:rsidR="004F640A">
        <w:t xml:space="preserve"> </w:t>
      </w:r>
      <w:r w:rsidR="0065495D">
        <w:t xml:space="preserve">La </w:t>
      </w:r>
      <w:r w:rsidR="004F640A">
        <w:t xml:space="preserve">conversion </w:t>
      </w:r>
      <w:r w:rsidR="0065495D">
        <w:t>des différents modèles est rapide et efficace. En outre,</w:t>
      </w:r>
      <w:r w:rsidR="004F640A">
        <w:t xml:space="preserve"> </w:t>
      </w:r>
      <w:r w:rsidR="0065495D">
        <w:t>JMERISE</w:t>
      </w:r>
      <w:r w:rsidR="004F640A">
        <w:t xml:space="preserve"> gère </w:t>
      </w:r>
      <w:r w:rsidR="0065495D">
        <w:t xml:space="preserve">la version 2 de </w:t>
      </w:r>
      <w:r w:rsidR="004F640A">
        <w:t xml:space="preserve">Merise </w:t>
      </w:r>
      <w:r w:rsidR="0065495D">
        <w:t>2 ; nous permettant notamment d’implémenter la notion d’héritage dans notre MCD.</w:t>
      </w:r>
    </w:p>
    <w:p w:rsidR="00F51484" w:rsidRDefault="00F51484" w:rsidP="00FA4898">
      <w:pPr>
        <w:pStyle w:val="Titre3"/>
        <w:numPr>
          <w:ilvl w:val="0"/>
          <w:numId w:val="10"/>
        </w:numPr>
        <w:spacing w:after="240"/>
        <w:jc w:val="both"/>
      </w:pPr>
      <w:bookmarkStart w:id="10" w:name="_Toc478646907"/>
      <w:r>
        <w:t>Modèle conceptuel de données (MCD)</w:t>
      </w:r>
      <w:bookmarkEnd w:id="10"/>
    </w:p>
    <w:p w:rsidR="009B7C42" w:rsidRDefault="009B7C42" w:rsidP="00FA4898">
      <w:pPr>
        <w:jc w:val="both"/>
      </w:pPr>
      <w:r>
        <w:t>Pour pouvoir construire le modèle conceptuel de données</w:t>
      </w:r>
      <w:r w:rsidR="005257C1">
        <w:rPr>
          <w:rStyle w:val="Appelnotedebasdep"/>
        </w:rPr>
        <w:footnoteReference w:id="1"/>
      </w:r>
      <w:r>
        <w:t xml:space="preserve"> on procède en deux étapes :</w:t>
      </w:r>
    </w:p>
    <w:p w:rsidR="009B7C42" w:rsidRDefault="009B7C42" w:rsidP="00FA4898">
      <w:pPr>
        <w:pStyle w:val="Paragraphedeliste"/>
        <w:numPr>
          <w:ilvl w:val="0"/>
          <w:numId w:val="17"/>
        </w:numPr>
        <w:spacing w:before="240"/>
        <w:jc w:val="both"/>
      </w:pPr>
      <w:r>
        <w:t>La création d’un dictionnaire de données (DD)</w:t>
      </w:r>
    </w:p>
    <w:p w:rsidR="009B7C42" w:rsidRDefault="009B7C42" w:rsidP="00FA4898">
      <w:pPr>
        <w:pStyle w:val="Paragraphedeliste"/>
        <w:numPr>
          <w:ilvl w:val="0"/>
          <w:numId w:val="17"/>
        </w:numPr>
        <w:jc w:val="both"/>
      </w:pPr>
      <w:r>
        <w:t>La création d’une matrice des dépendances fonctionnelles (Matrice des DF)</w:t>
      </w:r>
    </w:p>
    <w:p w:rsidR="00F444DD" w:rsidRDefault="009B7C42" w:rsidP="00FA4898">
      <w:pPr>
        <w:spacing w:before="240" w:after="240"/>
        <w:jc w:val="both"/>
      </w:pPr>
      <w:r w:rsidRPr="009B7C42">
        <w:lastRenderedPageBreak/>
        <w:t>Le dictionnaire de données ou recueil d'informations consiste à collecter les données.</w:t>
      </w:r>
      <w:r>
        <w:t xml:space="preserve"> Nous avons </w:t>
      </w:r>
      <w:r w:rsidR="001B1D9B">
        <w:t xml:space="preserve">donc </w:t>
      </w:r>
      <w:r w:rsidR="00F444DD">
        <w:t>répertorié</w:t>
      </w:r>
      <w:r w:rsidR="001B1D9B">
        <w:t xml:space="preserve"> l’ensemble des données</w:t>
      </w:r>
      <w:r w:rsidR="00F444DD">
        <w:t xml:space="preserve"> que nous jugions nécessaire en analysant le sujet du projet.</w:t>
      </w:r>
    </w:p>
    <w:p w:rsidR="00F444DD" w:rsidRDefault="002D22D3" w:rsidP="00FA4898">
      <w:pPr>
        <w:spacing w:before="240" w:after="240"/>
        <w:jc w:val="both"/>
      </w:pPr>
      <w:r>
        <w:rPr>
          <w:noProof/>
          <w:lang w:val="en-US" w:eastAsia="en-US"/>
        </w:rPr>
        <mc:AlternateContent>
          <mc:Choice Requires="wps">
            <w:drawing>
              <wp:anchor distT="0" distB="0" distL="114300" distR="114300" simplePos="0" relativeHeight="251687424" behindDoc="0" locked="0" layoutInCell="1" allowOverlap="1" wp14:anchorId="04231577" wp14:editId="50FB2057">
                <wp:simplePos x="0" y="0"/>
                <wp:positionH relativeFrom="margin">
                  <wp:align>center</wp:align>
                </wp:positionH>
                <wp:positionV relativeFrom="paragraph">
                  <wp:posOffset>7459345</wp:posOffset>
                </wp:positionV>
                <wp:extent cx="4792980" cy="129540"/>
                <wp:effectExtent l="0" t="0" r="7620" b="3810"/>
                <wp:wrapTopAndBottom/>
                <wp:docPr id="23" name="Zone de texte 23"/>
                <wp:cNvGraphicFramePr/>
                <a:graphic xmlns:a="http://schemas.openxmlformats.org/drawingml/2006/main">
                  <a:graphicData uri="http://schemas.microsoft.com/office/word/2010/wordprocessingShape">
                    <wps:wsp>
                      <wps:cNvSpPr txBox="1"/>
                      <wps:spPr>
                        <a:xfrm>
                          <a:off x="0" y="0"/>
                          <a:ext cx="4792980" cy="129540"/>
                        </a:xfrm>
                        <a:prstGeom prst="rect">
                          <a:avLst/>
                        </a:prstGeom>
                        <a:solidFill>
                          <a:prstClr val="white"/>
                        </a:solidFill>
                        <a:ln>
                          <a:noFill/>
                        </a:ln>
                      </wps:spPr>
                      <wps:txbx>
                        <w:txbxContent>
                          <w:p w:rsidR="00066154" w:rsidRPr="00211DEF" w:rsidRDefault="00066154" w:rsidP="00AC7110">
                            <w:pPr>
                              <w:pStyle w:val="Lgende"/>
                              <w:jc w:val="center"/>
                              <w:rPr>
                                <w:noProof/>
                                <w:sz w:val="24"/>
                                <w:szCs w:val="24"/>
                              </w:rPr>
                            </w:pPr>
                            <w:r>
                              <w:t xml:space="preserve">Figure </w:t>
                            </w:r>
                            <w:fldSimple w:instr=" SEQ Figure \* ARABIC ">
                              <w:r>
                                <w:rPr>
                                  <w:noProof/>
                                </w:rPr>
                                <w:t>4</w:t>
                              </w:r>
                            </w:fldSimple>
                            <w:r>
                              <w:t xml:space="preserve"> - Dictionnaire de données (DD)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31577" id="Zone de texte 23" o:spid="_x0000_s1030" type="#_x0000_t202" style="position:absolute;left:0;text-align:left;margin-left:0;margin-top:587.35pt;width:377.4pt;height:10.2pt;z-index:251687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mbOQIAAG4EAAAOAAAAZHJzL2Uyb0RvYy54bWysVFFv2yAQfp+0/4B4X5xk2dZYcaosVaZJ&#10;VVsprSrtjWCIkYBjQGJnv34HjtOt29O0F3zcHQff9915cd0ZTY7CBwW2opPRmBJhOdTK7iv69Lh5&#10;d0VJiMzWTIMVFT2JQK+Xb98sWleKKTSga+EJFrGhbF1FmxhdWRSBN8KwMAInLAYleMMibv2+qD1r&#10;sbrRxXQ8/li04GvngYsQ0HvTB+ky15dS8HgvZRCR6Iri22JefV53aS2WC1buPXON4udnsH94hWHK&#10;4qWXUjcsMnLw6o9SRnEPAWQccTAFSKm4yBgQzWT8Cs22YU5kLEhOcBeawv8ry++OD56ouqLT95RY&#10;ZlCjb6gUqQWJoouCoB9Jal0oMXfrMDt2n6FDsQd/QGfC3klv0hdREYwj3acLxViKcHTOPs2n8ysM&#10;cYxNpvMPs6xB8XLa+RC/CDAkGRX1KGFmlh1vQ8SXYOqQki4LoFW9UVqnTQqstSdHhnK3jYoivRFP&#10;/Jalbcq1kE714eQpEsQeSrJit+syL7MB5g7qE6L30DdRcHyj8L5bFuID89g1iAonId7jIjW0FYWz&#10;RUkD/sff/CkfxcQoJS12YUXD9wPzghL91aLMqWUHww/GbjDswawBkU5wxhzPJh7wUQ+m9GCecUBW&#10;6RYMMcvxrorGwVzHfhZwwLhYrXISNqZj8dZuHU+lB14fu2fm3VmV1Bp3MPQnK1+J0+f2LK8OEaTK&#10;yiVeexbPdGNTZ3nOA5im5td9znr5TSx/AgAA//8DAFBLAwQUAAYACAAAACEAlVHOh98AAAAKAQAA&#10;DwAAAGRycy9kb3ducmV2LnhtbEyPQU/CQBCF7yb+h82YeDGyLQEKtVuioDc8gITz0h3bxu5s093S&#10;8u8dTnqc917evC9bj7YRF+x87UhBPIlAIBXO1FQqOH59PC9B+KDJ6MYRKriih3V+f5fp1LiB9ng5&#10;hFJwCflUK6hCaFMpfVGh1X7iWiT2vl1ndeCzK6Xp9MDltpHTKFpIq2viD5VucVNh8XPorYLFtuuH&#10;PW2etsf3nf5sy+np7XpS6vFhfH0BEXAMf2G4zefpkPOms+vJeNEoYJDAapzMEhDsJ/MZo5xv0moe&#10;g8wz+R8h/wUAAP//AwBQSwECLQAUAAYACAAAACEAtoM4kv4AAADhAQAAEwAAAAAAAAAAAAAAAAAA&#10;AAAAW0NvbnRlbnRfVHlwZXNdLnhtbFBLAQItABQABgAIAAAAIQA4/SH/1gAAAJQBAAALAAAAAAAA&#10;AAAAAAAAAC8BAABfcmVscy8ucmVsc1BLAQItABQABgAIAAAAIQCplGmbOQIAAG4EAAAOAAAAAAAA&#10;AAAAAAAAAC4CAABkcnMvZTJvRG9jLnhtbFBLAQItABQABgAIAAAAIQCVUc6H3wAAAAoBAAAPAAAA&#10;AAAAAAAAAAAAAJMEAABkcnMvZG93bnJldi54bWxQSwUGAAAAAAQABADzAAAAnwUAAAAA&#10;" stroked="f">
                <v:textbox inset="0,0,0,0">
                  <w:txbxContent>
                    <w:p w:rsidR="00066154" w:rsidRPr="00211DEF" w:rsidRDefault="00066154" w:rsidP="00AC7110">
                      <w:pPr>
                        <w:pStyle w:val="Lgende"/>
                        <w:jc w:val="center"/>
                        <w:rPr>
                          <w:noProof/>
                          <w:sz w:val="24"/>
                          <w:szCs w:val="24"/>
                        </w:rPr>
                      </w:pPr>
                      <w:r>
                        <w:t xml:space="preserve">Figure </w:t>
                      </w:r>
                      <w:fldSimple w:instr=" SEQ Figure \* ARABIC ">
                        <w:r>
                          <w:rPr>
                            <w:noProof/>
                          </w:rPr>
                          <w:t>4</w:t>
                        </w:r>
                      </w:fldSimple>
                      <w:r>
                        <w:t xml:space="preserve"> - Dictionnaire de données (DD)</w:t>
                      </w:r>
                    </w:p>
                  </w:txbxContent>
                </v:textbox>
                <w10:wrap type="topAndBottom" anchorx="margin"/>
              </v:shape>
            </w:pict>
          </mc:Fallback>
        </mc:AlternateContent>
      </w:r>
      <w:r>
        <w:rPr>
          <w:noProof/>
          <w:lang w:val="en-US" w:eastAsia="en-US"/>
        </w:rPr>
        <w:drawing>
          <wp:anchor distT="0" distB="0" distL="114300" distR="114300" simplePos="0" relativeHeight="251684352" behindDoc="0" locked="0" layoutInCell="1" allowOverlap="1">
            <wp:simplePos x="0" y="0"/>
            <wp:positionH relativeFrom="margin">
              <wp:align>center</wp:align>
            </wp:positionH>
            <wp:positionV relativeFrom="paragraph">
              <wp:posOffset>393700</wp:posOffset>
            </wp:positionV>
            <wp:extent cx="5819140" cy="7010400"/>
            <wp:effectExtent l="0" t="0" r="0" b="0"/>
            <wp:wrapTopAndBottom/>
            <wp:docPr id="20" name="Image 2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3528.tmp"/>
                    <pic:cNvPicPr/>
                  </pic:nvPicPr>
                  <pic:blipFill>
                    <a:blip r:embed="rId14"/>
                    <a:stretch>
                      <a:fillRect/>
                    </a:stretch>
                  </pic:blipFill>
                  <pic:spPr>
                    <a:xfrm>
                      <a:off x="0" y="0"/>
                      <a:ext cx="5819140" cy="7010400"/>
                    </a:xfrm>
                    <a:prstGeom prst="rect">
                      <a:avLst/>
                    </a:prstGeom>
                  </pic:spPr>
                </pic:pic>
              </a:graphicData>
            </a:graphic>
            <wp14:sizeRelH relativeFrom="margin">
              <wp14:pctWidth>0</wp14:pctWidth>
            </wp14:sizeRelH>
            <wp14:sizeRelV relativeFrom="margin">
              <wp14:pctHeight>0</wp14:pctHeight>
            </wp14:sizeRelV>
          </wp:anchor>
        </w:drawing>
      </w:r>
      <w:r w:rsidR="00F444DD">
        <w:t>Nous aboutissons au dictionnaire de données suivant :</w:t>
      </w:r>
    </w:p>
    <w:p w:rsidR="0065495D" w:rsidRDefault="0065495D" w:rsidP="00FA4898">
      <w:pPr>
        <w:spacing w:before="240" w:after="240"/>
        <w:jc w:val="both"/>
      </w:pPr>
    </w:p>
    <w:p w:rsidR="002D22D3" w:rsidRDefault="002D22D3">
      <w:r>
        <w:br w:type="page"/>
      </w:r>
    </w:p>
    <w:p w:rsidR="00AC7110" w:rsidRDefault="00AC7110" w:rsidP="00FA4898">
      <w:pPr>
        <w:spacing w:before="240" w:after="240"/>
        <w:jc w:val="both"/>
      </w:pPr>
      <w:r w:rsidRPr="00AC7110">
        <w:lastRenderedPageBreak/>
        <w:t xml:space="preserve">La deuxième phase de </w:t>
      </w:r>
      <w:r>
        <w:t>conception du MCD</w:t>
      </w:r>
      <w:r w:rsidRPr="00AC7110">
        <w:t xml:space="preserve"> est l’analyse des dépendances. Les dépendances sont les liens qui lient les différentes données. Le </w:t>
      </w:r>
      <w:r>
        <w:t>document résultant</w:t>
      </w:r>
      <w:r w:rsidRPr="00AC7110">
        <w:t xml:space="preserve"> de cette éta</w:t>
      </w:r>
      <w:r>
        <w:t>pe est un diagramme ou une matrice</w:t>
      </w:r>
      <w:r w:rsidRPr="00AC7110">
        <w:t xml:space="preserve"> des dépendances.</w:t>
      </w:r>
    </w:p>
    <w:p w:rsidR="00AC7110" w:rsidRDefault="002D22D3" w:rsidP="00FA4898">
      <w:pPr>
        <w:spacing w:before="240" w:after="240"/>
        <w:jc w:val="both"/>
      </w:pPr>
      <w:r>
        <w:rPr>
          <w:noProof/>
          <w:lang w:val="en-US" w:eastAsia="en-US"/>
        </w:rPr>
        <mc:AlternateContent>
          <mc:Choice Requires="wps">
            <w:drawing>
              <wp:anchor distT="0" distB="0" distL="114300" distR="114300" simplePos="0" relativeHeight="251689472" behindDoc="0" locked="0" layoutInCell="1" allowOverlap="1" wp14:anchorId="3B84A5A7" wp14:editId="6AD3DACC">
                <wp:simplePos x="0" y="0"/>
                <wp:positionH relativeFrom="margin">
                  <wp:align>right</wp:align>
                </wp:positionH>
                <wp:positionV relativeFrom="paragraph">
                  <wp:posOffset>5941060</wp:posOffset>
                </wp:positionV>
                <wp:extent cx="5757545" cy="175260"/>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757545" cy="175260"/>
                        </a:xfrm>
                        <a:prstGeom prst="rect">
                          <a:avLst/>
                        </a:prstGeom>
                        <a:solidFill>
                          <a:prstClr val="white"/>
                        </a:solidFill>
                        <a:ln>
                          <a:noFill/>
                        </a:ln>
                      </wps:spPr>
                      <wps:txbx>
                        <w:txbxContent>
                          <w:p w:rsidR="00066154" w:rsidRPr="003A7539" w:rsidRDefault="00066154" w:rsidP="00AC7110">
                            <w:pPr>
                              <w:pStyle w:val="Lgende"/>
                              <w:jc w:val="center"/>
                              <w:rPr>
                                <w:noProof/>
                                <w:sz w:val="24"/>
                                <w:szCs w:val="24"/>
                              </w:rPr>
                            </w:pPr>
                            <w:r>
                              <w:t xml:space="preserve">Figure </w:t>
                            </w:r>
                            <w:fldSimple w:instr=" SEQ Figure \* ARABIC ">
                              <w:r>
                                <w:rPr>
                                  <w:noProof/>
                                </w:rPr>
                                <w:t>5</w:t>
                              </w:r>
                            </w:fldSimple>
                            <w:r>
                              <w:t xml:space="preserve"> - Matrice des dépendances fonctionnelles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4A5A7" id="Zone de texte 24" o:spid="_x0000_s1031" type="#_x0000_t202" style="position:absolute;left:0;text-align:left;margin-left:402.15pt;margin-top:467.8pt;width:453.35pt;height:13.8pt;z-index:251689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wWOAIAAG4EAAAOAAAAZHJzL2Uyb0RvYy54bWysVFFr2zAQfh/sPwi9L05C044Qp2QpGYPQ&#10;FtJR2JsiS7FA1mknJXb363eS43Tr9jRGQDndnU76vu/Oi9uuseykMBhwJZ+MxpwpJ6Ey7lDyr0+b&#10;Dx85C1G4SlhwquQvKvDb5ft3i9bP1RRqsJVCRkVcmLe+5HWMfl4UQdaqEWEEXjkKasBGRNrioahQ&#10;tFS9scV0PL4uWsDKI0gVAnnv+iBf5vpaKxkftA4qMltyelvMK+Z1n9ZiuRDzAwpfG3l+hviHVzTC&#10;OLr0UupORMGOaP4o1RiJEEDHkYSmAK2NVBkDoZmM36DZ1cKrjIXICf5CU/h/ZeX96RGZqUo+veLM&#10;iYY0+kZKsUqxqLqoGPmJpNaHOeXuPGXH7hN0JPbgD+RM2DuNTfonVIziRPfLhWIqxSQ5Zzf0u5px&#10;Jik2uZlNr7MGxetpjyF+VtCwZJQcScLMrDhtQ6SXUOqQki4LYE21MdamTQqsLbKTILnb2kSV3kgn&#10;fsuyLuU6SKf6cPIUCWIPJVmx23eZl9kAcw/VC6FH6JsoeLkxdN9WhPgokLqGANMkxAdatIW25HC2&#10;OKsBf/zNn/JJTIpy1lIXljx8PwpUnNkvjmROLTsYOBj7wXDHZg2EdEIz5mU26QBGO5gaoXmmAVml&#10;WygknKS7Sh4Hcx37WaABk2q1yknUmF7Erdt5mUoPvD51zwL9WZXUGvcw9KeYvxGnz+1ZXh0jaJOV&#10;S7z2LJ7ppqbO8pwHME3Nr/uc9fqZWP4EAAD//wMAUEsDBBQABgAIAAAAIQCFCx4G3wAAAAgBAAAP&#10;AAAAZHJzL2Rvd25yZXYueG1sTI/BTsMwEETvSPyDtUhcEHVIRWjTOBW0cINDS9XzNjZJRLyObKdJ&#10;/57lBLdZzWrmTbGebCfOxofWkYKHWQLCUOV0S7WCw+fb/QJEiEgaO0dGwcUEWJfXVwXm2o20M+d9&#10;rAWHUMhRQRNjn0sZqsZYDDPXG2Lvy3mLkU9fS+1x5HDbyTRJMmmxJW5osDebxlTf+8EqyLZ+GHe0&#10;udseXt/xo6/T48vlqNTtzfS8AhHNFP+e4Ref0aFkppMbSAfRKeAhUcFy/piBYHuZZE8gTiyyeQqy&#10;LOT/AeUPAAAA//8DAFBLAQItABQABgAIAAAAIQC2gziS/gAAAOEBAAATAAAAAAAAAAAAAAAAAAAA&#10;AABbQ29udGVudF9UeXBlc10ueG1sUEsBAi0AFAAGAAgAAAAhADj9If/WAAAAlAEAAAsAAAAAAAAA&#10;AAAAAAAALwEAAF9yZWxzLy5yZWxzUEsBAi0AFAAGAAgAAAAhAJnGzBY4AgAAbgQAAA4AAAAAAAAA&#10;AAAAAAAALgIAAGRycy9lMm9Eb2MueG1sUEsBAi0AFAAGAAgAAAAhAIULHgbfAAAACAEAAA8AAAAA&#10;AAAAAAAAAAAAkgQAAGRycy9kb3ducmV2LnhtbFBLBQYAAAAABAAEAPMAAACeBQAAAAA=&#10;" stroked="f">
                <v:textbox inset="0,0,0,0">
                  <w:txbxContent>
                    <w:p w:rsidR="00066154" w:rsidRPr="003A7539" w:rsidRDefault="00066154" w:rsidP="00AC7110">
                      <w:pPr>
                        <w:pStyle w:val="Lgende"/>
                        <w:jc w:val="center"/>
                        <w:rPr>
                          <w:noProof/>
                          <w:sz w:val="24"/>
                          <w:szCs w:val="24"/>
                        </w:rPr>
                      </w:pPr>
                      <w:r>
                        <w:t xml:space="preserve">Figure </w:t>
                      </w:r>
                      <w:fldSimple w:instr=" SEQ Figure \* ARABIC ">
                        <w:r>
                          <w:rPr>
                            <w:noProof/>
                          </w:rPr>
                          <w:t>5</w:t>
                        </w:r>
                      </w:fldSimple>
                      <w:r>
                        <w:t xml:space="preserve"> - Matrice des dépendances fonctionnelles</w:t>
                      </w:r>
                    </w:p>
                  </w:txbxContent>
                </v:textbox>
                <w10:wrap type="topAndBottom" anchorx="margin"/>
              </v:shape>
            </w:pict>
          </mc:Fallback>
        </mc:AlternateContent>
      </w:r>
      <w:r>
        <w:rPr>
          <w:noProof/>
          <w:lang w:val="en-US" w:eastAsia="en-US"/>
        </w:rPr>
        <w:drawing>
          <wp:anchor distT="0" distB="0" distL="114300" distR="114300" simplePos="0" relativeHeight="251685376" behindDoc="0" locked="0" layoutInCell="1" allowOverlap="1">
            <wp:simplePos x="0" y="0"/>
            <wp:positionH relativeFrom="margin">
              <wp:align>center</wp:align>
            </wp:positionH>
            <wp:positionV relativeFrom="paragraph">
              <wp:posOffset>568960</wp:posOffset>
            </wp:positionV>
            <wp:extent cx="6793708" cy="5295900"/>
            <wp:effectExtent l="0" t="0" r="7620" b="0"/>
            <wp:wrapTopAndBottom/>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88D6.tmp"/>
                    <pic:cNvPicPr/>
                  </pic:nvPicPr>
                  <pic:blipFill>
                    <a:blip r:embed="rId15"/>
                    <a:stretch>
                      <a:fillRect/>
                    </a:stretch>
                  </pic:blipFill>
                  <pic:spPr>
                    <a:xfrm>
                      <a:off x="0" y="0"/>
                      <a:ext cx="6793708" cy="5295900"/>
                    </a:xfrm>
                    <a:prstGeom prst="rect">
                      <a:avLst/>
                    </a:prstGeom>
                  </pic:spPr>
                </pic:pic>
              </a:graphicData>
            </a:graphic>
            <wp14:sizeRelH relativeFrom="margin">
              <wp14:pctWidth>0</wp14:pctWidth>
            </wp14:sizeRelH>
            <wp14:sizeRelV relativeFrom="margin">
              <wp14:pctHeight>0</wp14:pctHeight>
            </wp14:sizeRelV>
          </wp:anchor>
        </w:drawing>
      </w:r>
      <w:r w:rsidR="00AC7110">
        <w:t>A partir du dictionnaire précédant on construit la matrice des dépendances fonctionnelles suivantes :</w:t>
      </w:r>
    </w:p>
    <w:p w:rsidR="00AC7110" w:rsidRDefault="00AC7110" w:rsidP="00FA4898">
      <w:pPr>
        <w:spacing w:before="240" w:after="240"/>
        <w:jc w:val="both"/>
      </w:pPr>
      <w:r>
        <w:t xml:space="preserve"> </w:t>
      </w:r>
    </w:p>
    <w:p w:rsidR="005A2D61" w:rsidRDefault="005A2D61" w:rsidP="00FA4898">
      <w:pPr>
        <w:spacing w:before="240" w:after="240"/>
        <w:jc w:val="both"/>
      </w:pPr>
      <w:r>
        <w:t>A l’aide de ces deux documents (DD et matrice des DF) on établit le modèle conceptuel de données sur le logiciel JMERISE.</w:t>
      </w:r>
    </w:p>
    <w:p w:rsidR="005A2D61" w:rsidRDefault="00407AC1" w:rsidP="00FA4898">
      <w:pPr>
        <w:spacing w:before="240" w:after="240"/>
        <w:jc w:val="both"/>
      </w:pPr>
      <w:r>
        <w:t>On obtient le MCD suivant :</w:t>
      </w:r>
    </w:p>
    <w:p w:rsidR="00407AC1" w:rsidRDefault="00407AC1" w:rsidP="00FA4898">
      <w:pPr>
        <w:spacing w:before="240" w:after="240"/>
        <w:jc w:val="both"/>
      </w:pPr>
    </w:p>
    <w:p w:rsidR="009B7C42" w:rsidRPr="009B7C42" w:rsidRDefault="001B1D9B" w:rsidP="00FA4898">
      <w:pPr>
        <w:spacing w:before="240" w:after="240"/>
        <w:jc w:val="both"/>
      </w:pPr>
      <w:r>
        <w:t xml:space="preserve"> </w:t>
      </w:r>
    </w:p>
    <w:p w:rsidR="002D22D3" w:rsidRDefault="002D22D3" w:rsidP="002D22D3">
      <w:pPr>
        <w:spacing w:before="240"/>
        <w:jc w:val="both"/>
      </w:pPr>
      <w:r>
        <w:rPr>
          <w:noProof/>
          <w:lang w:val="en-US" w:eastAsia="en-US"/>
        </w:rPr>
        <w:lastRenderedPageBreak/>
        <mc:AlternateContent>
          <mc:Choice Requires="wps">
            <w:drawing>
              <wp:anchor distT="0" distB="182880" distL="114300" distR="114300" simplePos="0" relativeHeight="251692544" behindDoc="0" locked="0" layoutInCell="1" allowOverlap="1" wp14:anchorId="557550FB" wp14:editId="10B0A05A">
                <wp:simplePos x="0" y="0"/>
                <wp:positionH relativeFrom="margin">
                  <wp:align>center</wp:align>
                </wp:positionH>
                <wp:positionV relativeFrom="paragraph">
                  <wp:posOffset>3343910</wp:posOffset>
                </wp:positionV>
                <wp:extent cx="6611112" cy="182880"/>
                <wp:effectExtent l="0" t="0" r="0" b="7620"/>
                <wp:wrapTopAndBottom/>
                <wp:docPr id="26" name="Zone de texte 26"/>
                <wp:cNvGraphicFramePr/>
                <a:graphic xmlns:a="http://schemas.openxmlformats.org/drawingml/2006/main">
                  <a:graphicData uri="http://schemas.microsoft.com/office/word/2010/wordprocessingShape">
                    <wps:wsp>
                      <wps:cNvSpPr txBox="1"/>
                      <wps:spPr>
                        <a:xfrm>
                          <a:off x="0" y="0"/>
                          <a:ext cx="6611112" cy="182880"/>
                        </a:xfrm>
                        <a:prstGeom prst="rect">
                          <a:avLst/>
                        </a:prstGeom>
                        <a:solidFill>
                          <a:prstClr val="white"/>
                        </a:solidFill>
                        <a:ln>
                          <a:noFill/>
                        </a:ln>
                      </wps:spPr>
                      <wps:txbx>
                        <w:txbxContent>
                          <w:p w:rsidR="00066154" w:rsidRDefault="00066154" w:rsidP="00407AC1">
                            <w:pPr>
                              <w:pStyle w:val="Lgende"/>
                              <w:jc w:val="center"/>
                              <w:rPr>
                                <w:noProof/>
                              </w:rPr>
                            </w:pPr>
                            <w:r>
                              <w:t xml:space="preserve">Figure </w:t>
                            </w:r>
                            <w:fldSimple w:instr=" SEQ Figure \* ARABIC ">
                              <w:r>
                                <w:rPr>
                                  <w:noProof/>
                                </w:rPr>
                                <w:t>6</w:t>
                              </w:r>
                            </w:fldSimple>
                            <w:r>
                              <w:t xml:space="preserve"> - Modèle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50FB" id="Zone de texte 26" o:spid="_x0000_s1032" type="#_x0000_t202" style="position:absolute;left:0;text-align:left;margin-left:0;margin-top:263.3pt;width:520.55pt;height:14.4pt;z-index:251692544;visibility:visible;mso-wrap-style:square;mso-width-percent:0;mso-height-percent:0;mso-wrap-distance-left:9pt;mso-wrap-distance-top:0;mso-wrap-distance-right:9pt;mso-wrap-distance-bottom:14.4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H01NgIAAG4EAAAOAAAAZHJzL2Uyb0RvYy54bWysVMGO2jAQvVfqP1i+lwAHhBBhRVlRVUK7&#10;K7HVSr0ZxyGWbI87NiT06zt2CLvd9lSVgxnPjMd+781keddZw84KgwZX8slozJlyEirtjiX/9rz9&#10;NOcsROEqYcCpkl9U4Herjx+WrV+oKTRgKoWMiriwaH3Jmxj9oiiCbJQVYQReOQrWgFZE2uKxqFC0&#10;VN2aYjoez4oWsPIIUoVA3vs+yFe5fl0rGR/rOqjITMnpbTGvmNdDWovVUiyOKHyj5fUZ4h9eYYV2&#10;dOmt1L2Igp1Q/1HKaokQoI4jCbaAutZSZQyEZjJ+h2bfCK8yFiIn+BtN4f+VlQ/nJ2S6Kvl0xpkT&#10;ljT6TkqxSrGouqgY+Ymk1ocF5e49ZcfuM3Qk9uAP5EzYuxpt+idUjOJE9+VGMZVikpyz2YR+U84k&#10;xSbz6XyeNSheT3sM8YsCy5JRciQJM7PivAuRXkKpQ0q6LIDR1VYbkzYpsDHIzoLkbhsdVXojnfgt&#10;y7iU6yCd6sPJUySIPZRkxe7QZV5u8A9QXQg9Qt9Ewcutpvt2IsQngdQ1BJgmIT7SUhtoSw5Xi7MG&#10;8Off/CmfxKQoZy11YcnDj5NAxZn56kjm1LKDgYNxGAx3shsgpBOaMS+zSQcwmsGsEewLDcg63UIh&#10;4STdVfI4mJvYzwINmFTrdU6ixvQi7tzey1R64PW5exHor6qk1niAoT/F4p04fW7P8voUodZZucRr&#10;z+KVbmrqLM91ANPUvN3nrNfPxOoXAAAA//8DAFBLAwQUAAYACAAAACEAqHF18N4AAAAJAQAADwAA&#10;AGRycy9kb3ducmV2LnhtbEyPQU+DQBCF7yb+h82YeDF2gRRiKEujrd700Nr0PGWnQGRnCbsU+u/d&#10;nvT45k3e+16xnk0nLjS41rKCeBGBIK6sbrlWcPj+eH4B4Tyyxs4yKbiSg3V5f1dgru3EO7rsfS1C&#10;CLscFTTe97mUrmrIoFvYnjh4ZzsY9EEOtdQDTiHcdDKJokwabDk0NNjTpqHqZz8aBdl2GKcdb562&#10;h/dP/Orr5Ph2PSr1+DC/rkB4mv3fM9zwAzqUgelkR9ZOdArCEK8gTbIMxM2OlnEM4hROaboEWRby&#10;/4LyFwAA//8DAFBLAQItABQABgAIAAAAIQC2gziS/gAAAOEBAAATAAAAAAAAAAAAAAAAAAAAAABb&#10;Q29udGVudF9UeXBlc10ueG1sUEsBAi0AFAAGAAgAAAAhADj9If/WAAAAlAEAAAsAAAAAAAAAAAAA&#10;AAAALwEAAF9yZWxzLy5yZWxzUEsBAi0AFAAGAAgAAAAhADRQfTU2AgAAbgQAAA4AAAAAAAAAAAAA&#10;AAAALgIAAGRycy9lMm9Eb2MueG1sUEsBAi0AFAAGAAgAAAAhAKhxdfDeAAAACQEAAA8AAAAAAAAA&#10;AAAAAAAAkAQAAGRycy9kb3ducmV2LnhtbFBLBQYAAAAABAAEAPMAAACbBQAAAAA=&#10;" stroked="f">
                <v:textbox inset="0,0,0,0">
                  <w:txbxContent>
                    <w:p w:rsidR="00066154" w:rsidRDefault="00066154" w:rsidP="00407AC1">
                      <w:pPr>
                        <w:pStyle w:val="Lgende"/>
                        <w:jc w:val="center"/>
                        <w:rPr>
                          <w:noProof/>
                        </w:rPr>
                      </w:pPr>
                      <w:r>
                        <w:t xml:space="preserve">Figure </w:t>
                      </w:r>
                      <w:fldSimple w:instr=" SEQ Figure \* ARABIC ">
                        <w:r>
                          <w:rPr>
                            <w:noProof/>
                          </w:rPr>
                          <w:t>6</w:t>
                        </w:r>
                      </w:fldSimple>
                      <w:r>
                        <w:t xml:space="preserve"> - Modèle Conceptuel de données</w:t>
                      </w:r>
                    </w:p>
                  </w:txbxContent>
                </v:textbox>
                <w10:wrap type="topAndBottom" anchorx="margin"/>
              </v:shape>
            </w:pict>
          </mc:Fallback>
        </mc:AlternateContent>
      </w:r>
      <w:r>
        <w:rPr>
          <w:noProof/>
          <w:lang w:val="en-US" w:eastAsia="en-US"/>
        </w:rPr>
        <w:drawing>
          <wp:anchor distT="0" distB="182880" distL="114300" distR="114300" simplePos="0" relativeHeight="251690496" behindDoc="0" locked="0" layoutInCell="1" allowOverlap="1">
            <wp:simplePos x="0" y="0"/>
            <wp:positionH relativeFrom="margin">
              <wp:align>center</wp:align>
            </wp:positionH>
            <wp:positionV relativeFrom="paragraph">
              <wp:posOffset>0</wp:posOffset>
            </wp:positionV>
            <wp:extent cx="6446520" cy="3355848"/>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CD.JPG"/>
                    <pic:cNvPicPr>
                      <a:picLocks noChangeAspect="1" noChangeArrowheads="1"/>
                    </pic:cNvPicPr>
                  </pic:nvPicPr>
                  <pic:blipFill rotWithShape="1">
                    <a:blip r:embed="rId16"/>
                    <a:srcRect l="4265" t="5004" r="3786" b="5171"/>
                    <a:stretch/>
                  </pic:blipFill>
                  <pic:spPr bwMode="auto">
                    <a:xfrm>
                      <a:off x="0" y="0"/>
                      <a:ext cx="6446520" cy="33558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figure 6 présente le modèle conceptuel de données de la future base de données du site GiselleMagicArts.com.</w:t>
      </w:r>
    </w:p>
    <w:p w:rsidR="002D22D3" w:rsidRDefault="002D22D3" w:rsidP="002D22D3">
      <w:pPr>
        <w:spacing w:before="240"/>
        <w:jc w:val="both"/>
      </w:pPr>
      <w:r>
        <w:t xml:space="preserve">Tout d’abord, </w:t>
      </w:r>
      <w:r w:rsidR="00831A75">
        <w:t>l’entité</w:t>
      </w:r>
      <w:r>
        <w:t xml:space="preserve"> produit rassemble tous ce que la sorcière Giselle vend sur son site ; c’est-à-dire potions, onguents et des ingrédients seuls. Chacun de ces produits sont identifiés de manière unique par un numéro (un peu comme une référence). Cette </w:t>
      </w:r>
      <w:r w:rsidR="00831A75">
        <w:t>entité</w:t>
      </w:r>
      <w:r>
        <w:t xml:space="preserve"> produit e</w:t>
      </w:r>
      <w:r w:rsidR="00831A75">
        <w:t xml:space="preserve">st l’entité </w:t>
      </w:r>
      <w:r>
        <w:t xml:space="preserve">mère d’une relation d’héritage dans laquelle les deux </w:t>
      </w:r>
      <w:r w:rsidR="00831A75">
        <w:t>entités</w:t>
      </w:r>
      <w:r>
        <w:t xml:space="preserve"> files sont : </w:t>
      </w:r>
    </w:p>
    <w:p w:rsidR="002D22D3" w:rsidRDefault="002D22D3" w:rsidP="005724B1">
      <w:pPr>
        <w:pStyle w:val="Paragraphedeliste"/>
        <w:numPr>
          <w:ilvl w:val="0"/>
          <w:numId w:val="22"/>
        </w:numPr>
        <w:spacing w:before="240"/>
        <w:jc w:val="both"/>
      </w:pPr>
      <w:r>
        <w:t xml:space="preserve">Ingrédient : </w:t>
      </w:r>
      <w:r w:rsidR="00831A75">
        <w:t>entité</w:t>
      </w:r>
      <w:r>
        <w:t xml:space="preserve"> contenant les références des produits qui sont des ingrédients</w:t>
      </w:r>
    </w:p>
    <w:p w:rsidR="002D22D3" w:rsidRDefault="002D22D3" w:rsidP="005724B1">
      <w:pPr>
        <w:pStyle w:val="Paragraphedeliste"/>
        <w:numPr>
          <w:ilvl w:val="0"/>
          <w:numId w:val="22"/>
        </w:numPr>
        <w:spacing w:before="240"/>
        <w:jc w:val="both"/>
      </w:pPr>
      <w:r>
        <w:t xml:space="preserve">Préparation : </w:t>
      </w:r>
      <w:r w:rsidR="00831A75">
        <w:t>entité</w:t>
      </w:r>
      <w:r>
        <w:t xml:space="preserve"> contenant les références des produits qui sont des préparations (onguents et potions)</w:t>
      </w:r>
    </w:p>
    <w:p w:rsidR="00831A75" w:rsidRDefault="002D22D3" w:rsidP="002D22D3">
      <w:pPr>
        <w:spacing w:before="240"/>
        <w:jc w:val="both"/>
      </w:pPr>
      <w:r>
        <w:t xml:space="preserve">Ainsi, </w:t>
      </w:r>
      <w:r w:rsidR="00831A75">
        <w:t xml:space="preserve">l’entité </w:t>
      </w:r>
      <w:r>
        <w:t>préparation contient aussi bien les onguents que les potions. Pour identifier les onguents des potions et vice versa il suffira de distinguer les préparations qui utilisent un diluant (potions) et celles qui n’en utilisent pas (onguents).</w:t>
      </w:r>
    </w:p>
    <w:p w:rsidR="00831A75" w:rsidRDefault="00831A75" w:rsidP="002D22D3">
      <w:pPr>
        <w:spacing w:before="240"/>
        <w:jc w:val="both"/>
      </w:pPr>
      <w:r>
        <w:t>Une préparation utilise un ou aucun diluant (cas des onguents).</w:t>
      </w:r>
    </w:p>
    <w:p w:rsidR="00831A75" w:rsidRDefault="00831A75" w:rsidP="002D22D3">
      <w:pPr>
        <w:spacing w:before="240"/>
        <w:jc w:val="both"/>
      </w:pPr>
      <w:r>
        <w:t>L’entité personne rassemble les clients mais aussi les inventeurs. En effet, un inventeur peut aussi être un client et inversement. C’est pour cette raison que la cardinalité du côté de l’entité personne de l’association invente est 0,n. Une personne peut inventer plusieurs ou aucune préparation. L’autre cardinalité de cette association montre que pour une préparation on ne connaît pas toujours l’inventeur.</w:t>
      </w:r>
    </w:p>
    <w:p w:rsidR="00831A75" w:rsidRDefault="00831A75" w:rsidP="002D22D3">
      <w:pPr>
        <w:spacing w:before="240"/>
        <w:jc w:val="both"/>
      </w:pPr>
      <w:r>
        <w:t>Une personne passe des commandes qui contiennent des produits ainsi que des récipients. En effet, pour chaque produit commandé il faudra indiqué un récipient pour le transport et sa conservation.</w:t>
      </w:r>
    </w:p>
    <w:p w:rsidR="00831A75" w:rsidRDefault="00831A75" w:rsidP="002D22D3">
      <w:pPr>
        <w:spacing w:before="240"/>
        <w:jc w:val="both"/>
      </w:pPr>
      <w:r>
        <w:lastRenderedPageBreak/>
        <w:t>Les personne</w:t>
      </w:r>
      <w:r w:rsidR="005724B1">
        <w:t>s</w:t>
      </w:r>
      <w:r>
        <w:t xml:space="preserve"> peuvent également proposer des idées de préparation qui sont composés de produits (Ingrédients, potions et onguents). De ce fait, il sera possible de créer une potion dans laquelle un des ingrédients est une autre potion ou un onguent. </w:t>
      </w:r>
    </w:p>
    <w:p w:rsidR="005257C1" w:rsidRDefault="005724B1" w:rsidP="002D22D3">
      <w:pPr>
        <w:spacing w:before="240"/>
        <w:jc w:val="both"/>
      </w:pPr>
      <w:r>
        <w:t>L’entité fournisseur rassemble l’ensemble des fournisseurs qui Giselle sollicitera. Ainsi, les fournisseurs fournissent des ingrédients et des récipients. Tout en sachant qu’un même type de récipient ou un même ingrédient peut être fournit par plusieurs fournisseurs différents.</w:t>
      </w:r>
      <w:r w:rsidR="005257C1">
        <w:t xml:space="preserve"> Ils alimentent également un stock d’ingrédient. </w:t>
      </w:r>
    </w:p>
    <w:p w:rsidR="00407AC1" w:rsidRPr="002D22D3" w:rsidRDefault="005257C1" w:rsidP="002D22D3">
      <w:pPr>
        <w:spacing w:before="240"/>
        <w:jc w:val="both"/>
      </w:pPr>
      <w:r>
        <w:t>Un identifiant de stock représente un ingrédient avec une fraîcheur précise. Par conséquent, un même ingrédient peut se retrouver plusieurs fois dans le stock mais avec des fraicheurs différentes.</w:t>
      </w:r>
    </w:p>
    <w:p w:rsidR="00407AC1" w:rsidRPr="00407AC1" w:rsidRDefault="00407AC1" w:rsidP="00FA4898">
      <w:pPr>
        <w:jc w:val="both"/>
      </w:pPr>
    </w:p>
    <w:p w:rsidR="00F51484" w:rsidRDefault="00F51484" w:rsidP="00FA4898">
      <w:pPr>
        <w:pStyle w:val="Titre3"/>
        <w:numPr>
          <w:ilvl w:val="0"/>
          <w:numId w:val="10"/>
        </w:numPr>
        <w:spacing w:after="240"/>
        <w:jc w:val="both"/>
      </w:pPr>
      <w:bookmarkStart w:id="11" w:name="_Toc478646908"/>
      <w:r>
        <w:t>Modèle logique de données (MLD)</w:t>
      </w:r>
      <w:bookmarkEnd w:id="11"/>
    </w:p>
    <w:p w:rsidR="00FA4898" w:rsidRDefault="00FA4898" w:rsidP="00FA4898">
      <w:pPr>
        <w:jc w:val="both"/>
      </w:pPr>
      <w:r>
        <w:t>Maintenant nous devons transformer le MCD en modèle logique de données (MLD). La quatrième étape de l’analyse des données est donc la traduction du MCD en MLD. Cette traduction s’effectue en suivant des règles précises.</w:t>
      </w:r>
    </w:p>
    <w:p w:rsidR="00FA4898" w:rsidRPr="00FA4898" w:rsidRDefault="00FA4898" w:rsidP="00FA4898">
      <w:pPr>
        <w:spacing w:before="240"/>
        <w:jc w:val="both"/>
      </w:pPr>
      <w:r>
        <w:t>Le MLD est toujours indépendant du SGBD utilisé. Il est composé uniquement de relations. Une relation est composée d’attributs et possède systématiquement une et une seule clé primaire qui permet d’identifier sans ambiguïté chaque occurrence de cette relation.</w:t>
      </w:r>
    </w:p>
    <w:p w:rsidR="004929BA" w:rsidRPr="00294B97" w:rsidRDefault="005257C1" w:rsidP="00FA4898">
      <w:pPr>
        <w:jc w:val="both"/>
      </w:pPr>
      <w:r>
        <w:rPr>
          <w:noProof/>
          <w:lang w:val="en-US" w:eastAsia="en-US"/>
        </w:rPr>
        <mc:AlternateContent>
          <mc:Choice Requires="wps">
            <w:drawing>
              <wp:anchor distT="0" distB="0" distL="114300" distR="114300" simplePos="0" relativeHeight="251695616" behindDoc="0" locked="0" layoutInCell="1" allowOverlap="1" wp14:anchorId="3D1736EA" wp14:editId="3EA27571">
                <wp:simplePos x="0" y="0"/>
                <wp:positionH relativeFrom="margin">
                  <wp:align>center</wp:align>
                </wp:positionH>
                <wp:positionV relativeFrom="paragraph">
                  <wp:posOffset>3972560</wp:posOffset>
                </wp:positionV>
                <wp:extent cx="6575425" cy="175260"/>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6575425" cy="175260"/>
                        </a:xfrm>
                        <a:prstGeom prst="rect">
                          <a:avLst/>
                        </a:prstGeom>
                        <a:solidFill>
                          <a:prstClr val="white"/>
                        </a:solidFill>
                        <a:ln>
                          <a:noFill/>
                        </a:ln>
                      </wps:spPr>
                      <wps:txbx>
                        <w:txbxContent>
                          <w:p w:rsidR="00066154" w:rsidRDefault="00066154" w:rsidP="004929BA">
                            <w:pPr>
                              <w:pStyle w:val="Lgende"/>
                              <w:jc w:val="center"/>
                              <w:rPr>
                                <w:noProof/>
                              </w:rPr>
                            </w:pPr>
                            <w:r>
                              <w:t xml:space="preserve">Figure </w:t>
                            </w:r>
                            <w:fldSimple w:instr=" SEQ Figure \* ARABIC ">
                              <w:r>
                                <w:rPr>
                                  <w:noProof/>
                                </w:rPr>
                                <w:t>7</w:t>
                              </w:r>
                            </w:fldSimple>
                            <w:r>
                              <w:t xml:space="preserve"> - Modèle logique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736EA" id="Zone de texte 27" o:spid="_x0000_s1033" type="#_x0000_t202" style="position:absolute;left:0;text-align:left;margin-left:0;margin-top:312.8pt;width:517.75pt;height:13.8pt;z-index:251695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oEOAIAAG4EAAAOAAAAZHJzL2Uyb0RvYy54bWysVFFv2yAQfp+0/4B4X5xESzpZcaosVaZJ&#10;UVsprSrtjWCIkYBjQGJnv34HjtOt29O0F3zcHQff9915cdsZTU7CBwW2opPRmBJhOdTKHir6/LT5&#10;8ImSEJmtmQYrKnoWgd4u379btK4UU2hA18ITLGJD2bqKNjG6sigCb4RhYQROWAxK8IZF3PpDUXvW&#10;YnWji+l4PC9a8LXzwEUI6L3rg3SZ60speHyQMohIdEXxbTGvPq/7tBbLBSsPnrlG8csz2D+8wjBl&#10;8dJrqTsWGTl69Ucpo7iHADKOOJgCpFRcZAyIZjJ+g2bXMCcyFiQnuCtN4f+V5fenR09UXdHpDSWW&#10;GdToGypFakGi6KIg6EeSWhdKzN05zI7dZ+hQ7MEf0Jmwd9Kb9EVUBONI9/lKMZYiHJ3z2c3s43RG&#10;CcfY5GY2nWcNitfTzof4RYAhyaioRwkzs+y0DRFfgqlDSrosgFb1RmmdNimw1p6cGMrdNiqK9EY8&#10;8VuWtinXQjrVh5OnSBB7KMmK3b7LvFzh76E+I3oPfRMFxzcK79uyEB+Zx65BwDgJ8QEXqaGtKFws&#10;ShrwP/7mT/koJkYpabELKxq+H5kXlOivFmVOLTsYfjD2g2GPZg2IdIIz5ng28YCPejClB/OCA7JK&#10;t2CIWY53VTQO5jr2s4ADxsVqlZOwMR2LW7tzPJUeeH3qXph3F1VSa9zD0J+sfCNOn9uzvDpGkCor&#10;l3jtWbzQjU2d5bkMYJqaX/c56/U3sfwJAAD//wMAUEsDBBQABgAIAAAAIQDq3rsE3gAAAAkBAAAP&#10;AAAAZHJzL2Rvd25yZXYueG1sTI/BTsMwDIbvSLxDZCQuiKV0aoVK0wk2uMFhY9rZa0xb0ThVkq7d&#10;25Od2NH+rc/fX65m04sTOd9ZVvC0SEAQ11Z33CjYf388PoPwAVljb5kUnMnDqrq9KbHQduItnXah&#10;ERHCvkAFbQhDIaWvWzLoF3YgjtmPdQZDHF0jtcMpwk0v0yTJpcGO44cWB1q3VP/uRqMg37hx2vL6&#10;YbN//8SvoUkPb+eDUvd38+sLiEBz+D+Gi35Uhyo6He3I2oteQSwSIinNchCXOFlmGYhjXGXLFGRV&#10;yusG1R8AAAD//wMAUEsBAi0AFAAGAAgAAAAhALaDOJL+AAAA4QEAABMAAAAAAAAAAAAAAAAAAAAA&#10;AFtDb250ZW50X1R5cGVzXS54bWxQSwECLQAUAAYACAAAACEAOP0h/9YAAACUAQAACwAAAAAAAAAA&#10;AAAAAAAvAQAAX3JlbHMvLnJlbHNQSwECLQAUAAYACAAAACEA/dyKBDgCAABuBAAADgAAAAAAAAAA&#10;AAAAAAAuAgAAZHJzL2Uyb0RvYy54bWxQSwECLQAUAAYACAAAACEA6t67BN4AAAAJAQAADwAAAAAA&#10;AAAAAAAAAACSBAAAZHJzL2Rvd25yZXYueG1sUEsFBgAAAAAEAAQA8wAAAJ0FAAAAAA==&#10;" stroked="f">
                <v:textbox inset="0,0,0,0">
                  <w:txbxContent>
                    <w:p w:rsidR="00066154" w:rsidRDefault="00066154" w:rsidP="004929BA">
                      <w:pPr>
                        <w:pStyle w:val="Lgende"/>
                        <w:jc w:val="center"/>
                        <w:rPr>
                          <w:noProof/>
                        </w:rPr>
                      </w:pPr>
                      <w:r>
                        <w:t xml:space="preserve">Figure </w:t>
                      </w:r>
                      <w:fldSimple w:instr=" SEQ Figure \* ARABIC ">
                        <w:r>
                          <w:rPr>
                            <w:noProof/>
                          </w:rPr>
                          <w:t>7</w:t>
                        </w:r>
                      </w:fldSimple>
                      <w:r>
                        <w:t xml:space="preserve"> - Modèle logique de données</w:t>
                      </w:r>
                    </w:p>
                  </w:txbxContent>
                </v:textbox>
                <w10:wrap type="topAndBottom" anchorx="margin"/>
              </v:shape>
            </w:pict>
          </mc:Fallback>
        </mc:AlternateContent>
      </w:r>
      <w:r>
        <w:rPr>
          <w:noProof/>
          <w:lang w:val="en-US" w:eastAsia="en-US"/>
        </w:rPr>
        <w:drawing>
          <wp:anchor distT="0" distB="0" distL="114300" distR="114300" simplePos="0" relativeHeight="251693568" behindDoc="0" locked="0" layoutInCell="1" allowOverlap="1">
            <wp:simplePos x="0" y="0"/>
            <wp:positionH relativeFrom="margin">
              <wp:align>center</wp:align>
            </wp:positionH>
            <wp:positionV relativeFrom="paragraph">
              <wp:posOffset>252730</wp:posOffset>
            </wp:positionV>
            <wp:extent cx="7107134" cy="3634740"/>
            <wp:effectExtent l="0" t="0" r="0" b="381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LD.JPG"/>
                    <pic:cNvPicPr>
                      <a:picLocks noChangeAspect="1" noChangeArrowheads="1"/>
                    </pic:cNvPicPr>
                  </pic:nvPicPr>
                  <pic:blipFill rotWithShape="1">
                    <a:blip r:embed="rId17"/>
                    <a:srcRect l="4270" t="4455" r="2264" b="5790"/>
                    <a:stretch/>
                  </pic:blipFill>
                  <pic:spPr bwMode="auto">
                    <a:xfrm>
                      <a:off x="0" y="0"/>
                      <a:ext cx="7107134"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484" w:rsidRDefault="00F51484" w:rsidP="00FA4898">
      <w:pPr>
        <w:pStyle w:val="Titre3"/>
        <w:numPr>
          <w:ilvl w:val="0"/>
          <w:numId w:val="10"/>
        </w:numPr>
        <w:spacing w:after="240"/>
        <w:jc w:val="both"/>
      </w:pPr>
      <w:bookmarkStart w:id="12" w:name="_Toc478646909"/>
      <w:r>
        <w:lastRenderedPageBreak/>
        <w:t>Choix du SGBDR</w:t>
      </w:r>
      <w:bookmarkEnd w:id="12"/>
    </w:p>
    <w:p w:rsidR="00581542" w:rsidRDefault="00581542" w:rsidP="00581542">
      <w:pPr>
        <w:jc w:val="both"/>
      </w:pPr>
      <w:r>
        <w:rPr>
          <w:noProof/>
          <w:lang w:val="en-US" w:eastAsia="en-US"/>
        </w:rPr>
        <w:drawing>
          <wp:anchor distT="0" distB="0" distL="114300" distR="114300" simplePos="0" relativeHeight="251696640" behindDoc="0" locked="0" layoutInCell="1" allowOverlap="1">
            <wp:simplePos x="0" y="0"/>
            <wp:positionH relativeFrom="margin">
              <wp:align>right</wp:align>
            </wp:positionH>
            <wp:positionV relativeFrom="paragraph">
              <wp:posOffset>87630</wp:posOffset>
            </wp:positionV>
            <wp:extent cx="883920" cy="975360"/>
            <wp:effectExtent l="0" t="0" r="0" b="0"/>
            <wp:wrapSquare wrapText="bothSides"/>
            <wp:docPr id="28" name="Image 28"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89C5.tmp"/>
                    <pic:cNvPicPr/>
                  </pic:nvPicPr>
                  <pic:blipFill>
                    <a:blip r:embed="rId18"/>
                    <a:stretch>
                      <a:fillRect/>
                    </a:stretch>
                  </pic:blipFill>
                  <pic:spPr>
                    <a:xfrm>
                      <a:off x="0" y="0"/>
                      <a:ext cx="883920" cy="975360"/>
                    </a:xfrm>
                    <a:prstGeom prst="rect">
                      <a:avLst/>
                    </a:prstGeom>
                  </pic:spPr>
                </pic:pic>
              </a:graphicData>
            </a:graphic>
          </wp:anchor>
        </w:drawing>
      </w:r>
      <w:r w:rsidR="00FA4898">
        <w:t>Nous avons choisi le Système de Gestion de Base de Données Relationnel (SGBDR) : MySQL.</w:t>
      </w:r>
      <w:r>
        <w:t xml:space="preserve"> </w:t>
      </w:r>
      <w:r w:rsidR="00FA4898">
        <w:t>Comme la majeure partie des SGBDR, il utilise le langage SQL.</w:t>
      </w:r>
      <w:r>
        <w:t xml:space="preserve"> </w:t>
      </w:r>
    </w:p>
    <w:p w:rsidR="00581542" w:rsidRDefault="00484D41" w:rsidP="00581542">
      <w:pPr>
        <w:spacing w:before="240"/>
        <w:jc w:val="both"/>
      </w:pPr>
      <w:r>
        <w:rPr>
          <w:noProof/>
          <w:lang w:val="en-US" w:eastAsia="en-US"/>
        </w:rPr>
        <mc:AlternateContent>
          <mc:Choice Requires="wps">
            <w:drawing>
              <wp:anchor distT="0" distB="0" distL="114300" distR="114300" simplePos="0" relativeHeight="251698688" behindDoc="0" locked="0" layoutInCell="1" allowOverlap="1" wp14:anchorId="3F643DF7" wp14:editId="03AA1243">
                <wp:simplePos x="0" y="0"/>
                <wp:positionH relativeFrom="column">
                  <wp:posOffset>4777105</wp:posOffset>
                </wp:positionH>
                <wp:positionV relativeFrom="paragraph">
                  <wp:posOffset>542925</wp:posOffset>
                </wp:positionV>
                <wp:extent cx="1242060" cy="144780"/>
                <wp:effectExtent l="0" t="0" r="0" b="7620"/>
                <wp:wrapSquare wrapText="bothSides"/>
                <wp:docPr id="29" name="Zone de texte 29"/>
                <wp:cNvGraphicFramePr/>
                <a:graphic xmlns:a="http://schemas.openxmlformats.org/drawingml/2006/main">
                  <a:graphicData uri="http://schemas.microsoft.com/office/word/2010/wordprocessingShape">
                    <wps:wsp>
                      <wps:cNvSpPr txBox="1"/>
                      <wps:spPr>
                        <a:xfrm>
                          <a:off x="0" y="0"/>
                          <a:ext cx="1242060" cy="144780"/>
                        </a:xfrm>
                        <a:prstGeom prst="rect">
                          <a:avLst/>
                        </a:prstGeom>
                        <a:solidFill>
                          <a:prstClr val="white"/>
                        </a:solidFill>
                        <a:ln>
                          <a:noFill/>
                        </a:ln>
                      </wps:spPr>
                      <wps:txbx>
                        <w:txbxContent>
                          <w:p w:rsidR="00066154" w:rsidRPr="00755A72" w:rsidRDefault="00066154" w:rsidP="00484D41">
                            <w:pPr>
                              <w:pStyle w:val="Lgende"/>
                              <w:rPr>
                                <w:noProof/>
                                <w:sz w:val="24"/>
                                <w:szCs w:val="24"/>
                              </w:rPr>
                            </w:pPr>
                            <w:r>
                              <w:t xml:space="preserve">Figure </w:t>
                            </w:r>
                            <w:fldSimple w:instr=" SEQ Figure \* ARABIC ">
                              <w:r>
                                <w:rPr>
                                  <w:noProof/>
                                </w:rPr>
                                <w:t>8</w:t>
                              </w:r>
                            </w:fldSimple>
                            <w:r>
                              <w:t xml:space="preserve"> - Logo de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43DF7" id="Zone de texte 29" o:spid="_x0000_s1034" type="#_x0000_t202" style="position:absolute;left:0;text-align:left;margin-left:376.15pt;margin-top:42.75pt;width:97.8pt;height:11.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PWOAIAAG4EAAAOAAAAZHJzL2Uyb0RvYy54bWysVFFv2yAQfp+0/4B4X5xEUZdZcaosVaZJ&#10;UVsprSrtjWCIkYBjQGJnv34HjtOt29O0F3zcHQff9915cdsZTU7CBwW2opPRmBJhOdTKHir6/LT5&#10;MKckRGZrpsGKip5FoLfL9+8WrSvFFBrQtfAEi9hQtq6iTYyuLIrAG2FYGIETFoMSvGERt/5Q1J61&#10;WN3oYjoe3xQt+Np54CIE9N71QbrM9aUUPD5IGUQkuqL4tphXn9d9WovlgpUHz1yj+OUZ7B9eYZiy&#10;eOm11B2LjBy9+qOUUdxDABlHHEwBUiouMgZEMxm/QbNrmBMZC5IT3JWm8P/K8vvToyeqruj0EyWW&#10;GdToGypFakGi6KIg6EeSWhdKzN05zI7dZ+hQ7MEf0Jmwd9Kb9EVUBONI9/lKMZYiPB2azqbjGwxx&#10;jE1ms4/zrEHxetr5EL8IMCQZFfUoYWaWnbYh4kswdUhJlwXQqt4ordMmBdbakxNDudtGRZHeiCd+&#10;y9I25VpIp/pw8hQJYg8lWbHbd5mX+QBzD/UZ0Xvomyg4vlF435aF+Mg8dg2iwkmID7hIDW1F4WJR&#10;0oD/8Td/ykcxMUpJi11Y0fD9yLygRH+1KHNq2cHwg7EfDHs0a0CkE5wxx7OJB3zUgyk9mBcckFW6&#10;BUPMcryronEw17GfBRwwLlarnISN6Vjc2p3jqfTA61P3wry7qJJa4x6G/mTlG3H63J7l1TGCVFm5&#10;xGvP4oVubOosz2UA09T8us9Zr7+J5U8AAAD//wMAUEsDBBQABgAIAAAAIQADENj74AAAAAoBAAAP&#10;AAAAZHJzL2Rvd25yZXYueG1sTI9BT4NAEIXvJv6HzZh4MXaRSkuRpdFWb3pobXqesisQ2VnCLoX+&#10;e8eTHifvy3vf5OvJtuJset84UvAwi0AYKp1uqFJw+Hy7T0H4gKSxdWQUXIyHdXF9lWOm3Ug7c96H&#10;SnAJ+QwV1CF0mZS+rI1FP3OdIc6+XG8x8NlXUvc4crltZRxFC2mxIV6osTOb2pTf+8EqWGz7YdzR&#10;5m57eH3Hj66Kjy+Xo1K3N9PzE4hgpvAHw68+q0PBTic3kPaiVbBM4jmjCtIkAcHA6nG5AnFiMkrn&#10;IItc/n+h+AEAAP//AwBQSwECLQAUAAYACAAAACEAtoM4kv4AAADhAQAAEwAAAAAAAAAAAAAAAAAA&#10;AAAAW0NvbnRlbnRfVHlwZXNdLnhtbFBLAQItABQABgAIAAAAIQA4/SH/1gAAAJQBAAALAAAAAAAA&#10;AAAAAAAAAC8BAABfcmVscy8ucmVsc1BLAQItABQABgAIAAAAIQDIvkPWOAIAAG4EAAAOAAAAAAAA&#10;AAAAAAAAAC4CAABkcnMvZTJvRG9jLnhtbFBLAQItABQABgAIAAAAIQADENj74AAAAAoBAAAPAAAA&#10;AAAAAAAAAAAAAJIEAABkcnMvZG93bnJldi54bWxQSwUGAAAAAAQABADzAAAAnwUAAAAA&#10;" stroked="f">
                <v:textbox inset="0,0,0,0">
                  <w:txbxContent>
                    <w:p w:rsidR="00066154" w:rsidRPr="00755A72" w:rsidRDefault="00066154" w:rsidP="00484D41">
                      <w:pPr>
                        <w:pStyle w:val="Lgende"/>
                        <w:rPr>
                          <w:noProof/>
                          <w:sz w:val="24"/>
                          <w:szCs w:val="24"/>
                        </w:rPr>
                      </w:pPr>
                      <w:r>
                        <w:t xml:space="preserve">Figure </w:t>
                      </w:r>
                      <w:fldSimple w:instr=" SEQ Figure \* ARABIC ">
                        <w:r>
                          <w:rPr>
                            <w:noProof/>
                          </w:rPr>
                          <w:t>8</w:t>
                        </w:r>
                      </w:fldSimple>
                      <w:r>
                        <w:t xml:space="preserve"> - Logo de MySQL</w:t>
                      </w:r>
                    </w:p>
                  </w:txbxContent>
                </v:textbox>
                <w10:wrap type="square"/>
              </v:shape>
            </w:pict>
          </mc:Fallback>
        </mc:AlternateContent>
      </w:r>
      <w:r w:rsidR="00FA4898">
        <w:t xml:space="preserve">Dans un premier temps, nous avons </w:t>
      </w:r>
      <w:r w:rsidR="003540B6">
        <w:t>été formés à l’école sur MySQL</w:t>
      </w:r>
      <w:r w:rsidR="00581542">
        <w:t>. Cela nous a permis d’avoir plus d’aisance dans la création de la base de données sur ce SGBDR.</w:t>
      </w:r>
      <w:r w:rsidR="00FA4898">
        <w:t xml:space="preserve"> </w:t>
      </w:r>
    </w:p>
    <w:p w:rsidR="00FA4898" w:rsidRDefault="00FA4898" w:rsidP="00581542">
      <w:pPr>
        <w:spacing w:before="240"/>
        <w:jc w:val="both"/>
      </w:pPr>
      <w:r>
        <w:t xml:space="preserve">De plus </w:t>
      </w:r>
      <w:r w:rsidR="003540B6">
        <w:t>MySQL</w:t>
      </w:r>
      <w:r>
        <w:t xml:space="preserve"> est gratuit et disponible sur plu</w:t>
      </w:r>
      <w:r w:rsidR="00581542">
        <w:t xml:space="preserve">sieurs systèmes d’exploitation. </w:t>
      </w:r>
      <w:r>
        <w:t>Il est multi-utilisateur, cela nous permet donc de travailler tous ensemble sur la même base de données. Pour cela nous avons donc hébergé notre serveur MySQL sur un Raspberry</w:t>
      </w:r>
      <w:r w:rsidR="00581542">
        <w:t xml:space="preserve"> Pi 3</w:t>
      </w:r>
      <w:r w:rsidR="00581542">
        <w:rPr>
          <w:rStyle w:val="Appelnotedebasdep"/>
        </w:rPr>
        <w:footnoteReference w:id="2"/>
      </w:r>
      <w:r w:rsidR="00581542">
        <w:t>.</w:t>
      </w:r>
    </w:p>
    <w:p w:rsidR="00FA4898" w:rsidRPr="00FA4898" w:rsidRDefault="00FA4898" w:rsidP="00581542">
      <w:pPr>
        <w:spacing w:before="240" w:after="240"/>
        <w:jc w:val="both"/>
      </w:pPr>
      <w:r>
        <w:t>MySQL dispose</w:t>
      </w:r>
      <w:r w:rsidR="00581542">
        <w:t xml:space="preserve"> également de fonctionnalité de sécurité. Ce SGBDR contient un</w:t>
      </w:r>
      <w:r>
        <w:t xml:space="preserve"> système de </w:t>
      </w:r>
      <w:r w:rsidR="00581542">
        <w:t>privilèges</w:t>
      </w:r>
      <w:r>
        <w:t xml:space="preserve"> qui nous permet </w:t>
      </w:r>
      <w:r w:rsidR="00581542">
        <w:t>de gérer</w:t>
      </w:r>
      <w:r>
        <w:t xml:space="preserve"> les différents accès sur ce serveur et il dispose d’un système de sauvegardes.</w:t>
      </w:r>
    </w:p>
    <w:p w:rsidR="00F51484" w:rsidRDefault="00F51484" w:rsidP="00FA4898">
      <w:pPr>
        <w:pStyle w:val="Titre3"/>
        <w:numPr>
          <w:ilvl w:val="0"/>
          <w:numId w:val="10"/>
        </w:numPr>
        <w:spacing w:after="240"/>
        <w:jc w:val="both"/>
      </w:pPr>
      <w:bookmarkStart w:id="13" w:name="_Toc478646910"/>
      <w:r>
        <w:t>Modèle physique de données (MPD)</w:t>
      </w:r>
      <w:bookmarkEnd w:id="13"/>
    </w:p>
    <w:p w:rsidR="0021733A" w:rsidRDefault="0021733A" w:rsidP="0021733A">
      <w:pPr>
        <w:jc w:val="both"/>
      </w:pPr>
      <w:r>
        <w:t>Le modèle physique de données est l’implémentation du MLD par un logiciel. On va devoir traduire le MLD pour obtenir un MPD. On va notamment préciser le type et la taille (octets, bits) des données pour savoir comment les stocker.</w:t>
      </w:r>
    </w:p>
    <w:p w:rsidR="0021733A" w:rsidRDefault="0021733A" w:rsidP="0021733A">
      <w:pPr>
        <w:spacing w:before="240" w:after="240"/>
        <w:jc w:val="both"/>
      </w:pPr>
      <w:r>
        <w:t>La traduction d’un MLD relationnel en MPD passe par la création d’une base de données hébergée par un SGBDR</w:t>
      </w:r>
      <w:r w:rsidR="00B02F68">
        <w:t xml:space="preserve"> (ici </w:t>
      </w:r>
      <w:r w:rsidR="003540B6">
        <w:t>MySQL</w:t>
      </w:r>
      <w:r w:rsidR="00B02F68">
        <w:t>)</w:t>
      </w:r>
      <w:r>
        <w:t>.</w:t>
      </w:r>
    </w:p>
    <w:p w:rsidR="006C7D8A" w:rsidRDefault="006C7D8A" w:rsidP="0021733A">
      <w:pPr>
        <w:spacing w:before="240" w:after="240"/>
        <w:jc w:val="both"/>
      </w:pPr>
      <w:r>
        <w:t xml:space="preserve">Le MPD est donc le script de création de l’ensemble des tables et des relations entre elles </w:t>
      </w:r>
      <w:r w:rsidR="007B61E1">
        <w:t>en langage SQL</w:t>
      </w:r>
      <w:r w:rsidR="00B02F68">
        <w:t>.</w:t>
      </w:r>
    </w:p>
    <w:p w:rsidR="00B02F68" w:rsidRPr="00206E0E" w:rsidRDefault="00B02F68" w:rsidP="0021733A">
      <w:pPr>
        <w:spacing w:before="240" w:after="240"/>
        <w:jc w:val="both"/>
      </w:pPr>
      <w:r>
        <w:t>Vous trouverez le fichier script_creation_bdd dans l’annexe 2</w:t>
      </w:r>
      <w:r w:rsidR="005257C1">
        <w:t xml:space="preserve"> ainsi que sur le </w:t>
      </w:r>
      <w:r w:rsidR="003540B6">
        <w:t xml:space="preserve">dépôt </w:t>
      </w:r>
      <w:r w:rsidR="005257C1">
        <w:t>GitHub du projet</w:t>
      </w:r>
      <w:r>
        <w:t>.</w:t>
      </w:r>
    </w:p>
    <w:p w:rsidR="00FA24C2" w:rsidRDefault="00FA24C2">
      <w:pPr>
        <w:rPr>
          <w:rFonts w:eastAsiaTheme="majorEastAsia" w:cstheme="majorBidi"/>
          <w:color w:val="365F91" w:themeColor="accent1" w:themeShade="BF"/>
          <w:sz w:val="26"/>
          <w:szCs w:val="26"/>
        </w:rPr>
      </w:pPr>
      <w:bookmarkStart w:id="14" w:name="_Toc478646911"/>
      <w:r>
        <w:br w:type="page"/>
      </w:r>
    </w:p>
    <w:p w:rsidR="0040557E" w:rsidRDefault="0040557E" w:rsidP="00FA4898">
      <w:pPr>
        <w:pStyle w:val="Titre2"/>
        <w:numPr>
          <w:ilvl w:val="0"/>
          <w:numId w:val="14"/>
        </w:numPr>
        <w:spacing w:after="240"/>
        <w:jc w:val="both"/>
      </w:pPr>
      <w:r>
        <w:lastRenderedPageBreak/>
        <w:t>Les requêtes SQL</w:t>
      </w:r>
      <w:bookmarkEnd w:id="14"/>
    </w:p>
    <w:p w:rsidR="0040557E" w:rsidRDefault="0040557E" w:rsidP="00FA4898">
      <w:pPr>
        <w:pStyle w:val="Titre3"/>
        <w:numPr>
          <w:ilvl w:val="0"/>
          <w:numId w:val="16"/>
        </w:numPr>
        <w:spacing w:after="240"/>
        <w:jc w:val="both"/>
      </w:pPr>
      <w:bookmarkStart w:id="15" w:name="_Toc478646912"/>
      <w:r>
        <w:t>Remplissage de la base de données</w:t>
      </w:r>
      <w:bookmarkEnd w:id="15"/>
    </w:p>
    <w:p w:rsidR="0040557E" w:rsidRDefault="0040557E" w:rsidP="00FA4898">
      <w:pPr>
        <w:pStyle w:val="Titre3"/>
        <w:numPr>
          <w:ilvl w:val="0"/>
          <w:numId w:val="16"/>
        </w:numPr>
        <w:spacing w:after="240"/>
        <w:jc w:val="both"/>
      </w:pPr>
      <w:bookmarkStart w:id="16" w:name="_Toc478646913"/>
      <w:r>
        <w:t>Procédures stockées</w:t>
      </w:r>
      <w:bookmarkEnd w:id="16"/>
    </w:p>
    <w:p w:rsidR="0040557E" w:rsidRDefault="0040557E" w:rsidP="00FA4898">
      <w:pPr>
        <w:pStyle w:val="Titre3"/>
        <w:numPr>
          <w:ilvl w:val="0"/>
          <w:numId w:val="16"/>
        </w:numPr>
        <w:spacing w:after="240"/>
        <w:jc w:val="both"/>
      </w:pPr>
      <w:bookmarkStart w:id="17" w:name="_Toc478646914"/>
      <w:r>
        <w:t>Soumission de recettes</w:t>
      </w:r>
      <w:bookmarkEnd w:id="17"/>
    </w:p>
    <w:p w:rsidR="0040557E" w:rsidRDefault="0040557E" w:rsidP="00FA4898">
      <w:pPr>
        <w:pStyle w:val="Titre3"/>
        <w:numPr>
          <w:ilvl w:val="0"/>
          <w:numId w:val="16"/>
        </w:numPr>
        <w:spacing w:after="240"/>
        <w:jc w:val="both"/>
      </w:pPr>
      <w:bookmarkStart w:id="18" w:name="_Toc478646915"/>
      <w:r>
        <w:t>Rechercher et consulter</w:t>
      </w:r>
      <w:bookmarkEnd w:id="18"/>
    </w:p>
    <w:p w:rsidR="0040557E" w:rsidRDefault="0040557E" w:rsidP="00FA4898">
      <w:pPr>
        <w:pStyle w:val="Titre3"/>
        <w:numPr>
          <w:ilvl w:val="0"/>
          <w:numId w:val="16"/>
        </w:numPr>
        <w:spacing w:after="240"/>
        <w:jc w:val="both"/>
      </w:pPr>
      <w:bookmarkStart w:id="19" w:name="_Toc478646916"/>
      <w:r>
        <w:t>Sauvegarder</w:t>
      </w:r>
      <w:bookmarkEnd w:id="19"/>
    </w:p>
    <w:p w:rsidR="009E0AA5" w:rsidRDefault="0040557E" w:rsidP="00FA4898">
      <w:pPr>
        <w:pStyle w:val="Titre2"/>
        <w:numPr>
          <w:ilvl w:val="0"/>
          <w:numId w:val="14"/>
        </w:numPr>
        <w:spacing w:after="240"/>
        <w:jc w:val="both"/>
      </w:pPr>
      <w:bookmarkStart w:id="20" w:name="_Toc478646917"/>
      <w:r>
        <w:t>Tests</w:t>
      </w:r>
      <w:bookmarkEnd w:id="20"/>
      <w:r w:rsidR="004E006A">
        <w:br w:type="page"/>
      </w:r>
    </w:p>
    <w:p w:rsidR="004E006A" w:rsidRDefault="004E006A" w:rsidP="00FA4898">
      <w:pPr>
        <w:pStyle w:val="Titre1"/>
        <w:jc w:val="both"/>
      </w:pPr>
      <w:bookmarkStart w:id="21" w:name="_Toc478646918"/>
      <w:r>
        <w:lastRenderedPageBreak/>
        <w:t>ANNEXE 1 : Créer un serv</w:t>
      </w:r>
      <w:r w:rsidR="00390BA7">
        <w:t>eur MySQL</w:t>
      </w:r>
      <w:r w:rsidR="001947A6">
        <w:t xml:space="preserve"> sur un Raspberry P</w:t>
      </w:r>
      <w:r>
        <w:t>i</w:t>
      </w:r>
      <w:bookmarkEnd w:id="21"/>
    </w:p>
    <w:p w:rsidR="004E006A" w:rsidRDefault="004E006A" w:rsidP="00FA4898">
      <w:pPr>
        <w:spacing w:before="240"/>
        <w:jc w:val="both"/>
      </w:pPr>
      <w:r>
        <w:t>Nous voulions que l’ensemble des membres de l’équipe du projet puisse se connecter et travailler sur la base de données de manière simultanée. Nous avons donc</w:t>
      </w:r>
      <w:r w:rsidR="00390BA7">
        <w:t xml:space="preserve"> décidé d’installer un serveur MySQL</w:t>
      </w:r>
      <w:r>
        <w:t xml:space="preserve"> (version 5.7) sur un </w:t>
      </w:r>
      <w:r w:rsidR="00EF2F4D">
        <w:t>Raspberry</w:t>
      </w:r>
      <w:r>
        <w:t xml:space="preserve"> pi 3. Ce dernier est connecté au domicile d’un membre de l’équipe et accessible depuis l’extérieur.</w:t>
      </w:r>
    </w:p>
    <w:p w:rsidR="004E006A" w:rsidRPr="004E006A" w:rsidRDefault="004E006A" w:rsidP="00FA4898">
      <w:pPr>
        <w:spacing w:before="240"/>
        <w:jc w:val="both"/>
      </w:pPr>
      <w:r>
        <w:t>A l’aide de l’adresse IP publique du routeur domestique et à la création de comptes utili</w:t>
      </w:r>
      <w:r w:rsidR="00390BA7">
        <w:t>sateurs sur la base de données MySQL</w:t>
      </w:r>
      <w:r>
        <w:t>, les membres de l’équipe peuvent travailler sur la base de données en même temps.</w:t>
      </w:r>
    </w:p>
    <w:p w:rsidR="009629F8" w:rsidRDefault="004905E3" w:rsidP="00FA4898">
      <w:pPr>
        <w:spacing w:before="240"/>
        <w:jc w:val="both"/>
      </w:pPr>
      <w:r>
        <w:t xml:space="preserve"> </w:t>
      </w:r>
      <w:r w:rsidR="004E006A">
        <w:t xml:space="preserve">Détaillons les étapes de déploiement de ce serveur sur un </w:t>
      </w:r>
      <w:r w:rsidR="00EF2F4D">
        <w:t>Raspberry</w:t>
      </w:r>
      <w:r w:rsidR="004E006A">
        <w:t xml:space="preserve"> pi 3.</w:t>
      </w:r>
    </w:p>
    <w:p w:rsidR="00225202" w:rsidRDefault="00225202" w:rsidP="00FA4898">
      <w:pPr>
        <w:spacing w:before="240"/>
        <w:jc w:val="both"/>
      </w:pPr>
      <w:r>
        <w:t>Tout d’abord nous conseillons de mettre à jour l’ensemble du système d’exploitation de l’ordinateur.</w:t>
      </w:r>
    </w:p>
    <w:p w:rsidR="004E006A" w:rsidRDefault="00225202" w:rsidP="00FA4898">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9"/>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Ensuite on utilise la commande suivante pour récupérer le pa</w:t>
      </w:r>
      <w:r w:rsidR="00390BA7">
        <w:t>quet d’installation du serveur MySQL</w:t>
      </w:r>
      <w:r>
        <w:t xml:space="preserve"> version 5.7 (dernière version stable actuellement) :</w:t>
      </w:r>
    </w:p>
    <w:p w:rsidR="00225202" w:rsidRDefault="00225202" w:rsidP="00FA4898">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20"/>
                    <a:stretch>
                      <a:fillRect/>
                    </a:stretch>
                  </pic:blipFill>
                  <pic:spPr>
                    <a:xfrm>
                      <a:off x="0" y="0"/>
                      <a:ext cx="4222563" cy="205740"/>
                    </a:xfrm>
                    <a:prstGeom prst="rect">
                      <a:avLst/>
                    </a:prstGeom>
                  </pic:spPr>
                </pic:pic>
              </a:graphicData>
            </a:graphic>
          </wp:anchor>
        </w:drawing>
      </w:r>
      <w:r>
        <w:t>Aprè</w:t>
      </w:r>
      <w:r w:rsidR="00390BA7">
        <w:t>s quelques minutes, le serveur MySQL</w:t>
      </w:r>
      <w:r>
        <w:t xml:space="preserve"> est en place, pour le démarrer on utilise la commande :</w:t>
      </w:r>
    </w:p>
    <w:p w:rsidR="00225202" w:rsidRDefault="00995AEF" w:rsidP="00FA4898">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21"/>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 xml:space="preserve">On peut maintenant se connecter en local au serveur </w:t>
      </w:r>
      <w:r w:rsidR="00EE7EBF">
        <w:t>MySQL</w:t>
      </w:r>
      <w:r w:rsidR="00225202">
        <w:t xml:space="preserve"> en utilisant la commande :</w:t>
      </w:r>
    </w:p>
    <w:p w:rsidR="00225202" w:rsidRDefault="00995AEF" w:rsidP="00FA4898">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22"/>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FA4898">
      <w:pPr>
        <w:spacing w:before="240"/>
        <w:jc w:val="both"/>
      </w:pPr>
      <w:r>
        <w:t>Ici on attribue tous les privilèges à l’utilisateur florian qui peut se connecter depuis n’importe quelle adresse IP avec le mot de passe password.</w:t>
      </w:r>
    </w:p>
    <w:p w:rsidR="007C0DC2" w:rsidRDefault="007C0DC2" w:rsidP="00FA4898">
      <w:pPr>
        <w:spacing w:before="240"/>
        <w:jc w:val="both"/>
      </w:pPr>
      <w:r>
        <w:t xml:space="preserve">Ensuite sur le routeur, on créer une règle de redirection du port </w:t>
      </w:r>
      <w:r w:rsidR="00390BA7">
        <w:t>3306 (port MySQL</w:t>
      </w:r>
      <w:r w:rsidR="00564437">
        <w:t xml:space="preserve"> par défaut) arrivant de l’extérieur vers l’adresse IP local du Raspberry comme le montre la capture d’écran suivante.</w:t>
      </w:r>
    </w:p>
    <w:p w:rsidR="00564437" w:rsidRDefault="00564437" w:rsidP="00FA4898">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23"/>
                    <a:stretch>
                      <a:fillRect/>
                    </a:stretch>
                  </pic:blipFill>
                  <pic:spPr>
                    <a:xfrm>
                      <a:off x="0" y="0"/>
                      <a:ext cx="5757545" cy="284480"/>
                    </a:xfrm>
                    <a:prstGeom prst="rect">
                      <a:avLst/>
                    </a:prstGeom>
                  </pic:spPr>
                </pic:pic>
              </a:graphicData>
            </a:graphic>
          </wp:inline>
        </w:drawing>
      </w:r>
    </w:p>
    <w:p w:rsidR="00B02F68" w:rsidRDefault="00564437" w:rsidP="00FA4898">
      <w:pPr>
        <w:spacing w:before="240"/>
        <w:jc w:val="both"/>
      </w:pPr>
      <w:r>
        <w:t>Grâce à cette règle de redirection peut maintenant se c</w:t>
      </w:r>
      <w:r w:rsidR="00390BA7">
        <w:t>onnecter à distance au serveur MySQL</w:t>
      </w:r>
      <w:r>
        <w:t xml:space="preserve"> et donc à la base de données du projet. Pour l’administrer on pourra utiliser un terminal ou alors phpmyadmin.</w:t>
      </w:r>
    </w:p>
    <w:p w:rsidR="00B02F68" w:rsidRDefault="00513B08" w:rsidP="00513B08">
      <w:pPr>
        <w:spacing w:before="240"/>
        <w:jc w:val="both"/>
      </w:pPr>
      <w:r>
        <w:t>L’installation de phpmyadmin requiert la mise en place d’un serveur Apache et la redirection du port 80.</w:t>
      </w:r>
    </w:p>
    <w:p w:rsidR="00B02F68" w:rsidRDefault="00B02F68" w:rsidP="00B02F68">
      <w:pPr>
        <w:pStyle w:val="Titre1"/>
        <w:jc w:val="both"/>
      </w:pPr>
      <w:bookmarkStart w:id="22" w:name="_Toc478646919"/>
      <w:r>
        <w:lastRenderedPageBreak/>
        <w:t>ANNEXE 2 : Script de création de la base de données</w:t>
      </w:r>
      <w:bookmarkEnd w:id="22"/>
    </w:p>
    <w:p w:rsidR="00B02F68" w:rsidRPr="00B02F68" w:rsidRDefault="00B02F68" w:rsidP="00B02F68"/>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Script MySQL.</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IDPersonne</w:t>
      </w:r>
      <w:proofErr w:type="spellEnd"/>
      <w:r w:rsidRPr="003540B6">
        <w:rPr>
          <w:rFonts w:ascii="Consolas" w:hAnsi="Consolas"/>
          <w:sz w:val="18"/>
        </w:rPr>
        <w:t xml:space="preserve"> </w:t>
      </w:r>
      <w:proofErr w:type="spellStart"/>
      <w:r w:rsidRPr="003540B6">
        <w:rPr>
          <w:rFonts w:ascii="Consolas" w:hAnsi="Consolas"/>
          <w:sz w:val="18"/>
        </w:rPr>
        <w:t>int</w:t>
      </w:r>
      <w:proofErr w:type="spellEnd"/>
      <w:r w:rsidRPr="003540B6">
        <w:rPr>
          <w:rFonts w:ascii="Consolas" w:hAnsi="Consolas"/>
          <w:sz w:val="18"/>
        </w:rPr>
        <w:t xml:space="preserve"> (11) </w:t>
      </w:r>
      <w:proofErr w:type="spellStart"/>
      <w:r w:rsidRPr="003540B6">
        <w:rPr>
          <w:rFonts w:ascii="Consolas" w:hAnsi="Consolas"/>
          <w:sz w:val="18"/>
        </w:rPr>
        <w:t>Auto_increment</w:t>
      </w:r>
      <w:proofErr w:type="spellEnd"/>
      <w:r w:rsidRPr="003540B6">
        <w:rPr>
          <w:rFonts w:ascii="Consolas" w:hAnsi="Consolas"/>
          <w:sz w:val="18"/>
        </w:rPr>
        <w:t xml:space="preserve">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Nom        Char (25)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Prenom</w:t>
      </w:r>
      <w:proofErr w:type="spellEnd"/>
      <w:r w:rsidRPr="003540B6">
        <w:rPr>
          <w:rFonts w:ascii="Consolas" w:hAnsi="Consolas"/>
          <w:sz w:val="18"/>
        </w:rPr>
        <w:t xml:space="preserve">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Adresse</w:t>
      </w:r>
      <w:proofErr w:type="spellEnd"/>
      <w:r w:rsidRPr="003540B6">
        <w:rPr>
          <w:rFonts w:ascii="Consolas" w:hAnsi="Consolas"/>
          <w:sz w:val="18"/>
          <w:lang w:val="en-US"/>
        </w:rPr>
        <w:t xml:space="preserve">    Varchar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Diluant</w:t>
      </w:r>
      <w:proofErr w:type="spellEnd"/>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Diluant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NomDiluant</w:t>
      </w:r>
      <w:proofErr w:type="spellEnd"/>
      <w:r w:rsidRPr="003540B6">
        <w:rPr>
          <w:rFonts w:ascii="Consolas" w:hAnsi="Consolas"/>
          <w:sz w:val="18"/>
          <w:lang w:val="en-US"/>
        </w:rPr>
        <w:t xml:space="preserve">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PrixDiluant</w:t>
      </w:r>
      <w:proofErr w:type="spellEnd"/>
      <w:r w:rsidRPr="003540B6">
        <w:rPr>
          <w:rFonts w:ascii="Consolas" w:hAnsi="Consolas"/>
          <w:sz w:val="18"/>
          <w:lang w:val="en-US"/>
        </w:rPr>
        <w:t xml:space="preserve">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NomRecipient</w:t>
      </w:r>
      <w:proofErr w:type="spellEnd"/>
      <w:r w:rsidRPr="003540B6">
        <w:rPr>
          <w:rFonts w:ascii="Consolas" w:hAnsi="Consolas"/>
          <w:sz w:val="18"/>
          <w:lang w:val="en-US"/>
        </w:rPr>
        <w:t xml:space="preserve"> Varchar (255)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Stock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Commande</w:t>
      </w:r>
      <w:proofErr w:type="spellEnd"/>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Commande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DateCommande</w:t>
      </w:r>
      <w:proofErr w:type="spellEnd"/>
      <w:r w:rsidRPr="003540B6">
        <w:rPr>
          <w:rFonts w:ascii="Consolas" w:hAnsi="Consolas"/>
          <w:sz w:val="18"/>
          <w:lang w:val="en-US"/>
        </w:rPr>
        <w:t xml:space="preserve"> Date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Statut</w:t>
      </w:r>
      <w:proofErr w:type="spellEnd"/>
      <w:r w:rsidRPr="003540B6">
        <w:rPr>
          <w:rFonts w:ascii="Consolas" w:hAnsi="Consolas"/>
          <w:sz w:val="18"/>
          <w:lang w:val="en-US"/>
        </w:rPr>
        <w:t xml:space="preserve">       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PrixTotal</w:t>
      </w:r>
      <w:proofErr w:type="spellEnd"/>
      <w:r w:rsidRPr="003540B6">
        <w:rPr>
          <w:rFonts w:ascii="Consolas" w:hAnsi="Consolas"/>
          <w:sz w:val="18"/>
          <w:lang w:val="en-US"/>
        </w:rPr>
        <w:t xml:space="preserve">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IDFournisseur</w:t>
      </w:r>
      <w:proofErr w:type="spellEnd"/>
      <w:r w:rsidRPr="003540B6">
        <w:rPr>
          <w:rFonts w:ascii="Consolas" w:hAnsi="Consolas"/>
          <w:sz w:val="18"/>
        </w:rPr>
        <w:t xml:space="preserve"> </w:t>
      </w:r>
      <w:proofErr w:type="spellStart"/>
      <w:r w:rsidRPr="003540B6">
        <w:rPr>
          <w:rFonts w:ascii="Consolas" w:hAnsi="Consolas"/>
          <w:sz w:val="18"/>
        </w:rPr>
        <w:t>int</w:t>
      </w:r>
      <w:proofErr w:type="spellEnd"/>
      <w:r w:rsidRPr="003540B6">
        <w:rPr>
          <w:rFonts w:ascii="Consolas" w:hAnsi="Consolas"/>
          <w:sz w:val="18"/>
        </w:rPr>
        <w:t xml:space="preserve"> (11) </w:t>
      </w:r>
      <w:proofErr w:type="spellStart"/>
      <w:r w:rsidRPr="003540B6">
        <w:rPr>
          <w:rFonts w:ascii="Consolas" w:hAnsi="Consolas"/>
          <w:sz w:val="18"/>
        </w:rPr>
        <w:t>Auto_increment</w:t>
      </w:r>
      <w:proofErr w:type="spellEnd"/>
      <w:r w:rsidRPr="003540B6">
        <w:rPr>
          <w:rFonts w:ascii="Consolas" w:hAnsi="Consolas"/>
          <w:sz w:val="18"/>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Numero</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IDProposition</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Validation    Bool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Diluant</w:t>
      </w:r>
      <w:proofErr w:type="spellEnd"/>
      <w:r w:rsidRPr="003540B6">
        <w:rPr>
          <w:rFonts w:ascii="Consolas" w:hAnsi="Consolas"/>
          <w:sz w:val="18"/>
          <w:lang w:val="en-US"/>
        </w:rPr>
        <w:t xml:space="preserve">       Varchar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IDProposition</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IDstock</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NbStock</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Fraicheur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IDstock</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Table: </w:t>
      </w:r>
      <w:proofErr w:type="spellStart"/>
      <w:r w:rsidRPr="00EF2F4D">
        <w:rPr>
          <w:rFonts w:ascii="Consolas" w:hAnsi="Consolas"/>
          <w:sz w:val="18"/>
          <w:lang w:val="en-US"/>
        </w:rPr>
        <w:t>Produit</w:t>
      </w:r>
      <w:proofErr w:type="spellEnd"/>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b/>
          <w:sz w:val="18"/>
          <w:lang w:val="en-US"/>
        </w:rPr>
        <w:t>CREATE TABLE</w:t>
      </w:r>
      <w:r w:rsidRPr="00EF2F4D">
        <w:rPr>
          <w:rFonts w:ascii="Consolas" w:hAnsi="Consolas"/>
          <w:sz w:val="18"/>
          <w:lang w:val="en-US"/>
        </w:rPr>
        <w:t xml:space="preserve"> </w:t>
      </w:r>
      <w:proofErr w:type="spellStart"/>
      <w:r w:rsidRPr="00EF2F4D">
        <w:rPr>
          <w:rFonts w:ascii="Consolas" w:hAnsi="Consolas"/>
          <w:sz w:val="18"/>
          <w:lang w:val="en-US"/>
        </w:rPr>
        <w:t>Produit</w:t>
      </w:r>
      <w:proofErr w:type="spellEnd"/>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w:t>
      </w:r>
      <w:proofErr w:type="spellStart"/>
      <w:r w:rsidRPr="00EF2F4D">
        <w:rPr>
          <w:rFonts w:ascii="Consolas" w:hAnsi="Consolas"/>
          <w:sz w:val="18"/>
          <w:lang w:val="en-US"/>
        </w:rPr>
        <w:t>IDproduit</w:t>
      </w:r>
      <w:proofErr w:type="spellEnd"/>
      <w:r w:rsidRPr="00EF2F4D">
        <w:rPr>
          <w:rFonts w:ascii="Consolas" w:hAnsi="Consolas"/>
          <w:sz w:val="18"/>
          <w:lang w:val="en-US"/>
        </w:rPr>
        <w:t xml:space="preserve">  </w:t>
      </w:r>
      <w:proofErr w:type="spellStart"/>
      <w:r w:rsidRPr="00EF2F4D">
        <w:rPr>
          <w:rFonts w:ascii="Consolas" w:hAnsi="Consolas"/>
          <w:sz w:val="18"/>
          <w:lang w:val="en-US"/>
        </w:rPr>
        <w:t>int</w:t>
      </w:r>
      <w:proofErr w:type="spellEnd"/>
      <w:r w:rsidRPr="00EF2F4D">
        <w:rPr>
          <w:rFonts w:ascii="Consolas" w:hAnsi="Consolas"/>
          <w:sz w:val="18"/>
          <w:lang w:val="en-US"/>
        </w:rPr>
        <w:t xml:space="preserve"> (11) </w:t>
      </w:r>
      <w:proofErr w:type="spellStart"/>
      <w:r w:rsidRPr="00EF2F4D">
        <w:rPr>
          <w:rFonts w:ascii="Consolas" w:hAnsi="Consolas"/>
          <w:sz w:val="18"/>
          <w:lang w:val="en-US"/>
        </w:rPr>
        <w:t>Auto_increment</w:t>
      </w:r>
      <w:proofErr w:type="spellEnd"/>
      <w:r w:rsidRPr="00EF2F4D">
        <w:rPr>
          <w:rFonts w:ascii="Consolas" w:hAnsi="Consolas"/>
          <w:sz w:val="18"/>
          <w:lang w:val="en-US"/>
        </w:rPr>
        <w:t xml:space="preserve">  NOT NULL ,</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w:t>
      </w:r>
      <w:proofErr w:type="spellStart"/>
      <w:r w:rsidRPr="00EF2F4D">
        <w:rPr>
          <w:rFonts w:ascii="Consolas" w:hAnsi="Consolas"/>
          <w:sz w:val="18"/>
          <w:lang w:val="en-US"/>
        </w:rPr>
        <w:t>NomProduit</w:t>
      </w:r>
      <w:proofErr w:type="spellEnd"/>
      <w:r w:rsidRPr="00EF2F4D">
        <w:rPr>
          <w:rFonts w:ascii="Consolas" w:hAnsi="Consolas"/>
          <w:sz w:val="18"/>
          <w:lang w:val="en-US"/>
        </w:rPr>
        <w:t xml:space="preserve"> Varchar (255) ,</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Prix       Float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r w:rsidRPr="00EF2F4D">
        <w:rPr>
          <w:rFonts w:ascii="Consolas" w:hAnsi="Consolas"/>
          <w:b/>
          <w:sz w:val="18"/>
        </w:rPr>
        <w:t>ENGINE</w:t>
      </w:r>
      <w:r w:rsidRPr="00EF2F4D">
        <w:rPr>
          <w:rFonts w:ascii="Consolas" w:hAnsi="Consolas"/>
          <w:sz w:val="18"/>
        </w:rPr>
        <w:t>=</w:t>
      </w:r>
      <w:proofErr w:type="spellStart"/>
      <w:r w:rsidRPr="00EF2F4D">
        <w:rPr>
          <w:rFonts w:ascii="Consolas" w:hAnsi="Consolas"/>
          <w:sz w:val="18"/>
        </w:rPr>
        <w:t>InnoDB</w:t>
      </w:r>
      <w:proofErr w:type="spellEnd"/>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p>
    <w:p w:rsidR="003540B6" w:rsidRDefault="003540B6" w:rsidP="003540B6">
      <w:pPr>
        <w:shd w:val="clear" w:color="auto" w:fill="D9D9D9" w:themeFill="background1" w:themeFillShade="D9"/>
        <w:rPr>
          <w:rFonts w:ascii="Consolas" w:hAnsi="Consolas"/>
          <w:sz w:val="18"/>
        </w:rPr>
      </w:pPr>
      <w:r>
        <w:rPr>
          <w:rFonts w:ascii="Consolas" w:hAnsi="Consolas"/>
          <w:sz w:val="18"/>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QuantiteCommande</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FraicheurVoulu</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IDCommande</w:t>
      </w:r>
      <w:proofErr w:type="spellEnd"/>
      <w:r w:rsidRPr="003540B6">
        <w:rPr>
          <w:rFonts w:ascii="Consolas" w:hAnsi="Consolas"/>
          <w:sz w:val="18"/>
        </w:rPr>
        <w:t xml:space="preserv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fournit</w:t>
      </w:r>
      <w:proofErr w:type="spellEnd"/>
      <w:r w:rsidRPr="003540B6">
        <w:rPr>
          <w:rFonts w:ascii="Consolas" w:hAnsi="Consolas"/>
          <w:sz w:val="18"/>
          <w:lang w:val="en-US"/>
        </w:rPr>
        <w:t xml:space="preserve"> </w:t>
      </w:r>
      <w:proofErr w:type="spellStart"/>
      <w:r w:rsidRPr="003540B6">
        <w:rPr>
          <w:rFonts w:ascii="Consolas" w:hAnsi="Consolas"/>
          <w:sz w:val="18"/>
          <w:lang w:val="en-US"/>
        </w:rPr>
        <w:t>ingre</w:t>
      </w:r>
      <w:proofErr w:type="spellEnd"/>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fournit_ingre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sidRPr="003540B6">
        <w:rPr>
          <w:rFonts w:ascii="Consolas" w:hAnsi="Consolas"/>
          <w:b/>
          <w:sz w:val="18"/>
        </w:rPr>
        <w:t>ENGINE</w:t>
      </w:r>
      <w:r w:rsidRPr="003540B6">
        <w:rPr>
          <w:rFonts w:ascii="Consolas" w:hAnsi="Consolas"/>
          <w:sz w:val="18"/>
        </w:rPr>
        <w:t>=</w:t>
      </w:r>
      <w:proofErr w:type="spellStart"/>
      <w:r w:rsidRPr="003540B6">
        <w:rPr>
          <w:rFonts w:ascii="Consolas" w:hAnsi="Consolas"/>
          <w:sz w:val="18"/>
        </w:rPr>
        <w:t>InnoDB</w:t>
      </w:r>
      <w:proofErr w:type="spellEnd"/>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Table: se compose </w:t>
      </w:r>
      <w:proofErr w:type="spellStart"/>
      <w:r w:rsidRPr="003540B6">
        <w:rPr>
          <w:rFonts w:ascii="Consolas" w:hAnsi="Consolas"/>
          <w:sz w:val="18"/>
        </w:rPr>
        <w:t>prepa</w:t>
      </w:r>
      <w:proofErr w:type="spellEnd"/>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w:t>
      </w:r>
      <w:proofErr w:type="spellStart"/>
      <w:r w:rsidRPr="003540B6">
        <w:rPr>
          <w:rFonts w:ascii="Consolas" w:hAnsi="Consolas"/>
          <w:sz w:val="18"/>
        </w:rPr>
        <w:t>se_compose_prepa</w:t>
      </w:r>
      <w:proofErr w:type="spellEnd"/>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QteIngredient</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FraicheurMin</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FraicheurMax</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IDproduit</w:t>
      </w:r>
      <w:proofErr w:type="spellEnd"/>
      <w:r w:rsidRPr="003540B6">
        <w:rPr>
          <w:rFonts w:ascii="Consolas" w:hAnsi="Consolas"/>
          <w:sz w:val="18"/>
        </w:rPr>
        <w:t xml:space="preserv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IDproduitFinal</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IDproduitFinal</w:t>
      </w:r>
      <w:proofErr w:type="spellEnd"/>
      <w:r w:rsidRPr="003540B6">
        <w:rPr>
          <w:rFonts w:ascii="Consolas" w:hAnsi="Consolas"/>
          <w:sz w:val="18"/>
          <w:lang w:val="en-US"/>
        </w:rPr>
        <w:t xml:space="preserve"> )</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r w:rsidRPr="00EF2F4D">
        <w:rPr>
          <w:rFonts w:ascii="Consolas" w:hAnsi="Consolas"/>
          <w:b/>
          <w:sz w:val="18"/>
        </w:rPr>
        <w:t>ENGINE</w:t>
      </w:r>
      <w:r w:rsidRPr="00EF2F4D">
        <w:rPr>
          <w:rFonts w:ascii="Consolas" w:hAnsi="Consolas"/>
          <w:sz w:val="18"/>
        </w:rPr>
        <w:t>=</w:t>
      </w:r>
      <w:proofErr w:type="spellStart"/>
      <w:r w:rsidRPr="00EF2F4D">
        <w:rPr>
          <w:rFonts w:ascii="Consolas" w:hAnsi="Consolas"/>
          <w:sz w:val="18"/>
        </w:rPr>
        <w:t>InnoDB</w:t>
      </w:r>
      <w:proofErr w:type="spellEnd"/>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 xml:space="preserve"># Table: se compose </w:t>
      </w:r>
      <w:proofErr w:type="spellStart"/>
      <w:r w:rsidRPr="00EF2F4D">
        <w:rPr>
          <w:rFonts w:ascii="Consolas" w:hAnsi="Consolas"/>
          <w:sz w:val="18"/>
        </w:rPr>
        <w:t>propo</w:t>
      </w:r>
      <w:proofErr w:type="spellEnd"/>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w:t>
      </w:r>
      <w:proofErr w:type="spellStart"/>
      <w:r w:rsidRPr="003540B6">
        <w:rPr>
          <w:rFonts w:ascii="Consolas" w:hAnsi="Consolas"/>
          <w:sz w:val="18"/>
        </w:rPr>
        <w:t>se_compose_propo</w:t>
      </w:r>
      <w:proofErr w:type="spellEnd"/>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QteIngredient</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FraicheurMin</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FraicheurMax</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IDProposition</w:t>
      </w:r>
      <w:proofErr w:type="spellEnd"/>
      <w:r w:rsidRPr="003540B6">
        <w:rPr>
          <w:rFonts w:ascii="Consolas" w:hAnsi="Consolas"/>
          <w:sz w:val="18"/>
        </w:rPr>
        <w:t xml:space="preserv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IDProposition</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fournit</w:t>
      </w:r>
      <w:proofErr w:type="spellEnd"/>
      <w:r w:rsidRPr="003540B6">
        <w:rPr>
          <w:rFonts w:ascii="Consolas" w:hAnsi="Consolas"/>
          <w:sz w:val="18"/>
          <w:lang w:val="en-US"/>
        </w:rPr>
        <w:t xml:space="preserv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fournit_recipient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br w:type="page"/>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lastRenderedPageBreak/>
        <w:t>ALTER TABLE</w:t>
      </w:r>
      <w:r w:rsidRPr="003540B6">
        <w:rPr>
          <w:rFonts w:ascii="Consolas" w:hAnsi="Consolas"/>
          <w:sz w:val="18"/>
          <w:lang w:val="en-US"/>
        </w:rPr>
        <w:t xml:space="preserve"> Ingredient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FK_Ingredient_IDproduit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Commande</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FK_Commande_IDPersonne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Personne</w:t>
      </w:r>
      <w:proofErr w:type="spellEnd"/>
      <w:r w:rsidRPr="003540B6">
        <w:rPr>
          <w:rFonts w:ascii="Consolas" w:hAnsi="Consolas"/>
          <w:sz w:val="18"/>
          <w:lang w:val="en-US"/>
        </w:rPr>
        <w:t>(</w:t>
      </w:r>
      <w:proofErr w:type="spellStart"/>
      <w:r w:rsidRPr="003540B6">
        <w:rPr>
          <w:rFonts w:ascii="Consolas" w:hAnsi="Consolas"/>
          <w:sz w:val="18"/>
          <w:lang w:val="en-US"/>
        </w:rPr>
        <w:t>IDPersonne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Proposition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FK_Proposition_IDPersonne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Personne</w:t>
      </w:r>
      <w:proofErr w:type="spellEnd"/>
      <w:r w:rsidRPr="003540B6">
        <w:rPr>
          <w:rFonts w:ascii="Consolas" w:hAnsi="Consolas"/>
          <w:sz w:val="18"/>
          <w:lang w:val="en-US"/>
        </w:rPr>
        <w:t>(</w:t>
      </w:r>
      <w:proofErr w:type="spellStart"/>
      <w:r w:rsidRPr="003540B6">
        <w:rPr>
          <w:rFonts w:ascii="Consolas" w:hAnsi="Consolas"/>
          <w:sz w:val="18"/>
          <w:lang w:val="en-US"/>
        </w:rPr>
        <w:t>IDPersonne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FK_Stock_IDproduit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FK_Stock_IDFournisseur</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Fournisseur</w:t>
      </w:r>
      <w:proofErr w:type="spellEnd"/>
      <w:r w:rsidRPr="003540B6">
        <w:rPr>
          <w:rFonts w:ascii="Consolas" w:hAnsi="Consolas"/>
          <w:sz w:val="18"/>
          <w:lang w:val="en-US"/>
        </w:rPr>
        <w:t>(</w:t>
      </w:r>
      <w:proofErr w:type="spellStart"/>
      <w:r w:rsidRPr="003540B6">
        <w:rPr>
          <w:rFonts w:ascii="Consolas" w:hAnsi="Consolas"/>
          <w:sz w:val="18"/>
          <w:lang w:val="en-US"/>
        </w:rPr>
        <w:t>IDFournisseur</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FK_Preparation_IDproduit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FK_Preparation_IDDiluant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Diluant</w:t>
      </w:r>
      <w:proofErr w:type="spellEnd"/>
      <w:r w:rsidRPr="003540B6">
        <w:rPr>
          <w:rFonts w:ascii="Consolas" w:hAnsi="Consolas"/>
          <w:sz w:val="18"/>
          <w:lang w:val="en-US"/>
        </w:rPr>
        <w:t>(</w:t>
      </w:r>
      <w:proofErr w:type="spellStart"/>
      <w:r w:rsidRPr="003540B6">
        <w:rPr>
          <w:rFonts w:ascii="Consolas" w:hAnsi="Consolas"/>
          <w:sz w:val="18"/>
          <w:lang w:val="en-US"/>
        </w:rPr>
        <w:t>IDDiluant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FK_Preparation_IDPersonne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Personne</w:t>
      </w:r>
      <w:proofErr w:type="spellEnd"/>
      <w:r w:rsidRPr="003540B6">
        <w:rPr>
          <w:rFonts w:ascii="Consolas" w:hAnsi="Consolas"/>
          <w:sz w:val="18"/>
          <w:lang w:val="en-US"/>
        </w:rPr>
        <w:t>(</w:t>
      </w:r>
      <w:proofErr w:type="spellStart"/>
      <w:r w:rsidRPr="003540B6">
        <w:rPr>
          <w:rFonts w:ascii="Consolas" w:hAnsi="Consolas"/>
          <w:sz w:val="18"/>
          <w:lang w:val="en-US"/>
        </w:rPr>
        <w:t>IDPersonne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contient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FK_contient_IDCommande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Commande</w:t>
      </w:r>
      <w:proofErr w:type="spellEnd"/>
      <w:r w:rsidRPr="003540B6">
        <w:rPr>
          <w:rFonts w:ascii="Consolas" w:hAnsi="Consolas"/>
          <w:sz w:val="18"/>
          <w:lang w:val="en-US"/>
        </w:rPr>
        <w:t>(</w:t>
      </w:r>
      <w:proofErr w:type="spellStart"/>
      <w:r w:rsidRPr="003540B6">
        <w:rPr>
          <w:rFonts w:ascii="Consolas" w:hAnsi="Consolas"/>
          <w:sz w:val="18"/>
          <w:lang w:val="en-US"/>
        </w:rPr>
        <w:t>IDCommande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contient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FK_contient_IDproduit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contient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FK_contient_IDrecipient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IDrecipient</w:t>
      </w:r>
      <w:proofErr w:type="spellEnd"/>
      <w:r w:rsidRPr="003540B6">
        <w:rPr>
          <w:rFonts w:ascii="Consolas" w:hAnsi="Consolas"/>
          <w:sz w:val="18"/>
          <w:lang w:val="en-US"/>
        </w:rPr>
        <w:t>) REFERENCES Recipient(</w:t>
      </w:r>
      <w:proofErr w:type="spellStart"/>
      <w:r w:rsidRPr="003540B6">
        <w:rPr>
          <w:rFonts w:ascii="Consolas" w:hAnsi="Consolas"/>
          <w:sz w:val="18"/>
          <w:lang w:val="en-US"/>
        </w:rPr>
        <w:t>IDrecipient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fournit_ingre</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FK_fournit_ingre_IDFournisseur</w:t>
      </w:r>
      <w:proofErr w:type="spellEnd"/>
      <w:r w:rsidRPr="003540B6">
        <w:rPr>
          <w:rFonts w:ascii="Consolas" w:hAnsi="Consolas"/>
          <w:sz w:val="18"/>
        </w:rPr>
        <w:t xml:space="preserve"> FOREIGN KEY (</w:t>
      </w:r>
      <w:proofErr w:type="spellStart"/>
      <w:r w:rsidRPr="003540B6">
        <w:rPr>
          <w:rFonts w:ascii="Consolas" w:hAnsi="Consolas"/>
          <w:sz w:val="18"/>
        </w:rPr>
        <w:t>IDFournisseur</w:t>
      </w:r>
      <w:proofErr w:type="spellEnd"/>
      <w:r w:rsidRPr="003540B6">
        <w:rPr>
          <w:rFonts w:ascii="Consolas" w:hAnsi="Consolas"/>
          <w:sz w:val="18"/>
        </w:rPr>
        <w:t>) REFERENCES Fournisseur(</w:t>
      </w:r>
      <w:proofErr w:type="spellStart"/>
      <w:r w:rsidRPr="003540B6">
        <w:rPr>
          <w:rFonts w:ascii="Consolas" w:hAnsi="Consolas"/>
          <w:sz w:val="18"/>
        </w:rPr>
        <w:t>IDFournisseur</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fournit_ingre</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FK_fournit_ingre_IDproduit</w:t>
      </w:r>
      <w:proofErr w:type="spellEnd"/>
      <w:r w:rsidRPr="003540B6">
        <w:rPr>
          <w:rFonts w:ascii="Consolas" w:hAnsi="Consolas"/>
          <w:sz w:val="18"/>
        </w:rPr>
        <w:t xml:space="preserve"> FOREIGN KEY (</w:t>
      </w:r>
      <w:proofErr w:type="spellStart"/>
      <w:r w:rsidRPr="003540B6">
        <w:rPr>
          <w:rFonts w:ascii="Consolas" w:hAnsi="Consolas"/>
          <w:sz w:val="18"/>
        </w:rPr>
        <w:t>IDproduit</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se_compose_prepa</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FK_se_compose_prepa_IDproduit</w:t>
      </w:r>
      <w:proofErr w:type="spellEnd"/>
      <w:r w:rsidRPr="003540B6">
        <w:rPr>
          <w:rFonts w:ascii="Consolas" w:hAnsi="Consolas"/>
          <w:sz w:val="18"/>
        </w:rPr>
        <w:t xml:space="preserve"> FOREIGN KEY (</w:t>
      </w:r>
      <w:proofErr w:type="spellStart"/>
      <w:r w:rsidRPr="003540B6">
        <w:rPr>
          <w:rFonts w:ascii="Consolas" w:hAnsi="Consolas"/>
          <w:sz w:val="18"/>
        </w:rPr>
        <w:t>IDproduit</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se_compose_prepa</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FK_se_compose_prepa_IDproduitFinal</w:t>
      </w:r>
      <w:proofErr w:type="spellEnd"/>
      <w:r w:rsidRPr="003540B6">
        <w:rPr>
          <w:rFonts w:ascii="Consolas" w:hAnsi="Consolas"/>
          <w:sz w:val="18"/>
        </w:rPr>
        <w:t xml:space="preserve"> FOREIGN KEY (</w:t>
      </w:r>
      <w:proofErr w:type="spellStart"/>
      <w:r w:rsidRPr="003540B6">
        <w:rPr>
          <w:rFonts w:ascii="Consolas" w:hAnsi="Consolas"/>
          <w:sz w:val="18"/>
        </w:rPr>
        <w:t>IDproduitFinal</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se_compose_propo</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FK_se_compose_propo_IDProposition</w:t>
      </w:r>
      <w:proofErr w:type="spellEnd"/>
      <w:r w:rsidRPr="003540B6">
        <w:rPr>
          <w:rFonts w:ascii="Consolas" w:hAnsi="Consolas"/>
          <w:sz w:val="18"/>
        </w:rPr>
        <w:t xml:space="preserve"> FOREIGN KEY (</w:t>
      </w:r>
      <w:proofErr w:type="spellStart"/>
      <w:r w:rsidRPr="003540B6">
        <w:rPr>
          <w:rFonts w:ascii="Consolas" w:hAnsi="Consolas"/>
          <w:sz w:val="18"/>
        </w:rPr>
        <w:t>IDProposition</w:t>
      </w:r>
      <w:proofErr w:type="spellEnd"/>
      <w:r w:rsidRPr="003540B6">
        <w:rPr>
          <w:rFonts w:ascii="Consolas" w:hAnsi="Consolas"/>
          <w:sz w:val="18"/>
        </w:rPr>
        <w:t>) REFERENCES Proposition(</w:t>
      </w:r>
      <w:proofErr w:type="spellStart"/>
      <w:r w:rsidRPr="003540B6">
        <w:rPr>
          <w:rFonts w:ascii="Consolas" w:hAnsi="Consolas"/>
          <w:sz w:val="18"/>
        </w:rPr>
        <w:t>IDProposition</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se_compose_propo</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FK_se_compose_propo_IDproduit</w:t>
      </w:r>
      <w:proofErr w:type="spellEnd"/>
      <w:r w:rsidRPr="003540B6">
        <w:rPr>
          <w:rFonts w:ascii="Consolas" w:hAnsi="Consolas"/>
          <w:sz w:val="18"/>
        </w:rPr>
        <w:t xml:space="preserve"> FOREIGN KEY (</w:t>
      </w:r>
      <w:proofErr w:type="spellStart"/>
      <w:r w:rsidRPr="003540B6">
        <w:rPr>
          <w:rFonts w:ascii="Consolas" w:hAnsi="Consolas"/>
          <w:sz w:val="18"/>
        </w:rPr>
        <w:t>IDproduit</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fournit_recipient</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FK_fournit_recipient_IDFournisseur</w:t>
      </w:r>
      <w:proofErr w:type="spellEnd"/>
      <w:r w:rsidRPr="003540B6">
        <w:rPr>
          <w:rFonts w:ascii="Consolas" w:hAnsi="Consolas"/>
          <w:sz w:val="18"/>
        </w:rPr>
        <w:t xml:space="preserve"> FOREIGN KEY (</w:t>
      </w:r>
      <w:proofErr w:type="spellStart"/>
      <w:r w:rsidRPr="003540B6">
        <w:rPr>
          <w:rFonts w:ascii="Consolas" w:hAnsi="Consolas"/>
          <w:sz w:val="18"/>
        </w:rPr>
        <w:t>IDFournisseur</w:t>
      </w:r>
      <w:proofErr w:type="spellEnd"/>
      <w:r w:rsidRPr="003540B6">
        <w:rPr>
          <w:rFonts w:ascii="Consolas" w:hAnsi="Consolas"/>
          <w:sz w:val="18"/>
        </w:rPr>
        <w:t>) REFERENCES Fournisseur(</w:t>
      </w:r>
      <w:proofErr w:type="spellStart"/>
      <w:r w:rsidRPr="003540B6">
        <w:rPr>
          <w:rFonts w:ascii="Consolas" w:hAnsi="Consolas"/>
          <w:sz w:val="18"/>
        </w:rPr>
        <w:t>IDFournisseur</w:t>
      </w:r>
      <w:proofErr w:type="spellEnd"/>
      <w:r w:rsidRPr="003540B6">
        <w:rPr>
          <w:rFonts w:ascii="Consolas" w:hAnsi="Consolas"/>
          <w:sz w:val="18"/>
        </w:rPr>
        <w:t>);</w:t>
      </w:r>
    </w:p>
    <w:p w:rsidR="0034237C" w:rsidRPr="003540B6" w:rsidRDefault="003540B6" w:rsidP="003540B6">
      <w:pPr>
        <w:shd w:val="clear" w:color="auto" w:fill="D9D9D9" w:themeFill="background1" w:themeFillShade="D9"/>
        <w:spacing w:before="240"/>
        <w:rPr>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fournit_recipient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FK_fournit_recipient_IDrecipient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IDrecipient</w:t>
      </w:r>
      <w:proofErr w:type="spellEnd"/>
      <w:r w:rsidRPr="003540B6">
        <w:rPr>
          <w:rFonts w:ascii="Consolas" w:hAnsi="Consolas"/>
          <w:sz w:val="18"/>
          <w:lang w:val="en-US"/>
        </w:rPr>
        <w:t>) REFERENCES Recipient(</w:t>
      </w:r>
      <w:proofErr w:type="spellStart"/>
      <w:r w:rsidRPr="003540B6">
        <w:rPr>
          <w:rFonts w:ascii="Consolas" w:hAnsi="Consolas"/>
          <w:sz w:val="18"/>
          <w:lang w:val="en-US"/>
        </w:rPr>
        <w:t>IDrecipient</w:t>
      </w:r>
      <w:proofErr w:type="spellEnd"/>
      <w:r w:rsidRPr="003540B6">
        <w:rPr>
          <w:rFonts w:ascii="Consolas" w:hAnsi="Consolas"/>
          <w:sz w:val="18"/>
          <w:lang w:val="en-US"/>
        </w:rPr>
        <w:t>);</w:t>
      </w:r>
      <w:r w:rsidR="0034237C" w:rsidRPr="003540B6">
        <w:rPr>
          <w:lang w:val="en-US"/>
        </w:rPr>
        <w:br w:type="page"/>
      </w:r>
    </w:p>
    <w:p w:rsidR="00995AEF" w:rsidRDefault="002C5924" w:rsidP="002C5924">
      <w:pPr>
        <w:pStyle w:val="Titre1"/>
      </w:pPr>
      <w:r>
        <w:lastRenderedPageBreak/>
        <w:t xml:space="preserve">ANNEXE 3 : </w:t>
      </w:r>
      <w:r w:rsidR="0065495D">
        <w:t>Ressources</w:t>
      </w:r>
    </w:p>
    <w:p w:rsidR="002C5924" w:rsidRDefault="002C5924" w:rsidP="002C5924">
      <w:pPr>
        <w:spacing w:before="240"/>
      </w:pPr>
      <w:r>
        <w:t>Outils de gestion de projet utilisé (WBS, Gantt, Plannings, listes des tâches à réaliser…) :</w:t>
      </w:r>
    </w:p>
    <w:p w:rsidR="002C5924" w:rsidRDefault="00066154" w:rsidP="002C5924">
      <w:pPr>
        <w:pStyle w:val="Paragraphedeliste"/>
        <w:numPr>
          <w:ilvl w:val="0"/>
          <w:numId w:val="20"/>
        </w:numPr>
        <w:spacing w:before="240"/>
      </w:pPr>
      <w:hyperlink r:id="rId24" w:history="1">
        <w:r w:rsidR="002C5924" w:rsidRPr="00433A0A">
          <w:rPr>
            <w:rStyle w:val="Lienhypertexte"/>
          </w:rPr>
          <w:t>https://www.matchware.com/fr/logiciel-de-mind-mapping</w:t>
        </w:r>
      </w:hyperlink>
      <w:r w:rsidR="002C5924">
        <w:t xml:space="preserve"> </w:t>
      </w:r>
    </w:p>
    <w:p w:rsidR="002C5924" w:rsidRDefault="00066154" w:rsidP="002C5924">
      <w:pPr>
        <w:pStyle w:val="Paragraphedeliste"/>
        <w:numPr>
          <w:ilvl w:val="0"/>
          <w:numId w:val="20"/>
        </w:numPr>
        <w:spacing w:before="240"/>
      </w:pPr>
      <w:hyperlink r:id="rId25" w:history="1">
        <w:r w:rsidR="002C5924" w:rsidRPr="00433A0A">
          <w:rPr>
            <w:rStyle w:val="Lienhypertexte"/>
          </w:rPr>
          <w:t>https://trello.com/</w:t>
        </w:r>
      </w:hyperlink>
      <w:r w:rsidR="002C5924">
        <w:t xml:space="preserve"> </w:t>
      </w:r>
    </w:p>
    <w:p w:rsidR="00066154" w:rsidRDefault="00066154" w:rsidP="00066154">
      <w:pPr>
        <w:spacing w:before="240"/>
      </w:pPr>
      <w:r>
        <w:t>Ressources pour la gestion de projet :</w:t>
      </w:r>
    </w:p>
    <w:p w:rsidR="00066154" w:rsidRDefault="00066154" w:rsidP="00066154">
      <w:pPr>
        <w:pStyle w:val="Paragraphedeliste"/>
        <w:numPr>
          <w:ilvl w:val="0"/>
          <w:numId w:val="20"/>
        </w:numPr>
        <w:spacing w:before="240"/>
      </w:pPr>
      <w:hyperlink r:id="rId26" w:history="1">
        <w:r w:rsidRPr="00603BF2">
          <w:rPr>
            <w:rStyle w:val="Lienhypertexte"/>
          </w:rPr>
          <w:t>http://www.workbreakdownstructure.fr/</w:t>
        </w:r>
      </w:hyperlink>
    </w:p>
    <w:p w:rsidR="00066154" w:rsidRDefault="00066154" w:rsidP="00066154">
      <w:pPr>
        <w:pStyle w:val="Paragraphedeliste"/>
        <w:numPr>
          <w:ilvl w:val="0"/>
          <w:numId w:val="20"/>
        </w:numPr>
        <w:spacing w:before="240"/>
      </w:pPr>
      <w:hyperlink r:id="rId27" w:history="1">
        <w:r w:rsidRPr="00603BF2">
          <w:rPr>
            <w:rStyle w:val="Lienhypertexte"/>
          </w:rPr>
          <w:t>http://www.blog-gestion-de-projet.com/conseils-pour-reussir-votre-planification-de-projet/</w:t>
        </w:r>
      </w:hyperlink>
      <w:r>
        <w:t xml:space="preserve"> </w:t>
      </w:r>
    </w:p>
    <w:p w:rsidR="00066154" w:rsidRDefault="00066154" w:rsidP="00066154">
      <w:pPr>
        <w:spacing w:before="240"/>
      </w:pPr>
      <w:r>
        <w:t>La méthode MERISE :</w:t>
      </w:r>
    </w:p>
    <w:p w:rsidR="00066154" w:rsidRDefault="00066154" w:rsidP="00066154">
      <w:pPr>
        <w:pStyle w:val="Paragraphedeliste"/>
        <w:numPr>
          <w:ilvl w:val="0"/>
          <w:numId w:val="20"/>
        </w:numPr>
        <w:spacing w:before="240"/>
      </w:pPr>
      <w:hyperlink r:id="rId28" w:history="1">
        <w:r w:rsidRPr="00603BF2">
          <w:rPr>
            <w:rStyle w:val="Lienhypertexte"/>
          </w:rPr>
          <w:t>http://perso.modulonet.fr/~placurie/Cgo1.htm</w:t>
        </w:r>
      </w:hyperlink>
      <w:r>
        <w:t xml:space="preserve"> (chapitres 5 à 8)</w:t>
      </w:r>
    </w:p>
    <w:p w:rsidR="00066154" w:rsidRDefault="00066154" w:rsidP="00066154">
      <w:pPr>
        <w:spacing w:before="240"/>
      </w:pPr>
      <w:r>
        <w:t>Logiciel de formalisation du MCD, MLD et MPD de la méthode Merise :</w:t>
      </w:r>
    </w:p>
    <w:p w:rsidR="00066154" w:rsidRDefault="00066154" w:rsidP="00066154">
      <w:pPr>
        <w:pStyle w:val="Paragraphedeliste"/>
        <w:numPr>
          <w:ilvl w:val="0"/>
          <w:numId w:val="20"/>
        </w:numPr>
        <w:spacing w:before="240"/>
      </w:pPr>
      <w:hyperlink r:id="rId29" w:history="1">
        <w:r w:rsidRPr="00433A0A">
          <w:rPr>
            <w:rStyle w:val="Lienhypertexte"/>
          </w:rPr>
          <w:t>http://www.jfreesoft.com/JMerise/</w:t>
        </w:r>
      </w:hyperlink>
      <w:r>
        <w:t xml:space="preserve"> </w:t>
      </w:r>
    </w:p>
    <w:p w:rsidR="00066154" w:rsidRDefault="00066154" w:rsidP="00066154">
      <w:pPr>
        <w:spacing w:before="240"/>
      </w:pPr>
      <w:r>
        <w:t>Documentation officielle de MySQL :</w:t>
      </w:r>
    </w:p>
    <w:p w:rsidR="00066154" w:rsidRDefault="00066154" w:rsidP="00066154">
      <w:pPr>
        <w:pStyle w:val="Paragraphedeliste"/>
        <w:numPr>
          <w:ilvl w:val="0"/>
          <w:numId w:val="20"/>
        </w:numPr>
        <w:spacing w:before="240"/>
      </w:pPr>
      <w:hyperlink r:id="rId30" w:history="1">
        <w:r w:rsidRPr="00433A0A">
          <w:rPr>
            <w:rStyle w:val="Lienhypertexte"/>
          </w:rPr>
          <w:t>https://dev.mysql.com/doc/refman/5.7/en/</w:t>
        </w:r>
      </w:hyperlink>
      <w:r>
        <w:t xml:space="preserve"> </w:t>
      </w:r>
    </w:p>
    <w:p w:rsidR="00066154" w:rsidRDefault="00007082" w:rsidP="00007082">
      <w:pPr>
        <w:spacing w:before="240"/>
      </w:pPr>
      <w:r>
        <w:t>Requêtes SQL :</w:t>
      </w:r>
    </w:p>
    <w:p w:rsidR="00066154" w:rsidRDefault="00066154" w:rsidP="00066154">
      <w:pPr>
        <w:pStyle w:val="Paragraphedeliste"/>
        <w:numPr>
          <w:ilvl w:val="0"/>
          <w:numId w:val="20"/>
        </w:numPr>
        <w:spacing w:before="240"/>
        <w:rPr>
          <w:lang w:val="en-US"/>
        </w:rPr>
      </w:pPr>
      <w:r w:rsidRPr="00066154">
        <w:rPr>
          <w:lang w:val="en-US"/>
        </w:rPr>
        <w:t xml:space="preserve">SQL, </w:t>
      </w:r>
      <w:r w:rsidRPr="00007082">
        <w:rPr>
          <w:i/>
          <w:lang w:val="en-US"/>
        </w:rPr>
        <w:t xml:space="preserve">Ronald R. </w:t>
      </w:r>
      <w:proofErr w:type="spellStart"/>
      <w:r w:rsidRPr="00007082">
        <w:rPr>
          <w:i/>
          <w:lang w:val="en-US"/>
        </w:rPr>
        <w:t>Plew</w:t>
      </w:r>
      <w:proofErr w:type="spellEnd"/>
      <w:r w:rsidRPr="00007082">
        <w:rPr>
          <w:i/>
          <w:lang w:val="en-US"/>
        </w:rPr>
        <w:t xml:space="preserve"> &amp; Ryan K. Stephens</w:t>
      </w:r>
      <w:r w:rsidRPr="00007082">
        <w:rPr>
          <w:i/>
          <w:lang w:val="fr-CA"/>
        </w:rPr>
        <w:t xml:space="preserve">, </w:t>
      </w:r>
      <w:r w:rsidR="00007082" w:rsidRPr="00007082">
        <w:rPr>
          <w:i/>
          <w:lang w:val="fr-CA"/>
        </w:rPr>
        <w:t>édition</w:t>
      </w:r>
      <w:r w:rsidR="00007082">
        <w:rPr>
          <w:i/>
          <w:lang w:val="en-US"/>
        </w:rPr>
        <w:t xml:space="preserve"> </w:t>
      </w:r>
      <w:proofErr w:type="spellStart"/>
      <w:r w:rsidR="00007082">
        <w:rPr>
          <w:i/>
          <w:lang w:val="en-US"/>
        </w:rPr>
        <w:t>CampusPress</w:t>
      </w:r>
      <w:proofErr w:type="spellEnd"/>
      <w:r w:rsidR="00007082">
        <w:rPr>
          <w:i/>
          <w:lang w:val="en-US"/>
        </w:rPr>
        <w:t xml:space="preserve">, </w:t>
      </w:r>
      <w:r w:rsidR="00007082" w:rsidRPr="00007082">
        <w:rPr>
          <w:i/>
        </w:rPr>
        <w:t>traduction de l’ouvrage</w:t>
      </w:r>
      <w:r w:rsidR="00007082">
        <w:rPr>
          <w:i/>
          <w:lang w:val="en-US"/>
        </w:rPr>
        <w:t xml:space="preserve"> Teach Yourself SQL in 24 Hours – Second Edition.</w:t>
      </w:r>
      <w:r>
        <w:rPr>
          <w:lang w:val="en-US"/>
        </w:rPr>
        <w:t xml:space="preserve"> </w:t>
      </w:r>
    </w:p>
    <w:p w:rsidR="00007082" w:rsidRPr="00066154" w:rsidRDefault="00007082" w:rsidP="00007082">
      <w:pPr>
        <w:pStyle w:val="Paragraphedeliste"/>
        <w:numPr>
          <w:ilvl w:val="0"/>
          <w:numId w:val="20"/>
        </w:numPr>
        <w:spacing w:before="240"/>
        <w:rPr>
          <w:lang w:val="en-US"/>
        </w:rPr>
      </w:pPr>
      <w:hyperlink r:id="rId31" w:history="1">
        <w:r w:rsidRPr="00603BF2">
          <w:rPr>
            <w:rStyle w:val="Lienhypertexte"/>
            <w:lang w:val="en-US"/>
          </w:rPr>
          <w:t>https://sql.sh/</w:t>
        </w:r>
      </w:hyperlink>
      <w:r>
        <w:rPr>
          <w:lang w:val="en-US"/>
        </w:rPr>
        <w:t xml:space="preserve"> </w:t>
      </w:r>
      <w:bookmarkStart w:id="23" w:name="_GoBack"/>
      <w:bookmarkEnd w:id="23"/>
    </w:p>
    <w:p w:rsidR="00066154" w:rsidRPr="00066154" w:rsidRDefault="00066154" w:rsidP="00066154">
      <w:pPr>
        <w:spacing w:before="240"/>
        <w:rPr>
          <w:lang w:val="en-US"/>
        </w:rPr>
      </w:pPr>
    </w:p>
    <w:sectPr w:rsidR="00066154" w:rsidRPr="00066154" w:rsidSect="00E77823">
      <w:footerReference w:type="default" r:id="rId32"/>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7A96" w:rsidRDefault="00877A96" w:rsidP="006651C9">
      <w:r>
        <w:separator/>
      </w:r>
    </w:p>
  </w:endnote>
  <w:endnote w:type="continuationSeparator" w:id="0">
    <w:p w:rsidR="00877A96" w:rsidRDefault="00877A96"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Segoe UI"/>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Content>
      <w:p w:rsidR="00066154" w:rsidRDefault="00066154">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154" w:rsidRDefault="00066154">
                                <w:pPr>
                                  <w:jc w:val="center"/>
                                </w:pPr>
                                <w:r>
                                  <w:fldChar w:fldCharType="begin"/>
                                </w:r>
                                <w:r>
                                  <w:instrText>PAGE    \* MERGEFORMAT</w:instrText>
                                </w:r>
                                <w:r>
                                  <w:fldChar w:fldCharType="separate"/>
                                </w:r>
                                <w:r w:rsidR="00007082" w:rsidRPr="00007082">
                                  <w:rPr>
                                    <w:noProof/>
                                    <w:color w:val="8C8C8C" w:themeColor="background1" w:themeShade="8C"/>
                                  </w:rPr>
                                  <w:t>22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066154" w:rsidRDefault="00066154">
                          <w:pPr>
                            <w:jc w:val="center"/>
                          </w:pPr>
                          <w:r>
                            <w:fldChar w:fldCharType="begin"/>
                          </w:r>
                          <w:r>
                            <w:instrText>PAGE    \* MERGEFORMAT</w:instrText>
                          </w:r>
                          <w:r>
                            <w:fldChar w:fldCharType="separate"/>
                          </w:r>
                          <w:r w:rsidR="00007082" w:rsidRPr="00007082">
                            <w:rPr>
                              <w:noProof/>
                              <w:color w:val="8C8C8C" w:themeColor="background1" w:themeShade="8C"/>
                            </w:rPr>
                            <w:t>22</w:t>
                          </w:r>
                          <w:r>
                            <w:rPr>
                              <w:color w:val="8C8C8C" w:themeColor="background1" w:themeShade="8C"/>
                            </w:rPr>
                            <w:fldChar w:fldCharType="end"/>
                          </w:r>
                        </w:p>
                      </w:txbxContent>
                    </v:textbox>
                  </v:shape>
                  <v:group id="Group 31" o:spid="_x0000_s103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7A96" w:rsidRDefault="00877A96" w:rsidP="006651C9">
      <w:r>
        <w:separator/>
      </w:r>
    </w:p>
  </w:footnote>
  <w:footnote w:type="continuationSeparator" w:id="0">
    <w:p w:rsidR="00877A96" w:rsidRDefault="00877A96" w:rsidP="006651C9">
      <w:r>
        <w:continuationSeparator/>
      </w:r>
    </w:p>
  </w:footnote>
  <w:footnote w:id="1">
    <w:p w:rsidR="00066154" w:rsidRPr="005257C1" w:rsidRDefault="00066154">
      <w:pPr>
        <w:pStyle w:val="Notedebasdepage"/>
      </w:pPr>
      <w:r>
        <w:rPr>
          <w:rStyle w:val="Appelnotedebasdep"/>
        </w:rPr>
        <w:footnoteRef/>
      </w:r>
      <w:r>
        <w:t xml:space="preserve"> Tous les documents concernant la modélisation de la base de données sont disponibles dans le dossier modélisation sur le GitHub du projet.</w:t>
      </w:r>
    </w:p>
  </w:footnote>
  <w:footnote w:id="2">
    <w:p w:rsidR="00066154" w:rsidRPr="00581542" w:rsidRDefault="00066154">
      <w:pPr>
        <w:pStyle w:val="Notedebasdepage"/>
      </w:pPr>
      <w:r>
        <w:rPr>
          <w:rStyle w:val="Appelnotedebasdep"/>
        </w:rPr>
        <w:footnoteRef/>
      </w:r>
      <w:r>
        <w:t xml:space="preserve"> </w:t>
      </w:r>
      <w:r w:rsidRPr="00581542">
        <w:t xml:space="preserve">Pour plus </w:t>
      </w:r>
      <w:r>
        <w:t>d’informations sur la création du serveur MySQL</w:t>
      </w:r>
      <w:r w:rsidRPr="00581542">
        <w:t xml:space="preserve"> sur un Raspberry Pi 3</w:t>
      </w:r>
      <w:r>
        <w:t xml:space="preserve"> se reporter à l’annexe</w:t>
      </w:r>
      <w:r w:rsidRPr="00581542">
        <w:t xml:space="preserve"> </w:t>
      </w:r>
      <w:r>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CF7"/>
    <w:multiLevelType w:val="hybridMultilevel"/>
    <w:tmpl w:val="67FEE1F8"/>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95F36"/>
    <w:multiLevelType w:val="hybridMultilevel"/>
    <w:tmpl w:val="B32072F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63EF8"/>
    <w:multiLevelType w:val="hybridMultilevel"/>
    <w:tmpl w:val="7F6E3726"/>
    <w:lvl w:ilvl="0" w:tplc="F43EA7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EB4FD8"/>
    <w:multiLevelType w:val="hybridMultilevel"/>
    <w:tmpl w:val="B2808A5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DA4F43"/>
    <w:multiLevelType w:val="hybridMultilevel"/>
    <w:tmpl w:val="940ADF8E"/>
    <w:lvl w:ilvl="0" w:tplc="D55E39C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637EEE"/>
    <w:multiLevelType w:val="hybridMultilevel"/>
    <w:tmpl w:val="6456940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11"/>
  </w:num>
  <w:num w:numId="4">
    <w:abstractNumId w:val="2"/>
  </w:num>
  <w:num w:numId="5">
    <w:abstractNumId w:val="8"/>
  </w:num>
  <w:num w:numId="6">
    <w:abstractNumId w:val="3"/>
  </w:num>
  <w:num w:numId="7">
    <w:abstractNumId w:val="18"/>
  </w:num>
  <w:num w:numId="8">
    <w:abstractNumId w:val="17"/>
  </w:num>
  <w:num w:numId="9">
    <w:abstractNumId w:val="4"/>
  </w:num>
  <w:num w:numId="10">
    <w:abstractNumId w:val="10"/>
  </w:num>
  <w:num w:numId="11">
    <w:abstractNumId w:val="15"/>
  </w:num>
  <w:num w:numId="12">
    <w:abstractNumId w:val="9"/>
  </w:num>
  <w:num w:numId="13">
    <w:abstractNumId w:val="19"/>
  </w:num>
  <w:num w:numId="14">
    <w:abstractNumId w:val="12"/>
  </w:num>
  <w:num w:numId="15">
    <w:abstractNumId w:val="20"/>
  </w:num>
  <w:num w:numId="16">
    <w:abstractNumId w:val="1"/>
  </w:num>
  <w:num w:numId="17">
    <w:abstractNumId w:val="0"/>
  </w:num>
  <w:num w:numId="18">
    <w:abstractNumId w:val="5"/>
  </w:num>
  <w:num w:numId="19">
    <w:abstractNumId w:val="16"/>
  </w:num>
  <w:num w:numId="20">
    <w:abstractNumId w:val="6"/>
  </w:num>
  <w:num w:numId="21">
    <w:abstractNumId w:val="1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07082"/>
    <w:rsid w:val="000107C7"/>
    <w:rsid w:val="000326C5"/>
    <w:rsid w:val="00066154"/>
    <w:rsid w:val="000861DC"/>
    <w:rsid w:val="000D00E3"/>
    <w:rsid w:val="00100BF8"/>
    <w:rsid w:val="00154F18"/>
    <w:rsid w:val="00162D47"/>
    <w:rsid w:val="001730CA"/>
    <w:rsid w:val="001947A6"/>
    <w:rsid w:val="00196F18"/>
    <w:rsid w:val="001A02BE"/>
    <w:rsid w:val="001B1D9B"/>
    <w:rsid w:val="00202362"/>
    <w:rsid w:val="00206E0E"/>
    <w:rsid w:val="00207FD8"/>
    <w:rsid w:val="0021733A"/>
    <w:rsid w:val="00225202"/>
    <w:rsid w:val="002534DD"/>
    <w:rsid w:val="00254CF3"/>
    <w:rsid w:val="00255463"/>
    <w:rsid w:val="0026617A"/>
    <w:rsid w:val="00294B97"/>
    <w:rsid w:val="002A724D"/>
    <w:rsid w:val="002B5ABA"/>
    <w:rsid w:val="002C5924"/>
    <w:rsid w:val="002D22D3"/>
    <w:rsid w:val="002E2B74"/>
    <w:rsid w:val="002E4BD8"/>
    <w:rsid w:val="002F4FD5"/>
    <w:rsid w:val="00324579"/>
    <w:rsid w:val="0034237C"/>
    <w:rsid w:val="003540B6"/>
    <w:rsid w:val="003567A0"/>
    <w:rsid w:val="00364ADF"/>
    <w:rsid w:val="003874D9"/>
    <w:rsid w:val="00390BA7"/>
    <w:rsid w:val="003B4721"/>
    <w:rsid w:val="003B5121"/>
    <w:rsid w:val="003D6FCC"/>
    <w:rsid w:val="003F7F16"/>
    <w:rsid w:val="0040557E"/>
    <w:rsid w:val="00407AC1"/>
    <w:rsid w:val="00463284"/>
    <w:rsid w:val="00472FC1"/>
    <w:rsid w:val="00473C2D"/>
    <w:rsid w:val="00484D41"/>
    <w:rsid w:val="004905E3"/>
    <w:rsid w:val="004929BA"/>
    <w:rsid w:val="004A6277"/>
    <w:rsid w:val="004E006A"/>
    <w:rsid w:val="004F640A"/>
    <w:rsid w:val="00513B08"/>
    <w:rsid w:val="00515EF9"/>
    <w:rsid w:val="005252C3"/>
    <w:rsid w:val="005257C1"/>
    <w:rsid w:val="00526DD1"/>
    <w:rsid w:val="00552A23"/>
    <w:rsid w:val="00564437"/>
    <w:rsid w:val="005724B1"/>
    <w:rsid w:val="00581542"/>
    <w:rsid w:val="0058332A"/>
    <w:rsid w:val="005A2D61"/>
    <w:rsid w:val="005D605D"/>
    <w:rsid w:val="0065495D"/>
    <w:rsid w:val="00656463"/>
    <w:rsid w:val="006651C9"/>
    <w:rsid w:val="006B445E"/>
    <w:rsid w:val="006C7D8A"/>
    <w:rsid w:val="007113F3"/>
    <w:rsid w:val="00720EC5"/>
    <w:rsid w:val="00726528"/>
    <w:rsid w:val="00751C26"/>
    <w:rsid w:val="007975A2"/>
    <w:rsid w:val="007B61E1"/>
    <w:rsid w:val="007C0DC2"/>
    <w:rsid w:val="00802103"/>
    <w:rsid w:val="00807216"/>
    <w:rsid w:val="00812E7E"/>
    <w:rsid w:val="00831A75"/>
    <w:rsid w:val="00866E81"/>
    <w:rsid w:val="008704F9"/>
    <w:rsid w:val="0087101A"/>
    <w:rsid w:val="00877A96"/>
    <w:rsid w:val="00887E17"/>
    <w:rsid w:val="008915FD"/>
    <w:rsid w:val="008E2F55"/>
    <w:rsid w:val="00901EB1"/>
    <w:rsid w:val="00907377"/>
    <w:rsid w:val="009629F8"/>
    <w:rsid w:val="00995AEF"/>
    <w:rsid w:val="009A6D3D"/>
    <w:rsid w:val="009B4CD1"/>
    <w:rsid w:val="009B7C42"/>
    <w:rsid w:val="009E0AA5"/>
    <w:rsid w:val="00A07250"/>
    <w:rsid w:val="00A57B23"/>
    <w:rsid w:val="00AA04D5"/>
    <w:rsid w:val="00AC0341"/>
    <w:rsid w:val="00AC7110"/>
    <w:rsid w:val="00AD688D"/>
    <w:rsid w:val="00AE13C3"/>
    <w:rsid w:val="00AF7742"/>
    <w:rsid w:val="00B02F68"/>
    <w:rsid w:val="00B219E6"/>
    <w:rsid w:val="00B3766B"/>
    <w:rsid w:val="00B859F6"/>
    <w:rsid w:val="00B87D29"/>
    <w:rsid w:val="00B95C66"/>
    <w:rsid w:val="00BD6711"/>
    <w:rsid w:val="00BF0E26"/>
    <w:rsid w:val="00C57FC3"/>
    <w:rsid w:val="00CC2260"/>
    <w:rsid w:val="00D33D2A"/>
    <w:rsid w:val="00D527F8"/>
    <w:rsid w:val="00D86F3D"/>
    <w:rsid w:val="00D90008"/>
    <w:rsid w:val="00D9696E"/>
    <w:rsid w:val="00D97D16"/>
    <w:rsid w:val="00DE4713"/>
    <w:rsid w:val="00E5405E"/>
    <w:rsid w:val="00E77823"/>
    <w:rsid w:val="00ED7410"/>
    <w:rsid w:val="00EE7EBF"/>
    <w:rsid w:val="00EF2F4D"/>
    <w:rsid w:val="00F02558"/>
    <w:rsid w:val="00F40A20"/>
    <w:rsid w:val="00F40D22"/>
    <w:rsid w:val="00F444DD"/>
    <w:rsid w:val="00F51484"/>
    <w:rsid w:val="00F7585D"/>
    <w:rsid w:val="00F8101C"/>
    <w:rsid w:val="00FA24C2"/>
    <w:rsid w:val="00FA4898"/>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015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 w:type="paragraph" w:styleId="Notedebasdepage">
    <w:name w:val="footnote text"/>
    <w:basedOn w:val="Normal"/>
    <w:link w:val="NotedebasdepageCar"/>
    <w:uiPriority w:val="99"/>
    <w:semiHidden/>
    <w:unhideWhenUsed/>
    <w:rsid w:val="00581542"/>
    <w:rPr>
      <w:sz w:val="20"/>
      <w:szCs w:val="20"/>
    </w:rPr>
  </w:style>
  <w:style w:type="character" w:customStyle="1" w:styleId="NotedebasdepageCar">
    <w:name w:val="Note de bas de page Car"/>
    <w:basedOn w:val="Policepardfaut"/>
    <w:link w:val="Notedebasdepage"/>
    <w:uiPriority w:val="99"/>
    <w:semiHidden/>
    <w:rsid w:val="00581542"/>
    <w:rPr>
      <w:rFonts w:asciiTheme="majorHAnsi" w:hAnsiTheme="majorHAnsi"/>
      <w:sz w:val="20"/>
      <w:szCs w:val="20"/>
    </w:rPr>
  </w:style>
  <w:style w:type="character" w:styleId="Appelnotedebasdep">
    <w:name w:val="footnote reference"/>
    <w:basedOn w:val="Policepardfaut"/>
    <w:uiPriority w:val="99"/>
    <w:semiHidden/>
    <w:unhideWhenUsed/>
    <w:rsid w:val="00581542"/>
    <w:rPr>
      <w:vertAlign w:val="superscript"/>
    </w:rPr>
  </w:style>
  <w:style w:type="character" w:styleId="Mention">
    <w:name w:val="Mention"/>
    <w:basedOn w:val="Policepardfaut"/>
    <w:uiPriority w:val="99"/>
    <w:semiHidden/>
    <w:unhideWhenUsed/>
    <w:rsid w:val="002C5924"/>
    <w:rPr>
      <w:color w:val="2B579A"/>
      <w:shd w:val="clear" w:color="auto" w:fill="E6E6E6"/>
    </w:rPr>
  </w:style>
  <w:style w:type="paragraph" w:styleId="Notedefin">
    <w:name w:val="endnote text"/>
    <w:basedOn w:val="Normal"/>
    <w:link w:val="NotedefinCar"/>
    <w:uiPriority w:val="99"/>
    <w:semiHidden/>
    <w:unhideWhenUsed/>
    <w:rsid w:val="005257C1"/>
    <w:rPr>
      <w:sz w:val="20"/>
      <w:szCs w:val="20"/>
    </w:rPr>
  </w:style>
  <w:style w:type="character" w:customStyle="1" w:styleId="NotedefinCar">
    <w:name w:val="Note de fin Car"/>
    <w:basedOn w:val="Policepardfaut"/>
    <w:link w:val="Notedefin"/>
    <w:uiPriority w:val="99"/>
    <w:semiHidden/>
    <w:rsid w:val="005257C1"/>
    <w:rPr>
      <w:rFonts w:asciiTheme="majorHAnsi" w:hAnsiTheme="majorHAnsi"/>
      <w:sz w:val="20"/>
      <w:szCs w:val="20"/>
    </w:rPr>
  </w:style>
  <w:style w:type="character" w:styleId="Appeldenotedefin">
    <w:name w:val="endnote reference"/>
    <w:basedOn w:val="Policepardfaut"/>
    <w:uiPriority w:val="99"/>
    <w:semiHidden/>
    <w:unhideWhenUsed/>
    <w:rsid w:val="005257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tmp"/><Relationship Id="rId26" Type="http://schemas.openxmlformats.org/officeDocument/2006/relationships/hyperlink" Target="http://www.workbreakdownstructure.fr/" TargetMode="External"/><Relationship Id="rId3" Type="http://schemas.openxmlformats.org/officeDocument/2006/relationships/numbering" Target="numbering.xml"/><Relationship Id="rId21" Type="http://schemas.openxmlformats.org/officeDocument/2006/relationships/image" Target="media/image13.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trello.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tmp"/><Relationship Id="rId29" Type="http://schemas.openxmlformats.org/officeDocument/2006/relationships/hyperlink" Target="http://www.jfreesoft.com/JMeri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matchware.com/fr/logiciel-de-mind-mappin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hyperlink" Target="http://perso.modulonet.fr/~placurie/Cgo1.htm"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sql.sh/" TargetMode="Externa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hyperlink" Target="http://www.blog-gestion-de-projet.com/conseils-pour-reussir-votre-planification-de-projet/" TargetMode="External"/><Relationship Id="rId30" Type="http://schemas.openxmlformats.org/officeDocument/2006/relationships/hyperlink" Target="https://dev.mysql.com/doc/refman/5.7/en/" TargetMode="Externa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87AA7994-3408-4971-BDD3-B37DCA96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22</Pages>
  <Words>3769</Words>
  <Characters>21484</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2017-04-02T11:01:00Z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