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240" w:rsidRDefault="0002540C">
      <w:r w:rsidRPr="0002540C">
        <w:t xml:space="preserve">L’entreprise </w:t>
      </w:r>
      <w:proofErr w:type="spellStart"/>
      <w:r w:rsidRPr="0002540C">
        <w:t>Carnofluxe</w:t>
      </w:r>
      <w:proofErr w:type="spellEnd"/>
      <w:r w:rsidRPr="0002540C">
        <w:t xml:space="preserve"> est une centrale d’achat. </w:t>
      </w:r>
      <w:r>
        <w:t>Nous avons donc 3 bâtiments récemment loués. L’entreprise possède l’organigramme ci-dessous qui est une structure fonctionnelle :</w:t>
      </w:r>
    </w:p>
    <w:p w:rsidR="0002540C" w:rsidRDefault="0002540C" w:rsidP="0002540C">
      <w:pPr>
        <w:pStyle w:val="Paragraphedeliste"/>
        <w:numPr>
          <w:ilvl w:val="0"/>
          <w:numId w:val="2"/>
        </w:numPr>
      </w:pPr>
      <w:r>
        <w:t xml:space="preserve">Tous les membres de l’entreprise ne dépendent que d’un seul supérieur </w:t>
      </w:r>
    </w:p>
    <w:p w:rsidR="0002540C" w:rsidRDefault="0002540C" w:rsidP="0002540C">
      <w:pPr>
        <w:pStyle w:val="Paragraphedeliste"/>
        <w:numPr>
          <w:ilvl w:val="0"/>
          <w:numId w:val="2"/>
        </w:num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509270</wp:posOffset>
            </wp:positionV>
            <wp:extent cx="5176158" cy="2448291"/>
            <wp:effectExtent l="0" t="0" r="5715" b="9525"/>
            <wp:wrapTopAndBottom/>
            <wp:docPr id="1" name="Image 1" descr="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045CE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158" cy="2448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 communication existe de manière verticale (hiérarchie) et horizontale (coopération parallèle)</w:t>
      </w:r>
    </w:p>
    <w:p w:rsidR="0002540C" w:rsidRDefault="0002540C" w:rsidP="0002540C"/>
    <w:p w:rsidR="0002540C" w:rsidRDefault="00E95F9F" w:rsidP="0002540C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310425</wp:posOffset>
            </wp:positionV>
            <wp:extent cx="4876800" cy="3593465"/>
            <wp:effectExtent l="0" t="0" r="0" b="6985"/>
            <wp:wrapTopAndBottom/>
            <wp:docPr id="3" name="Image 3" descr="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042AF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40C">
        <w:t>Nous proposons de répartir les services dans les nouveaux bâtiments de la manière suivante :</w:t>
      </w:r>
    </w:p>
    <w:p w:rsidR="0059334D" w:rsidRDefault="0059334D" w:rsidP="0002540C"/>
    <w:p w:rsidR="00E95F9F" w:rsidRPr="0002540C" w:rsidRDefault="00E95F9F" w:rsidP="0002540C">
      <w:bookmarkStart w:id="0" w:name="_GoBack"/>
      <w:bookmarkEnd w:id="0"/>
    </w:p>
    <w:sectPr w:rsidR="00E95F9F" w:rsidRPr="000254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9.7pt;height:46.3pt" o:bullet="t">
        <v:imagedata r:id="rId1" o:title="logo2"/>
      </v:shape>
    </w:pict>
  </w:numPicBullet>
  <w:abstractNum w:abstractNumId="0" w15:restartNumberingAfterBreak="0">
    <w:nsid w:val="05412DD4"/>
    <w:multiLevelType w:val="hybridMultilevel"/>
    <w:tmpl w:val="B092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758EE"/>
    <w:multiLevelType w:val="hybridMultilevel"/>
    <w:tmpl w:val="CCA8DA38"/>
    <w:lvl w:ilvl="0" w:tplc="3E9088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0C"/>
    <w:rsid w:val="0002540C"/>
    <w:rsid w:val="004A0FBE"/>
    <w:rsid w:val="0059334D"/>
    <w:rsid w:val="005B0240"/>
    <w:rsid w:val="00D80BEA"/>
    <w:rsid w:val="00E9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F9AC-028E-489B-AA1C-255307EE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5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Lecomte Alexandre</dc:creator>
  <cp:keywords/>
  <dc:description/>
  <cp:lastModifiedBy>Lecomte Alexandre</cp:lastModifiedBy>
  <cp:revision>1</cp:revision>
  <dcterms:created xsi:type="dcterms:W3CDTF">2017-02-06T12:21:00Z</dcterms:created>
  <dcterms:modified xsi:type="dcterms:W3CDTF">2017-02-06T14:25:00Z</dcterms:modified>
</cp:coreProperties>
</file>