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73" w:rsidRDefault="00991773">
      <w:pPr>
        <w:jc w:val="center"/>
        <w:rPr>
          <w:b/>
          <w:color w:val="3300FF"/>
          <w:sz w:val="26"/>
          <w:szCs w:val="26"/>
        </w:rPr>
      </w:pPr>
    </w:p>
    <w:p w:rsidR="00991773" w:rsidRDefault="00EF0C3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991773" w:rsidRDefault="00991773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991773" w:rsidRDefault="00EF0C39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p w:rsidR="00DD3CE8" w:rsidRDefault="00DD3CE8">
      <w:pPr>
        <w:rPr>
          <w:rFonts w:ascii="Montserrat" w:eastAsia="Montserrat" w:hAnsi="Montserrat" w:cs="Montserrat"/>
          <w:i/>
          <w:color w:val="3300FF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6D2395" w:rsidRDefault="00E13E07">
            <w:pPr>
              <w:widowControl w:val="0"/>
              <w:jc w:val="center"/>
              <w:rPr>
                <w:rStyle w:val="Lienhypertexte"/>
              </w:rPr>
            </w:pPr>
            <w:hyperlink r:id="rId7" w:history="1"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Scéna</w:t>
              </w:r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r</w:t>
              </w:r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io 1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barre de navigation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EF0C3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</w:t>
            </w:r>
            <w:r w:rsidR="00A36274">
              <w:rPr>
                <w:rFonts w:ascii="Montserrat" w:eastAsia="Montserrat" w:hAnsi="Montserrat" w:cs="Montserrat"/>
              </w:rPr>
              <w:t>que je clique sur un lien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Cela me dirige à l’endroit sélectionné sur la page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13E0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8" w:history="1"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Scé</w:t>
              </w:r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n</w:t>
              </w:r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ario 2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le slider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L’ordre des images est respecté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bullets point correspondent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13E0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9" w:history="1"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Scénar</w:t>
              </w:r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i</w:t>
              </w:r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o 3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site web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Quand le slider défile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A2781F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2781F">
              <w:rPr>
                <w:rFonts w:ascii="Montserrat" w:eastAsia="Montserrat" w:hAnsi="Montserrat" w:cs="Montserrat"/>
                <w:sz w:val="20"/>
                <w:szCs w:val="20"/>
              </w:rPr>
              <w:t>Aucune barre de scroll horizontale n’apparaît</w:t>
            </w:r>
          </w:p>
        </w:tc>
      </w:tr>
      <w:tr w:rsidR="00991773" w:rsidRPr="006D2395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code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chemin d’accès est valide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A4CEA">
              <w:rPr>
                <w:rFonts w:ascii="Montserrat" w:eastAsia="Montserrat" w:hAnsi="Montserrat" w:cs="Montserrat"/>
                <w:sz w:val="20"/>
                <w:szCs w:val="20"/>
              </w:rPr>
              <w:t>Les couleurs sont correctement importées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13E0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0" w:history="1"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Sc</w:t>
              </w:r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é</w:t>
              </w:r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na</w:t>
              </w:r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r</w:t>
              </w:r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io 5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 le bouton select des catégories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cliquant sur l’une d’elles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DF1806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F1806">
              <w:rPr>
                <w:rFonts w:ascii="Montserrat" w:eastAsia="Montserrat" w:hAnsi="Montserrat" w:cs="Montserrat"/>
                <w:sz w:val="20"/>
                <w:szCs w:val="20"/>
              </w:rPr>
              <w:t>J’accède aux réalisations choisies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13E0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1" w:history="1"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Sc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é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n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a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rio 6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Après le remplissage du formulaire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du bouton « ENVOYER »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DD3CE8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D3CE8">
              <w:rPr>
                <w:rFonts w:ascii="Montserrat" w:eastAsia="Montserrat" w:hAnsi="Montserrat" w:cs="Montserrat"/>
                <w:sz w:val="20"/>
                <w:szCs w:val="20"/>
              </w:rPr>
              <w:t>Une modale de confirmation d’envoi apparaît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13E07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2" w:history="1">
              <w:r w:rsidR="009A4CEA" w:rsidRPr="00F43AC2">
                <w:rPr>
                  <w:rStyle w:val="Lienhypertexte"/>
                  <w:rFonts w:ascii="Montserrat" w:eastAsia="Montserrat" w:hAnsi="Montserrat" w:cs="Montserrat"/>
                  <w:b/>
                </w:rPr>
                <w:t>Scéna</w:t>
              </w:r>
              <w:bookmarkStart w:id="0" w:name="_GoBack"/>
              <w:r w:rsidR="009A4CEA" w:rsidRPr="00F43AC2">
                <w:rPr>
                  <w:rStyle w:val="Lienhypertexte"/>
                  <w:rFonts w:ascii="Montserrat" w:eastAsia="Montserrat" w:hAnsi="Montserrat" w:cs="Montserrat"/>
                  <w:b/>
                </w:rPr>
                <w:t>r</w:t>
              </w:r>
              <w:bookmarkEnd w:id="0"/>
              <w:r w:rsidR="009A4CEA" w:rsidRPr="00F43AC2">
                <w:rPr>
                  <w:rStyle w:val="Lienhypertexte"/>
                  <w:rFonts w:ascii="Montserrat" w:eastAsia="Montserrat" w:hAnsi="Montserrat" w:cs="Montserrat"/>
                  <w:b/>
                </w:rPr>
                <w:t>io 7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2B153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footer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2B153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Au niveau de l’affichage de la card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2B1530" w:rsidRDefault="002B1530" w:rsidP="002B153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B1530">
              <w:rPr>
                <w:rFonts w:ascii="Montserrat" w:eastAsia="Montserrat" w:hAnsi="Montserrat" w:cs="Montserrat"/>
                <w:sz w:val="20"/>
                <w:szCs w:val="20"/>
              </w:rPr>
              <w:t xml:space="preserve">La dernière prestation est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récupérée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36514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3" w:history="1">
              <w:r w:rsidR="009A4CEA" w:rsidRPr="00536514">
                <w:rPr>
                  <w:rStyle w:val="Lienhypertexte"/>
                  <w:rFonts w:ascii="Montserrat" w:eastAsia="Montserrat" w:hAnsi="Montserrat" w:cs="Montserrat"/>
                  <w:b/>
                </w:rPr>
                <w:t>Scénari</w:t>
              </w:r>
              <w:r w:rsidR="009A4CEA" w:rsidRPr="00536514">
                <w:rPr>
                  <w:rStyle w:val="Lienhypertexte"/>
                  <w:rFonts w:ascii="Montserrat" w:eastAsia="Montserrat" w:hAnsi="Montserrat" w:cs="Montserrat"/>
                  <w:b/>
                </w:rPr>
                <w:t>o</w:t>
              </w:r>
              <w:r w:rsidR="009A4CEA" w:rsidRPr="00536514">
                <w:rPr>
                  <w:rStyle w:val="Lienhypertexte"/>
                  <w:rFonts w:ascii="Montserrat" w:eastAsia="Montserrat" w:hAnsi="Montserrat" w:cs="Montserrat"/>
                  <w:b/>
                </w:rPr>
                <w:t xml:space="preserve"> 8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3651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le slider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3651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mois affiché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3651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Correspond bien à la date enregistrée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991773" w:rsidRDefault="00991773">
      <w:pPr>
        <w:jc w:val="both"/>
        <w:rPr>
          <w:rFonts w:ascii="Montserrat" w:eastAsia="Montserrat" w:hAnsi="Montserrat" w:cs="Montserrat"/>
        </w:rPr>
      </w:pPr>
    </w:p>
    <w:p w:rsidR="00991773" w:rsidRDefault="00991773">
      <w:pPr>
        <w:jc w:val="both"/>
        <w:rPr>
          <w:rFonts w:ascii="Montserrat" w:eastAsia="Montserrat" w:hAnsi="Montserrat" w:cs="Montserrat"/>
        </w:rPr>
      </w:pPr>
    </w:p>
    <w:sectPr w:rsidR="00991773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E07" w:rsidRDefault="00E13E07">
      <w:pPr>
        <w:spacing w:line="240" w:lineRule="auto"/>
      </w:pPr>
      <w:r>
        <w:separator/>
      </w:r>
    </w:p>
  </w:endnote>
  <w:endnote w:type="continuationSeparator" w:id="0">
    <w:p w:rsidR="00E13E07" w:rsidRDefault="00E13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E07" w:rsidRDefault="00E13E07">
      <w:pPr>
        <w:spacing w:line="240" w:lineRule="auto"/>
      </w:pPr>
      <w:r>
        <w:separator/>
      </w:r>
    </w:p>
  </w:footnote>
  <w:footnote w:type="continuationSeparator" w:id="0">
    <w:p w:rsidR="00E13E07" w:rsidRDefault="00E13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911" w:rsidRDefault="00085911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3"/>
    <w:rsid w:val="00085911"/>
    <w:rsid w:val="002B1530"/>
    <w:rsid w:val="003A2A68"/>
    <w:rsid w:val="003C2586"/>
    <w:rsid w:val="003F31CF"/>
    <w:rsid w:val="00513B7B"/>
    <w:rsid w:val="00536514"/>
    <w:rsid w:val="00563883"/>
    <w:rsid w:val="00622C5F"/>
    <w:rsid w:val="006564B0"/>
    <w:rsid w:val="00662B25"/>
    <w:rsid w:val="00677D9C"/>
    <w:rsid w:val="006964BF"/>
    <w:rsid w:val="006D2395"/>
    <w:rsid w:val="00722B5B"/>
    <w:rsid w:val="00726544"/>
    <w:rsid w:val="0080531F"/>
    <w:rsid w:val="00991773"/>
    <w:rsid w:val="009A4CEA"/>
    <w:rsid w:val="009F0EF2"/>
    <w:rsid w:val="00A2781F"/>
    <w:rsid w:val="00A36274"/>
    <w:rsid w:val="00AC3662"/>
    <w:rsid w:val="00B87689"/>
    <w:rsid w:val="00DD3CE8"/>
    <w:rsid w:val="00DF1806"/>
    <w:rsid w:val="00E13E07"/>
    <w:rsid w:val="00EF0C39"/>
    <w:rsid w:val="00EF33A9"/>
    <w:rsid w:val="00F43AC2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29E6"/>
  <w15:docId w15:val="{03D5A355-7070-48B3-B290-5BF1EB2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6D2395"/>
    <w:rPr>
      <w:color w:val="FFFFFF" w:themeColor="background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2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eenshot/S2.docx" TargetMode="External"/><Relationship Id="rId13" Type="http://schemas.openxmlformats.org/officeDocument/2006/relationships/hyperlink" Target="screenshot/S8.docx" TargetMode="External"/><Relationship Id="rId3" Type="http://schemas.openxmlformats.org/officeDocument/2006/relationships/settings" Target="settings.xml"/><Relationship Id="rId7" Type="http://schemas.openxmlformats.org/officeDocument/2006/relationships/hyperlink" Target="screenshot/S1.docx" TargetMode="External"/><Relationship Id="rId12" Type="http://schemas.openxmlformats.org/officeDocument/2006/relationships/hyperlink" Target="screenshot/S7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screenshot/S6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screenshot/S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reenshot/S3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BB86-EE4A-4BFF-86AA-1D5F5F20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leriche</cp:lastModifiedBy>
  <cp:revision>15</cp:revision>
  <dcterms:created xsi:type="dcterms:W3CDTF">2024-05-15T13:20:00Z</dcterms:created>
  <dcterms:modified xsi:type="dcterms:W3CDTF">2024-05-30T15:06:00Z</dcterms:modified>
</cp:coreProperties>
</file>