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72A8" w14:textId="672C1C3B" w:rsidR="31BEE6A9" w:rsidRDefault="31BEE6A9" w:rsidP="718A2293">
      <w:pPr>
        <w:ind w:left="2124"/>
        <w:jc w:val="center"/>
        <w:rPr>
          <w:sz w:val="48"/>
          <w:szCs w:val="48"/>
        </w:rPr>
      </w:pPr>
      <w:r w:rsidRPr="1EB96BD8">
        <w:rPr>
          <w:sz w:val="48"/>
          <w:szCs w:val="48"/>
          <w:highlight w:val="yellow"/>
        </w:rPr>
        <w:t>Spam électronique</w:t>
      </w:r>
    </w:p>
    <w:p w14:paraId="24A9F746" w14:textId="74F741B6" w:rsidR="1EB96BD8" w:rsidRDefault="1EB96BD8" w:rsidP="1EB96BD8">
      <w:pPr>
        <w:ind w:left="2124"/>
        <w:jc w:val="center"/>
        <w:rPr>
          <w:sz w:val="48"/>
          <w:szCs w:val="48"/>
          <w:highlight w:val="yellow"/>
        </w:rPr>
      </w:pPr>
    </w:p>
    <w:p w14:paraId="025A1DB4" w14:textId="24AEB1FF" w:rsidR="167F8AF6" w:rsidRDefault="167F8AF6" w:rsidP="718A2293">
      <w:pPr>
        <w:ind w:left="2124"/>
        <w:rPr>
          <w:rFonts w:ascii="Calibri" w:eastAsia="Calibri" w:hAnsi="Calibri" w:cs="Calibri"/>
          <w:color w:val="202122"/>
          <w:sz w:val="32"/>
          <w:szCs w:val="32"/>
        </w:rPr>
      </w:pP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Le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spam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,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courriel indésirable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ou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pourrie</w:t>
      </w:r>
      <w:r w:rsidR="2F1FF49E"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 xml:space="preserve">l 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est une </w:t>
      </w:r>
      <w:r w:rsidRPr="718A2293">
        <w:rPr>
          <w:rFonts w:ascii="Calibri" w:eastAsia="Calibri" w:hAnsi="Calibri" w:cs="Calibri"/>
          <w:sz w:val="32"/>
          <w:szCs w:val="32"/>
        </w:rPr>
        <w:t xml:space="preserve">communication </w:t>
      </w:r>
      <w:r w:rsidR="109D26B4" w:rsidRPr="718A2293">
        <w:rPr>
          <w:rFonts w:ascii="Calibri" w:eastAsia="Calibri" w:hAnsi="Calibri" w:cs="Calibri"/>
          <w:sz w:val="32"/>
          <w:szCs w:val="32"/>
        </w:rPr>
        <w:t>électronique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non sollicitée, en premier lieu via le </w:t>
      </w:r>
      <w:r w:rsidRPr="718A2293">
        <w:rPr>
          <w:rFonts w:ascii="Calibri" w:eastAsia="Calibri" w:hAnsi="Calibri" w:cs="Calibri"/>
          <w:sz w:val="32"/>
          <w:szCs w:val="32"/>
        </w:rPr>
        <w:t>courrier électronique.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Il s'agit en général d'envois en grande quantité effectués à des fins publicitaires.</w:t>
      </w:r>
    </w:p>
    <w:p w14:paraId="4413E518" w14:textId="1C7C8ACD" w:rsidR="718A2293" w:rsidRDefault="718A2293" w:rsidP="718A2293">
      <w:pPr>
        <w:ind w:left="2124"/>
        <w:rPr>
          <w:rFonts w:ascii="Calibri" w:eastAsia="Calibri" w:hAnsi="Calibri" w:cs="Calibri"/>
          <w:color w:val="202122"/>
          <w:sz w:val="32"/>
          <w:szCs w:val="32"/>
        </w:rPr>
      </w:pPr>
    </w:p>
    <w:p w14:paraId="28AFEAE1" w14:textId="2AC9DDFC" w:rsidR="1E10F799" w:rsidRDefault="1E10F799" w:rsidP="718A2293">
      <w:pPr>
        <w:rPr>
          <w:rFonts w:ascii="Calibri" w:eastAsia="Calibri" w:hAnsi="Calibri" w:cs="Calibri"/>
          <w:b/>
          <w:bCs/>
          <w:color w:val="202122"/>
          <w:sz w:val="32"/>
          <w:szCs w:val="32"/>
        </w:rPr>
      </w:pPr>
      <w:r w:rsidRPr="718A2293"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  <w:t>Histoire du spam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 xml:space="preserve"> : </w:t>
      </w:r>
    </w:p>
    <w:p w14:paraId="7F47B371" w14:textId="48234007" w:rsidR="718A2293" w:rsidRDefault="718A2293" w:rsidP="718A2293">
      <w:pPr>
        <w:rPr>
          <w:rFonts w:ascii="Calibri" w:eastAsia="Calibri" w:hAnsi="Calibri" w:cs="Calibri"/>
          <w:b/>
          <w:bCs/>
          <w:color w:val="202122"/>
          <w:sz w:val="32"/>
          <w:szCs w:val="32"/>
        </w:rPr>
      </w:pPr>
    </w:p>
    <w:p w14:paraId="210183B6" w14:textId="1CB264F9" w:rsidR="1E10F799" w:rsidRDefault="1E10F799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Le premier spam a été envoyé le 3 mai 1978 par Gary </w:t>
      </w:r>
      <w:r w:rsidR="008C0177" w:rsidRPr="718A2293">
        <w:rPr>
          <w:rFonts w:ascii="Calibri" w:eastAsia="Calibri" w:hAnsi="Calibri" w:cs="Calibri"/>
          <w:color w:val="202122"/>
          <w:sz w:val="28"/>
          <w:szCs w:val="28"/>
        </w:rPr>
        <w:t>Thuerk</w:t>
      </w:r>
      <w:r w:rsidR="008C0177">
        <w:rPr>
          <w:rFonts w:ascii="Calibri" w:eastAsia="Calibri" w:hAnsi="Calibri" w:cs="Calibri"/>
          <w:color w:val="202122"/>
          <w:sz w:val="28"/>
          <w:szCs w:val="28"/>
        </w:rPr>
        <w:t>.</w:t>
      </w:r>
      <w:r w:rsidR="008C0177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Il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envoya son message à près de la totalité des utilisateurs d'Arpanet (ancêtre </w:t>
      </w:r>
      <w:r w:rsidR="0E8D9534" w:rsidRPr="718A2293">
        <w:rPr>
          <w:rFonts w:ascii="Calibri" w:eastAsia="Calibri" w:hAnsi="Calibri" w:cs="Calibri"/>
          <w:color w:val="202122"/>
          <w:sz w:val="28"/>
          <w:szCs w:val="28"/>
        </w:rPr>
        <w:t>d'Internet) soit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environ 600 personnes. Il fit cela sans mauvaise intention. Voulant éviter d'écrire un message à chaque adresse, il mit les 600 adresses directement dans le champ « Destinataire ». Les réactions furent vives et contrastées, l'administration américaine gérant le réseau condamnant d'office la pratique, la jugeant non conforme aux termes d'utilisation du réseau</w:t>
      </w:r>
      <w:r w:rsidR="6DE007CC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46FBFDC0" w14:textId="2E1D841E" w:rsidR="464B997C" w:rsidRDefault="464B997C" w:rsidP="718A2293">
      <w:pPr>
        <w:pStyle w:val="Paragraphedeliste"/>
        <w:numPr>
          <w:ilvl w:val="0"/>
          <w:numId w:val="2"/>
        </w:numPr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Le spam contient généralement de la </w:t>
      </w:r>
      <w:r w:rsidRPr="718A2293">
        <w:rPr>
          <w:sz w:val="28"/>
          <w:szCs w:val="28"/>
        </w:rPr>
        <w:t>pub</w:t>
      </w:r>
      <w:r w:rsidRPr="718A2293">
        <w:rPr>
          <w:color w:val="202122"/>
          <w:sz w:val="28"/>
          <w:szCs w:val="28"/>
        </w:rPr>
        <w:t xml:space="preserve"> Les produits les plus vantés sont les services </w:t>
      </w:r>
      <w:r w:rsidRPr="718A2293">
        <w:rPr>
          <w:sz w:val="28"/>
          <w:szCs w:val="28"/>
        </w:rPr>
        <w:t>porno</w:t>
      </w:r>
      <w:r w:rsidRPr="718A2293">
        <w:rPr>
          <w:color w:val="202122"/>
          <w:sz w:val="28"/>
          <w:szCs w:val="28"/>
        </w:rPr>
        <w:t xml:space="preserve">, les </w:t>
      </w:r>
      <w:r w:rsidRPr="718A2293">
        <w:rPr>
          <w:sz w:val="28"/>
          <w:szCs w:val="28"/>
        </w:rPr>
        <w:t>médicaments</w:t>
      </w:r>
      <w:r w:rsidRPr="718A2293">
        <w:rPr>
          <w:color w:val="202122"/>
          <w:sz w:val="28"/>
          <w:szCs w:val="28"/>
        </w:rPr>
        <w:t xml:space="preserve"> (le plus fréquemment les produits de « dopage sexuel » ou, des hormones utilisées dans la lutte contre le vieillissement ou encore pour la perte de poids), le </w:t>
      </w:r>
      <w:r w:rsidRPr="718A2293">
        <w:rPr>
          <w:sz w:val="28"/>
          <w:szCs w:val="28"/>
        </w:rPr>
        <w:t>crédit financi</w:t>
      </w:r>
      <w:r w:rsidR="31E706BB" w:rsidRPr="718A2293">
        <w:rPr>
          <w:sz w:val="28"/>
          <w:szCs w:val="28"/>
        </w:rPr>
        <w:t>er</w:t>
      </w:r>
      <w:r w:rsidRPr="718A2293">
        <w:rPr>
          <w:color w:val="202122"/>
          <w:sz w:val="28"/>
          <w:szCs w:val="28"/>
        </w:rPr>
        <w:t xml:space="preserve">, les </w:t>
      </w:r>
      <w:r w:rsidRPr="718A2293">
        <w:rPr>
          <w:sz w:val="28"/>
          <w:szCs w:val="28"/>
        </w:rPr>
        <w:t>casinos</w:t>
      </w:r>
      <w:r w:rsidRPr="718A2293">
        <w:rPr>
          <w:color w:val="202122"/>
          <w:sz w:val="28"/>
          <w:szCs w:val="28"/>
        </w:rPr>
        <w:t xml:space="preserve"> en ligne, les montres de </w:t>
      </w:r>
      <w:r w:rsidRPr="718A2293">
        <w:rPr>
          <w:sz w:val="28"/>
          <w:szCs w:val="28"/>
        </w:rPr>
        <w:t>contrefaço</w:t>
      </w:r>
      <w:r w:rsidR="3DE68354" w:rsidRPr="718A2293">
        <w:rPr>
          <w:sz w:val="28"/>
          <w:szCs w:val="28"/>
        </w:rPr>
        <w:t>n</w:t>
      </w:r>
      <w:r w:rsidRPr="718A2293">
        <w:rPr>
          <w:color w:val="202122"/>
          <w:sz w:val="28"/>
          <w:szCs w:val="28"/>
        </w:rPr>
        <w:t xml:space="preserve">, les diplômes falsifiés, les </w:t>
      </w:r>
      <w:r w:rsidR="4977C821" w:rsidRPr="718A2293">
        <w:rPr>
          <w:sz w:val="28"/>
          <w:szCs w:val="28"/>
        </w:rPr>
        <w:t xml:space="preserve">logiciels </w:t>
      </w:r>
      <w:r w:rsidR="5A73493E" w:rsidRPr="718A2293">
        <w:rPr>
          <w:sz w:val="28"/>
          <w:szCs w:val="28"/>
        </w:rPr>
        <w:t>craqués et</w:t>
      </w:r>
      <w:r w:rsidRPr="718A2293">
        <w:rPr>
          <w:color w:val="202122"/>
          <w:sz w:val="28"/>
          <w:szCs w:val="28"/>
        </w:rPr>
        <w:t xml:space="preserve"> nombre de superstitions (notamment l'astrologie).</w:t>
      </w:r>
    </w:p>
    <w:p w14:paraId="4EBE062E" w14:textId="1F04A76E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Des </w:t>
      </w:r>
      <w:r w:rsidRPr="718A2293">
        <w:rPr>
          <w:sz w:val="28"/>
          <w:szCs w:val="28"/>
        </w:rPr>
        <w:t>esc</w:t>
      </w:r>
      <w:r w:rsidR="5E608D04" w:rsidRPr="718A2293">
        <w:rPr>
          <w:sz w:val="28"/>
          <w:szCs w:val="28"/>
        </w:rPr>
        <w:t>rocs</w:t>
      </w:r>
      <w:r w:rsidRPr="718A2293">
        <w:rPr>
          <w:color w:val="202122"/>
          <w:sz w:val="28"/>
          <w:szCs w:val="28"/>
        </w:rPr>
        <w:t xml:space="preserve"> envoient également des propositions prétendant pouvoir vous enrichir rapidement : travail à domicile, conseil d'achat de petites actions (</w:t>
      </w:r>
      <w:r w:rsidRPr="718A2293">
        <w:rPr>
          <w:sz w:val="28"/>
          <w:szCs w:val="28"/>
        </w:rPr>
        <w:t xml:space="preserve">penny </w:t>
      </w:r>
      <w:r w:rsidR="6F8AB806" w:rsidRPr="718A2293">
        <w:rPr>
          <w:sz w:val="28"/>
          <w:szCs w:val="28"/>
        </w:rPr>
        <w:t>stock</w:t>
      </w:r>
      <w:r w:rsidRPr="718A2293">
        <w:rPr>
          <w:color w:val="202122"/>
          <w:sz w:val="28"/>
          <w:szCs w:val="28"/>
        </w:rPr>
        <w:t>).</w:t>
      </w:r>
    </w:p>
    <w:p w14:paraId="30BC98B8" w14:textId="1C27F7B2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Les lettres en chaînes peuvent aussi être qualifiées de spam.</w:t>
      </w:r>
    </w:p>
    <w:p w14:paraId="2404B66B" w14:textId="4E409074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Parfois aussi, mais de plus en plus rarement, il s'agit de messages d'entreprises ignorantes de la </w:t>
      </w:r>
      <w:r w:rsidR="344DDBC0" w:rsidRPr="718A2293">
        <w:rPr>
          <w:sz w:val="28"/>
          <w:szCs w:val="28"/>
        </w:rPr>
        <w:t>nétiquette qui</w:t>
      </w:r>
      <w:r w:rsidRPr="718A2293">
        <w:rPr>
          <w:color w:val="202122"/>
          <w:sz w:val="28"/>
          <w:szCs w:val="28"/>
        </w:rPr>
        <w:t xml:space="preserve"> y voient un moyen peu coûteux d'assurer leur promotion.</w:t>
      </w:r>
    </w:p>
    <w:p w14:paraId="4D863910" w14:textId="3073AC66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lastRenderedPageBreak/>
        <w:t xml:space="preserve">Certains messages indiquant qu'un courriel n'est pas arrivé à destination peuvent également être qualifiés de spam lorsque le message d'origine n'a pas été envoyé par </w:t>
      </w:r>
      <w:r w:rsidR="2C548E75" w:rsidRPr="718A2293">
        <w:rPr>
          <w:color w:val="202122"/>
          <w:sz w:val="28"/>
          <w:szCs w:val="28"/>
        </w:rPr>
        <w:t>vous-même</w:t>
      </w:r>
      <w:r w:rsidRPr="718A2293">
        <w:rPr>
          <w:color w:val="202122"/>
          <w:sz w:val="28"/>
          <w:szCs w:val="28"/>
        </w:rPr>
        <w:t xml:space="preserve"> mais par exemple par un virus se faisant passer pour vous.</w:t>
      </w:r>
    </w:p>
    <w:p w14:paraId="24521285" w14:textId="25EAD0C2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Enfin la dernière forme de spam, l'</w:t>
      </w:r>
      <w:r w:rsidRPr="718A2293">
        <w:rPr>
          <w:sz w:val="28"/>
          <w:szCs w:val="28"/>
        </w:rPr>
        <w:t>hameçonnag</w:t>
      </w:r>
      <w:r w:rsidR="4CA3F6C6" w:rsidRPr="718A2293">
        <w:rPr>
          <w:sz w:val="28"/>
          <w:szCs w:val="28"/>
        </w:rPr>
        <w:t xml:space="preserve">e </w:t>
      </w:r>
      <w:r w:rsidRPr="718A2293">
        <w:rPr>
          <w:color w:val="202122"/>
          <w:sz w:val="28"/>
          <w:szCs w:val="28"/>
        </w:rPr>
        <w:t xml:space="preserve">(ou « </w:t>
      </w:r>
      <w:r w:rsidRPr="718A2293">
        <w:rPr>
          <w:i/>
          <w:iCs/>
          <w:color w:val="202122"/>
          <w:sz w:val="28"/>
          <w:szCs w:val="28"/>
        </w:rPr>
        <w:t>phishing</w:t>
      </w:r>
      <w:r w:rsidRPr="718A2293">
        <w:rPr>
          <w:color w:val="202122"/>
          <w:sz w:val="28"/>
          <w:szCs w:val="28"/>
        </w:rPr>
        <w:t xml:space="preserve"> », de l'anglais, terme dérivé de « </w:t>
      </w:r>
      <w:r w:rsidRPr="718A2293">
        <w:rPr>
          <w:i/>
          <w:iCs/>
          <w:color w:val="202122"/>
          <w:sz w:val="28"/>
          <w:szCs w:val="28"/>
        </w:rPr>
        <w:t>fishing</w:t>
      </w:r>
      <w:r w:rsidRPr="718A2293">
        <w:rPr>
          <w:color w:val="202122"/>
          <w:sz w:val="28"/>
          <w:szCs w:val="28"/>
        </w:rPr>
        <w:t xml:space="preserve"> », la pêche à la ligne), consiste à tromper le destinataire en faisant passer un courriel pour un message de sa banque ou d'un quelconque service protégé par mot de passe. Le but est de récupérer les </w:t>
      </w:r>
      <w:r w:rsidRPr="718A2293">
        <w:rPr>
          <w:sz w:val="28"/>
          <w:szCs w:val="28"/>
        </w:rPr>
        <w:t>données personnelle</w:t>
      </w:r>
      <w:r w:rsidR="0F1887D7" w:rsidRPr="718A2293">
        <w:rPr>
          <w:sz w:val="28"/>
          <w:szCs w:val="28"/>
        </w:rPr>
        <w:t xml:space="preserve">s </w:t>
      </w:r>
      <w:r w:rsidRPr="718A2293">
        <w:rPr>
          <w:color w:val="202122"/>
          <w:sz w:val="28"/>
          <w:szCs w:val="28"/>
        </w:rPr>
        <w:t>des destinataires (notamment des mots de passe, un numéro de carte bancaire) en les attirant sur un site factice enregistrant toutes leurs actions.</w:t>
      </w:r>
    </w:p>
    <w:p w14:paraId="1064C6A0" w14:textId="4DC5F84A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6A219F7B" w14:textId="621D0526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07E0B42F" w14:textId="7BBD50D5" w:rsidR="5B380A5F" w:rsidRDefault="5B380A5F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Bill Gates est la personne la plus spammé au monde, il </w:t>
      </w:r>
      <w:r w:rsidR="5E643904" w:rsidRPr="718A2293">
        <w:rPr>
          <w:rFonts w:ascii="Calibri" w:eastAsia="Calibri" w:hAnsi="Calibri" w:cs="Calibri"/>
          <w:color w:val="202122"/>
          <w:sz w:val="28"/>
          <w:szCs w:val="28"/>
        </w:rPr>
        <w:t>reçoit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quotidiennement plus de 4 millions </w:t>
      </w:r>
      <w:proofErr w:type="gramStart"/>
      <w:r w:rsidRPr="718A2293">
        <w:rPr>
          <w:rFonts w:ascii="Calibri" w:eastAsia="Calibri" w:hAnsi="Calibri" w:cs="Calibri"/>
          <w:color w:val="202122"/>
          <w:sz w:val="28"/>
          <w:szCs w:val="28"/>
        </w:rPr>
        <w:t>d’email</w:t>
      </w:r>
      <w:proofErr w:type="gramEnd"/>
      <w:r w:rsidR="2524B651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 très grande partie des spammes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>. A la fin du traitement</w:t>
      </w:r>
      <w:r w:rsidR="1726B9F4" w:rsidRPr="718A2293">
        <w:rPr>
          <w:rFonts w:ascii="Calibri" w:eastAsia="Calibri" w:hAnsi="Calibri" w:cs="Calibri"/>
          <w:color w:val="202122"/>
          <w:sz w:val="28"/>
          <w:szCs w:val="28"/>
        </w:rPr>
        <w:t>,</w:t>
      </w:r>
      <w:r w:rsidR="0D1D0B6E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tout un service de Microsoft est consacré à trier cette masse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>, il en lit que 10 en mo</w:t>
      </w:r>
      <w:r w:rsidR="72C8CBC5" w:rsidRPr="718A2293">
        <w:rPr>
          <w:rFonts w:ascii="Calibri" w:eastAsia="Calibri" w:hAnsi="Calibri" w:cs="Calibri"/>
          <w:color w:val="202122"/>
          <w:sz w:val="28"/>
          <w:szCs w:val="28"/>
        </w:rPr>
        <w:t>yenne</w:t>
      </w:r>
      <w:r w:rsidR="2474BCF8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514874D5" w14:textId="5E3DA89C" w:rsidR="718A2293" w:rsidRDefault="718A2293" w:rsidP="718A2293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3D99E489" w14:textId="4094252F" w:rsidR="718A2293" w:rsidRDefault="718A2293" w:rsidP="718A2293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6941244D" w14:textId="6DD61706" w:rsidR="739E808D" w:rsidRDefault="10868710" w:rsidP="1EB96BD8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  <w:r w:rsidRPr="1EB96BD8"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  <w:t>Impacts environnementaux</w:t>
      </w:r>
    </w:p>
    <w:p w14:paraId="4CDB1C11" w14:textId="086B7D0E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</w:p>
    <w:p w14:paraId="3D096E29" w14:textId="3CAEC1A7" w:rsidR="1195D858" w:rsidRDefault="1195D858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>Le spam consomme énormément d'énergie</w:t>
      </w:r>
      <w:r w:rsidR="09E4751C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6ADBD463" w14:textId="71C34680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58DBCAFA" w14:textId="7F709FE8" w:rsidR="09E4751C" w:rsidRDefault="09E4751C" w:rsidP="718A229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Les </w:t>
      </w:r>
      <w:r w:rsidRPr="718A2293">
        <w:rPr>
          <w:rFonts w:ascii="Calibri" w:eastAsia="Calibri" w:hAnsi="Calibri" w:cs="Calibri"/>
          <w:sz w:val="28"/>
          <w:szCs w:val="28"/>
        </w:rPr>
        <w:t>spams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ne font pas qu'encombrer inutilement les </w:t>
      </w:r>
      <w:r w:rsidRPr="718A2293">
        <w:rPr>
          <w:rFonts w:ascii="Calibri" w:eastAsia="Calibri" w:hAnsi="Calibri" w:cs="Calibri"/>
          <w:sz w:val="28"/>
          <w:szCs w:val="28"/>
        </w:rPr>
        <w:t>messageries électroniques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>, ils sont aussi nuisibles à l'environnement. Selon un rapport publié le 15 avril par McAfee, éditeur d'</w:t>
      </w:r>
      <w:r w:rsidRPr="718A2293">
        <w:rPr>
          <w:rFonts w:ascii="Calibri" w:eastAsia="Calibri" w:hAnsi="Calibri" w:cs="Calibri"/>
          <w:sz w:val="28"/>
          <w:szCs w:val="28"/>
        </w:rPr>
        <w:t>antivirus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l'empreinte </w:t>
      </w:r>
      <w:r w:rsidRPr="718A2293">
        <w:rPr>
          <w:rFonts w:ascii="Calibri" w:eastAsia="Calibri" w:hAnsi="Calibri" w:cs="Calibri"/>
          <w:sz w:val="28"/>
          <w:szCs w:val="28"/>
        </w:rPr>
        <w:t>carbone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du spam à l'échelle mondiale équivaut aux rejets annuels de CO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  <w:vertAlign w:val="subscript"/>
        </w:rPr>
        <w:t>2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de 3,1 millions de </w:t>
      </w:r>
      <w:r w:rsidRPr="718A2293">
        <w:rPr>
          <w:rFonts w:ascii="Calibri" w:eastAsia="Calibri" w:hAnsi="Calibri" w:cs="Calibri"/>
          <w:sz w:val="28"/>
          <w:szCs w:val="28"/>
        </w:rPr>
        <w:t>voitures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09B1CCBA" w14:textId="00DFA328" w:rsidR="718A2293" w:rsidRDefault="718A2293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A0A741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CA525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6D0D19C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E6D5AC" w14:textId="51461EF9" w:rsidR="2DBE3128" w:rsidRDefault="2DBE3128" w:rsidP="718A2293">
      <w:pPr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u w:val="single"/>
        </w:rPr>
      </w:pPr>
      <w:r w:rsidRPr="718A2293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u w:val="single"/>
        </w:rPr>
        <w:lastRenderedPageBreak/>
        <w:t>Lutte contre les spams</w:t>
      </w:r>
      <w:r w:rsidRPr="718A2293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</w:rPr>
        <w:t xml:space="preserve"> :</w:t>
      </w:r>
    </w:p>
    <w:p w14:paraId="762FD3A0" w14:textId="427688B9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</w:rPr>
      </w:pPr>
    </w:p>
    <w:p w14:paraId="7E483F11" w14:textId="27E0F785" w:rsidR="601A1BB3" w:rsidRDefault="601A1BB3" w:rsidP="718A2293">
      <w:pPr>
        <w:pStyle w:val="Paragraphedeliste"/>
        <w:numPr>
          <w:ilvl w:val="0"/>
          <w:numId w:val="1"/>
        </w:numPr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restant anonyme, par exemple en évitant de communiquer son adresse de courrier électronique ou en la maquillant ;</w:t>
      </w:r>
    </w:p>
    <w:p w14:paraId="6F37B057" w14:textId="7EAA3254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compliquant l'envoi de messages en masse, par exemple en demandant de saisir un code de confirmation ;</w:t>
      </w:r>
    </w:p>
    <w:p w14:paraId="01903BEC" w14:textId="57FB7646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triant les messages reçus pour séparer le spam des messages légitimes ;</w:t>
      </w:r>
    </w:p>
    <w:p w14:paraId="2246332A" w14:textId="4C786B99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signalant les messages reçus à des organismes pouvant les combattre ;</w:t>
      </w:r>
    </w:p>
    <w:p w14:paraId="7D6EF0B0" w14:textId="4FBF359B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identifiant et en condamnant les polluposteurs ;</w:t>
      </w:r>
    </w:p>
    <w:p w14:paraId="748E4BE5" w14:textId="57171BD2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1EB96BD8">
        <w:rPr>
          <w:color w:val="202122"/>
          <w:sz w:val="28"/>
          <w:szCs w:val="28"/>
        </w:rPr>
        <w:t>En installant des logiciels anti-spam.</w:t>
      </w:r>
    </w:p>
    <w:p w14:paraId="0FBAAA3C" w14:textId="4D2D2729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131828F3" w14:textId="38F20C33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36D26BF7" w14:textId="3A2E8867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45BDE9A9" w14:textId="1A5E0CB7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</w:p>
    <w:p w14:paraId="5BA9542E" w14:textId="637E2A69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</w:p>
    <w:p w14:paraId="2AC7741C" w14:textId="4E59F99B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</w:p>
    <w:sectPr w:rsidR="718A229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C9EE" w14:textId="77777777" w:rsidR="00000000" w:rsidRDefault="0030727B">
      <w:pPr>
        <w:spacing w:after="0" w:line="240" w:lineRule="auto"/>
      </w:pPr>
      <w:r>
        <w:separator/>
      </w:r>
    </w:p>
  </w:endnote>
  <w:endnote w:type="continuationSeparator" w:id="0">
    <w:p w14:paraId="14DCC113" w14:textId="77777777" w:rsidR="00000000" w:rsidRDefault="0030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96BD8" w14:paraId="45D53129" w14:textId="77777777" w:rsidTr="1EB96BD8">
      <w:trPr>
        <w:trHeight w:val="300"/>
      </w:trPr>
      <w:tc>
        <w:tcPr>
          <w:tcW w:w="3005" w:type="dxa"/>
        </w:tcPr>
        <w:p w14:paraId="6DEA56F4" w14:textId="72111FB4" w:rsidR="1EB96BD8" w:rsidRDefault="1EB96BD8" w:rsidP="1EB96BD8">
          <w:pPr>
            <w:pStyle w:val="En-tte"/>
            <w:ind w:left="-115"/>
          </w:pPr>
        </w:p>
      </w:tc>
      <w:tc>
        <w:tcPr>
          <w:tcW w:w="3005" w:type="dxa"/>
        </w:tcPr>
        <w:p w14:paraId="207BDB2D" w14:textId="707F4F28" w:rsidR="1EB96BD8" w:rsidRDefault="1EB96BD8" w:rsidP="1EB96BD8">
          <w:pPr>
            <w:pStyle w:val="En-tte"/>
            <w:jc w:val="center"/>
          </w:pPr>
        </w:p>
      </w:tc>
      <w:tc>
        <w:tcPr>
          <w:tcW w:w="3005" w:type="dxa"/>
        </w:tcPr>
        <w:p w14:paraId="4A066A3C" w14:textId="6606851A" w:rsidR="1EB96BD8" w:rsidRDefault="1EB96BD8" w:rsidP="1EB96BD8">
          <w:pPr>
            <w:pStyle w:val="En-tte"/>
            <w:ind w:right="-115"/>
            <w:jc w:val="right"/>
          </w:pPr>
        </w:p>
      </w:tc>
    </w:tr>
  </w:tbl>
  <w:p w14:paraId="30369BFB" w14:textId="07BAAD3A" w:rsidR="1EB96BD8" w:rsidRDefault="1EB96BD8" w:rsidP="1EB96B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D7EB" w14:textId="77777777" w:rsidR="00000000" w:rsidRDefault="0030727B">
      <w:pPr>
        <w:spacing w:after="0" w:line="240" w:lineRule="auto"/>
      </w:pPr>
      <w:r>
        <w:separator/>
      </w:r>
    </w:p>
  </w:footnote>
  <w:footnote w:type="continuationSeparator" w:id="0">
    <w:p w14:paraId="33F61274" w14:textId="77777777" w:rsidR="00000000" w:rsidRDefault="0030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96BD8" w14:paraId="5B6F505A" w14:textId="77777777" w:rsidTr="1EB96BD8">
      <w:trPr>
        <w:trHeight w:val="300"/>
      </w:trPr>
      <w:tc>
        <w:tcPr>
          <w:tcW w:w="3005" w:type="dxa"/>
        </w:tcPr>
        <w:p w14:paraId="0B71915F" w14:textId="216C97E3" w:rsidR="1EB96BD8" w:rsidRDefault="1EB96BD8" w:rsidP="1EB96BD8">
          <w:pPr>
            <w:pStyle w:val="En-tte"/>
            <w:ind w:left="-115"/>
          </w:pPr>
        </w:p>
      </w:tc>
      <w:tc>
        <w:tcPr>
          <w:tcW w:w="3005" w:type="dxa"/>
        </w:tcPr>
        <w:p w14:paraId="4FCF186D" w14:textId="12D2E50C" w:rsidR="1EB96BD8" w:rsidRDefault="1EB96BD8" w:rsidP="1EB96BD8">
          <w:pPr>
            <w:pStyle w:val="En-tte"/>
            <w:jc w:val="center"/>
          </w:pPr>
        </w:p>
      </w:tc>
      <w:tc>
        <w:tcPr>
          <w:tcW w:w="3005" w:type="dxa"/>
        </w:tcPr>
        <w:p w14:paraId="64BA7EEF" w14:textId="5DCA2371" w:rsidR="1EB96BD8" w:rsidRDefault="1EB96BD8" w:rsidP="1EB96BD8">
          <w:pPr>
            <w:pStyle w:val="En-tte"/>
            <w:ind w:right="-115"/>
            <w:jc w:val="right"/>
          </w:pPr>
        </w:p>
      </w:tc>
    </w:tr>
  </w:tbl>
  <w:p w14:paraId="24E7A5D0" w14:textId="03D1056D" w:rsidR="1EB96BD8" w:rsidRDefault="1EB96BD8" w:rsidP="1EB96BD8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rDw1nV2Xk8Oh3" int2:id="m0hi3eBM">
      <int2:state int2:value="Rejected" int2:type="AugLoop_Text_Critique"/>
    </int2:textHash>
    <int2:textHash int2:hashCode="tlLzNOW+GKOmm7" int2:id="yfk2fwF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4E3D"/>
    <w:multiLevelType w:val="hybridMultilevel"/>
    <w:tmpl w:val="58A63AD6"/>
    <w:lvl w:ilvl="0" w:tplc="A742F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1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4B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0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81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EE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2A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9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4E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65552"/>
    <w:multiLevelType w:val="hybridMultilevel"/>
    <w:tmpl w:val="525E5388"/>
    <w:lvl w:ilvl="0" w:tplc="0FFEC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C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4C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7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8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60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ED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E8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5915">
    <w:abstractNumId w:val="1"/>
  </w:num>
  <w:num w:numId="2" w16cid:durableId="208964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D5F0F"/>
    <w:rsid w:val="0030727B"/>
    <w:rsid w:val="008C0177"/>
    <w:rsid w:val="00B40CFA"/>
    <w:rsid w:val="01E64404"/>
    <w:rsid w:val="01F682BC"/>
    <w:rsid w:val="04F07EAE"/>
    <w:rsid w:val="09E4751C"/>
    <w:rsid w:val="0B9D6502"/>
    <w:rsid w:val="0D1D0B6E"/>
    <w:rsid w:val="0E109E33"/>
    <w:rsid w:val="0E1CB99E"/>
    <w:rsid w:val="0E8D9534"/>
    <w:rsid w:val="0F1887D7"/>
    <w:rsid w:val="10868710"/>
    <w:rsid w:val="109D26B4"/>
    <w:rsid w:val="1195D858"/>
    <w:rsid w:val="140E961D"/>
    <w:rsid w:val="167F8AF6"/>
    <w:rsid w:val="1726B9F4"/>
    <w:rsid w:val="18020334"/>
    <w:rsid w:val="1C814FFD"/>
    <w:rsid w:val="1D5746B3"/>
    <w:rsid w:val="1E10F799"/>
    <w:rsid w:val="1E178BC0"/>
    <w:rsid w:val="1EB96BD8"/>
    <w:rsid w:val="2474BCF8"/>
    <w:rsid w:val="2524B651"/>
    <w:rsid w:val="2A60695D"/>
    <w:rsid w:val="2AD3CC95"/>
    <w:rsid w:val="2C548E75"/>
    <w:rsid w:val="2C8FDA8F"/>
    <w:rsid w:val="2DBE3128"/>
    <w:rsid w:val="2F1FF49E"/>
    <w:rsid w:val="31BEE6A9"/>
    <w:rsid w:val="31E706BB"/>
    <w:rsid w:val="331B7636"/>
    <w:rsid w:val="344DDBC0"/>
    <w:rsid w:val="37EEE759"/>
    <w:rsid w:val="3DE68354"/>
    <w:rsid w:val="4260257D"/>
    <w:rsid w:val="4597C63F"/>
    <w:rsid w:val="464B997C"/>
    <w:rsid w:val="4977C821"/>
    <w:rsid w:val="49CCAA16"/>
    <w:rsid w:val="4B687A77"/>
    <w:rsid w:val="4CA3F6C6"/>
    <w:rsid w:val="4DB316DC"/>
    <w:rsid w:val="4EA01B39"/>
    <w:rsid w:val="4F2FCB8E"/>
    <w:rsid w:val="503BEB9A"/>
    <w:rsid w:val="50CB9BEF"/>
    <w:rsid w:val="59D94DBE"/>
    <w:rsid w:val="5A73493E"/>
    <w:rsid w:val="5B380A5F"/>
    <w:rsid w:val="5CF7C623"/>
    <w:rsid w:val="5E608D04"/>
    <w:rsid w:val="5E643904"/>
    <w:rsid w:val="5F509E6A"/>
    <w:rsid w:val="5F5CB9D5"/>
    <w:rsid w:val="601A1BB3"/>
    <w:rsid w:val="60EC6ECB"/>
    <w:rsid w:val="62883F2C"/>
    <w:rsid w:val="6364DE5C"/>
    <w:rsid w:val="668FCB72"/>
    <w:rsid w:val="6A5D5F0F"/>
    <w:rsid w:val="6CEF60E1"/>
    <w:rsid w:val="6DE007CC"/>
    <w:rsid w:val="6F8AB806"/>
    <w:rsid w:val="701D855B"/>
    <w:rsid w:val="718A2293"/>
    <w:rsid w:val="72C8CBC5"/>
    <w:rsid w:val="739E808D"/>
    <w:rsid w:val="76B09E4E"/>
    <w:rsid w:val="7AF19D90"/>
    <w:rsid w:val="7E4E27D9"/>
    <w:rsid w:val="7F92F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5F0F"/>
  <w15:chartTrackingRefBased/>
  <w15:docId w15:val="{5C1E08CE-4D1C-4C01-8836-38F8E4A2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LETSCHER Alexandre</dc:creator>
  <cp:keywords/>
  <dc:description/>
  <cp:lastModifiedBy>LETSCHER Alexandre</cp:lastModifiedBy>
  <cp:revision>2</cp:revision>
  <dcterms:created xsi:type="dcterms:W3CDTF">2023-07-12T13:59:00Z</dcterms:created>
  <dcterms:modified xsi:type="dcterms:W3CDTF">2023-07-12T13:59:00Z</dcterms:modified>
</cp:coreProperties>
</file>