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2DD" w:rsidRDefault="00B43ED5" w:rsidP="003375C2">
      <w:r>
        <w:rPr>
          <w:b/>
          <w:color w:val="0D47A1"/>
          <w:sz w:val="56"/>
        </w:rPr>
        <w:t>🚍</w:t>
      </w:r>
      <w:r>
        <w:rPr>
          <w:b/>
          <w:color w:val="0D47A1"/>
          <w:sz w:val="56"/>
        </w:rPr>
        <w:t xml:space="preserve">  SisGestaoFrota</w:t>
      </w:r>
    </w:p>
    <w:p w:rsidR="000C32DD" w:rsidRDefault="00B43ED5">
      <w:pPr>
        <w:jc w:val="center"/>
      </w:pPr>
      <w:r>
        <w:rPr>
          <w:color w:val="1565C0"/>
          <w:sz w:val="28"/>
        </w:rPr>
        <w:t>Prefeitura Municipal de Santana de Parnaíba</w:t>
      </w:r>
    </w:p>
    <w:p w:rsidR="000C32DD" w:rsidRDefault="000C32DD"/>
    <w:p w:rsidR="000C32DD" w:rsidRDefault="00B43ED5">
      <w:pPr>
        <w:jc w:val="center"/>
      </w:pPr>
      <w:r>
        <w:rPr>
          <w:b/>
          <w:color w:val="212121"/>
          <w:sz w:val="36"/>
        </w:rPr>
        <w:t>ESPECIFICAÇÃO DE REQUISITOS DE SISTEMA</w:t>
      </w:r>
    </w:p>
    <w:p w:rsidR="000C32DD" w:rsidRDefault="00B43ED5">
      <w:pPr>
        <w:jc w:val="center"/>
      </w:pPr>
      <w:r>
        <w:rPr>
          <w:sz w:val="28"/>
        </w:rPr>
        <w:t>Sistema de Gestão de Frota Municipal</w:t>
      </w:r>
    </w:p>
    <w:p w:rsidR="000C32DD" w:rsidRDefault="000C32DD"/>
    <w:p w:rsidR="000C32DD" w:rsidRDefault="000C32DD"/>
    <w:tbl>
      <w:tblPr>
        <w:tblW w:w="0" w:type="auto"/>
        <w:jc w:val="center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C32DD">
        <w:trPr>
          <w:jc w:val="center"/>
        </w:trPr>
        <w:tc>
          <w:tcPr>
            <w:tcW w:w="4536" w:type="dxa"/>
            <w:shd w:val="clear" w:color="auto" w:fill="E3F2FD"/>
          </w:tcPr>
          <w:p w:rsidR="000C32DD" w:rsidRDefault="00B43ED5">
            <w:r>
              <w:rPr>
                <w:b/>
                <w:color w:val="0D47A1"/>
              </w:rPr>
              <w:t>Versão</w:t>
            </w:r>
          </w:p>
        </w:tc>
        <w:tc>
          <w:tcPr>
            <w:tcW w:w="4536" w:type="dxa"/>
          </w:tcPr>
          <w:p w:rsidR="000C32DD" w:rsidRDefault="00B43ED5">
            <w:r>
              <w:t>1.0</w:t>
            </w:r>
          </w:p>
        </w:tc>
      </w:tr>
      <w:tr w:rsidR="000C32DD">
        <w:trPr>
          <w:jc w:val="center"/>
        </w:trPr>
        <w:tc>
          <w:tcPr>
            <w:tcW w:w="4536" w:type="dxa"/>
            <w:shd w:val="clear" w:color="auto" w:fill="E3F2FD"/>
          </w:tcPr>
          <w:p w:rsidR="000C32DD" w:rsidRDefault="00B43ED5">
            <w:r>
              <w:rPr>
                <w:b/>
                <w:color w:val="0D47A1"/>
              </w:rPr>
              <w:t>Data</w:t>
            </w:r>
          </w:p>
        </w:tc>
        <w:tc>
          <w:tcPr>
            <w:tcW w:w="4536" w:type="dxa"/>
          </w:tcPr>
          <w:p w:rsidR="000C32DD" w:rsidRDefault="00B43ED5">
            <w:r>
              <w:t>15/05/2026</w:t>
            </w:r>
          </w:p>
        </w:tc>
      </w:tr>
      <w:tr w:rsidR="000C32DD">
        <w:trPr>
          <w:jc w:val="center"/>
        </w:trPr>
        <w:tc>
          <w:tcPr>
            <w:tcW w:w="4536" w:type="dxa"/>
            <w:shd w:val="clear" w:color="auto" w:fill="E3F2FD"/>
          </w:tcPr>
          <w:p w:rsidR="000C32DD" w:rsidRDefault="00B43ED5">
            <w:r>
              <w:rPr>
                <w:b/>
                <w:color w:val="0D47A1"/>
              </w:rPr>
              <w:t>Status</w:t>
            </w:r>
          </w:p>
        </w:tc>
        <w:tc>
          <w:tcPr>
            <w:tcW w:w="4536" w:type="dxa"/>
          </w:tcPr>
          <w:p w:rsidR="000C32DD" w:rsidRDefault="00B43ED5">
            <w:r>
              <w:t>Draft — Para Revisão</w:t>
            </w:r>
          </w:p>
        </w:tc>
      </w:tr>
      <w:tr w:rsidR="000C32DD">
        <w:trPr>
          <w:jc w:val="center"/>
        </w:trPr>
        <w:tc>
          <w:tcPr>
            <w:tcW w:w="4536" w:type="dxa"/>
            <w:shd w:val="clear" w:color="auto" w:fill="E3F2FD"/>
          </w:tcPr>
          <w:p w:rsidR="000C32DD" w:rsidRDefault="00B43ED5">
            <w:r>
              <w:rPr>
                <w:b/>
                <w:color w:val="0D47A1"/>
              </w:rPr>
              <w:t>Elaborado por</w:t>
            </w:r>
          </w:p>
        </w:tc>
        <w:tc>
          <w:tcPr>
            <w:tcW w:w="4536" w:type="dxa"/>
          </w:tcPr>
          <w:p w:rsidR="000C32DD" w:rsidRDefault="00B43ED5">
            <w:r>
              <w:t>Divisão de Tecnologia da Informação — DT</w:t>
            </w:r>
          </w:p>
        </w:tc>
      </w:tr>
      <w:tr w:rsidR="000C32DD">
        <w:trPr>
          <w:jc w:val="center"/>
        </w:trPr>
        <w:tc>
          <w:tcPr>
            <w:tcW w:w="4536" w:type="dxa"/>
            <w:shd w:val="clear" w:color="auto" w:fill="E3F2FD"/>
          </w:tcPr>
          <w:p w:rsidR="000C32DD" w:rsidRDefault="00B43ED5">
            <w:r>
              <w:rPr>
                <w:b/>
                <w:color w:val="0D47A1"/>
              </w:rPr>
              <w:t>Aprovação</w:t>
            </w:r>
          </w:p>
        </w:tc>
        <w:tc>
          <w:tcPr>
            <w:tcW w:w="4536" w:type="dxa"/>
          </w:tcPr>
          <w:p w:rsidR="000C32DD" w:rsidRDefault="00B43ED5">
            <w:r>
              <w:t>_________________________________</w:t>
            </w:r>
          </w:p>
        </w:tc>
      </w:tr>
    </w:tbl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Histórico de Revisões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Descrição da Alteração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1.0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15/05/2026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DT/Santana de Parnaíba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Versão inicial do documento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0C32DD"/>
        </w:tc>
        <w:tc>
          <w:tcPr>
            <w:tcW w:w="2268" w:type="dxa"/>
            <w:shd w:val="clear" w:color="auto" w:fill="ECEFF1"/>
          </w:tcPr>
          <w:p w:rsidR="000C32DD" w:rsidRDefault="000C32DD"/>
        </w:tc>
        <w:tc>
          <w:tcPr>
            <w:tcW w:w="2268" w:type="dxa"/>
            <w:shd w:val="clear" w:color="auto" w:fill="ECEFF1"/>
          </w:tcPr>
          <w:p w:rsidR="000C32DD" w:rsidRDefault="000C32DD"/>
        </w:tc>
        <w:tc>
          <w:tcPr>
            <w:tcW w:w="2268" w:type="dxa"/>
            <w:shd w:val="clear" w:color="auto" w:fill="ECEFF1"/>
          </w:tcPr>
          <w:p w:rsidR="000C32DD" w:rsidRDefault="000C32DD"/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1. Introdução</w:t>
      </w:r>
    </w:p>
    <w:p w:rsidR="000C32DD" w:rsidRDefault="00B43ED5">
      <w:pPr>
        <w:pStyle w:val="Ttulo2"/>
        <w:spacing w:after="120"/>
      </w:pPr>
      <w:r>
        <w:rPr>
          <w:color w:val="0D47A1"/>
        </w:rPr>
        <w:t>1.1  Visão Geral</w:t>
      </w:r>
    </w:p>
    <w:p w:rsidR="000C32DD" w:rsidRDefault="00B43ED5">
      <w:pPr>
        <w:spacing w:after="80"/>
      </w:pPr>
      <w:r>
        <w:t xml:space="preserve">O SisGestaoFrota é um sistema web </w:t>
      </w:r>
      <w:r>
        <w:t>desenvolvido para a Prefeitura Municipal de Santana de Parnaíba, com o objetivo de centralizar e automatizar a gestão completa da frota municipal. O sistema integra-se ao SisFrota e fornece KPIs (Key Performance Indicators) para apoiar decisões estratégica</w:t>
      </w:r>
      <w:r>
        <w:t>s, operacionais e financeiras relacionadas ao uso, manutenção, abastecimento e agendamento dos veículos públicos.</w:t>
      </w:r>
    </w:p>
    <w:p w:rsidR="000C32DD" w:rsidRDefault="00B43ED5">
      <w:pPr>
        <w:spacing w:after="80"/>
      </w:pPr>
      <w:r>
        <w:t>O sistema adota o conceito de Visão 360°, garantindo rastreabilidade completa do ciclo de vida de cada veículo, desde sua entrada na frota até</w:t>
      </w:r>
      <w:r>
        <w:t xml:space="preserve"> o encerramento do contrato ou alienação.</w:t>
      </w:r>
    </w:p>
    <w:p w:rsidR="000C32DD" w:rsidRDefault="00B43ED5">
      <w:pPr>
        <w:pStyle w:val="Ttulo2"/>
        <w:spacing w:after="120"/>
      </w:pPr>
      <w:r>
        <w:rPr>
          <w:color w:val="0D47A1"/>
        </w:rPr>
        <w:t>1.2  Problema Atual</w:t>
      </w:r>
    </w:p>
    <w:p w:rsidR="000C32DD" w:rsidRDefault="00B43ED5">
      <w:pPr>
        <w:spacing w:after="80"/>
      </w:pPr>
      <w:r>
        <w:t>O SisFrota, em sua versão atual, limita-se ao registro básico de entrada e saída de veículos na oficina. Isso obriga as equipes a utilizar planilhas manuais para controle de orçamentos, custos e</w:t>
      </w:r>
      <w:r>
        <w:t xml:space="preserve"> contratos, gerando os seguintes problemas:</w:t>
      </w:r>
    </w:p>
    <w:p w:rsidR="000C32DD" w:rsidRDefault="00B43ED5">
      <w:pPr>
        <w:pStyle w:val="Commarcadores"/>
        <w:spacing w:after="40"/>
        <w:ind w:left="283"/>
      </w:pPr>
      <w:r>
        <w:t>Falta de visão holística: informações fragmentadas em sistemas e planilhas distintas.</w:t>
      </w:r>
    </w:p>
    <w:p w:rsidR="000C32DD" w:rsidRDefault="00B43ED5">
      <w:pPr>
        <w:pStyle w:val="Commarcadores"/>
        <w:spacing w:after="40"/>
        <w:ind w:left="283"/>
      </w:pPr>
      <w:r>
        <w:t>Ineficiência decisória: geração manual de relatórios consome tempo e gera atrasos.</w:t>
      </w:r>
    </w:p>
    <w:p w:rsidR="000C32DD" w:rsidRDefault="00B43ED5">
      <w:pPr>
        <w:pStyle w:val="Commarcadores"/>
        <w:spacing w:after="40"/>
        <w:ind w:left="283"/>
      </w:pPr>
      <w:r>
        <w:t xml:space="preserve">Risco de erros: inserção manual de dados </w:t>
      </w:r>
      <w:r>
        <w:t>aumenta inconsistências e dificulta auditorias.</w:t>
      </w:r>
    </w:p>
    <w:p w:rsidR="000C32DD" w:rsidRDefault="00B43ED5">
      <w:pPr>
        <w:pStyle w:val="Commarcadores"/>
        <w:spacing w:after="40"/>
        <w:ind w:left="283"/>
      </w:pPr>
      <w:r>
        <w:t>Dificuldade na gestão de contratos: sem integração entre orçamentos, custos e saldos.</w:t>
      </w:r>
    </w:p>
    <w:p w:rsidR="000C32DD" w:rsidRDefault="00B43ED5">
      <w:pPr>
        <w:pStyle w:val="Commarcadores"/>
        <w:spacing w:after="40"/>
        <w:ind w:left="283"/>
      </w:pPr>
      <w:r>
        <w:t>Dependência de fornecedores externos: sistemas terceirizados deixam de funcionar ao término do contrato.</w:t>
      </w:r>
    </w:p>
    <w:p w:rsidR="000C32DD" w:rsidRDefault="00B43ED5">
      <w:pPr>
        <w:pStyle w:val="Ttulo2"/>
        <w:spacing w:after="120"/>
      </w:pPr>
      <w:r>
        <w:rPr>
          <w:color w:val="0D47A1"/>
        </w:rPr>
        <w:t>1.3  Benefícios E</w:t>
      </w:r>
      <w:r>
        <w:rPr>
          <w:color w:val="0D47A1"/>
        </w:rPr>
        <w:t>sperados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C32DD"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Benefício</w:t>
            </w:r>
          </w:p>
        </w:tc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Visão 360°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Centralização das informações em um único ambiente, com acompanhamento em tempo real de cada etapa.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Agilidade decisória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Geração automática de KPIs e relatórios, subsidiando decisões estratégicas rápidas.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Eliminação de erros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Automação do registro elimina planilhas manuais e reduz inconsistências.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Gestão de contratos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Integração de orçamentos, custos e saldos previne estouros e perdas financeiras.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Comunicação documentada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Chat integrado entre Prefeitura e of</w:t>
            </w:r>
            <w:r>
              <w:rPr>
                <w:sz w:val="18"/>
              </w:rPr>
              <w:t>icinas, organizado por SMV.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Independência tecnológica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Sistema próprio, sem dependência de contratos de terceiros.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Aumento de produtividade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Automação de tarefas repetitivas libera equipes para atividades estratégicas.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2. Objetivos do Sistema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C32DD"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1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Centralizar informações da frota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Repositório único com dados de veículos, condutores, manutenções, abastecimentos e despesas.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Agilizar processos de manutenção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Automatizar solicitação, aprovação, execução e encerramento de SMVs.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3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Gestão digital de documentos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Armazenamento de CRLV, CNH, notas fiscais, orçamentos e fotos em formato digital.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4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Pesquisa e acesso à informação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Filtros avançados e relatórios personalizados para todos os módulos.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5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Automatizar fluxo de trabalho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Reduzir </w:t>
            </w:r>
            <w:r>
              <w:rPr>
                <w:sz w:val="18"/>
              </w:rPr>
              <w:t>etapas manuais com workflows automatizados e notificações.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6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Manutenção preventiva inteligente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Agendamento baseado em quilometragem e horímetro com alertas automáticos.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7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Comunicação documentada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Chat integrado entre Prefeitura e oficinas, vinculado à </w:t>
            </w:r>
            <w:r>
              <w:rPr>
                <w:sz w:val="18"/>
              </w:rPr>
              <w:t>SMV.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8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Agendamento de veículos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Sistema de solicitação e aprovação de uso de veículos por secretarias.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9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Controle financeiro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KPIs de custo operacional, consumo, manutenção e despesas diversas.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10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Gestão de multas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Registro e acompanhamento de infrações de</w:t>
            </w:r>
            <w:r>
              <w:rPr>
                <w:sz w:val="18"/>
              </w:rPr>
              <w:t xml:space="preserve"> trânsito por condutor e veículo.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3. Escopo do Sistema — Módulos</w:t>
      </w:r>
    </w:p>
    <w:p w:rsidR="000C32DD" w:rsidRDefault="00B43ED5">
      <w:pPr>
        <w:spacing w:after="80"/>
      </w:pPr>
      <w:r>
        <w:t>O SisGestaoFrota é composto pelos módulos listados abaixo. Cada módulo representa um conjunto funcional independente, mas integrado aos demais.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M01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Dashboard / KPIs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Alta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1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M02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Cadastro de Veículos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Alta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1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M03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Cadastro de Condutores / Motoristas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Alta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1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M04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Solicitação de Manutenção Veicular (SMV)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Alta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1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M05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Agendamento de Manutenção Preventiva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Alta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2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M06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Solicitação e Agendamento de Veículos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Alta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2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M07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Controle de Abastecimento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Alta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1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M08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Gestão de Despesas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Média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2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M09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Gestão de Multas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Média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2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M10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Relatórios Gerenciais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Alta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2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M11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Gestão de Usuários e Perfis de Acesso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Alta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1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M12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Chat Integrado SMV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Média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3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4. Especificação dos Módulos</w:t>
      </w:r>
    </w:p>
    <w:p w:rsidR="000C32DD" w:rsidRDefault="00B43ED5">
      <w:pPr>
        <w:pStyle w:val="Ttulo2"/>
        <w:spacing w:after="120"/>
      </w:pPr>
      <w:r>
        <w:rPr>
          <w:color w:val="0D47A1"/>
        </w:rPr>
        <w:t xml:space="preserve">4.1  </w:t>
      </w:r>
      <w:r>
        <w:rPr>
          <w:color w:val="0D47A1"/>
        </w:rPr>
        <w:t>M01 — Dashboard / KPIs</w:t>
      </w:r>
    </w:p>
    <w:p w:rsidR="000C32DD" w:rsidRDefault="00B43ED5">
      <w:pPr>
        <w:spacing w:after="80"/>
      </w:pPr>
      <w:r>
        <w:t>Página inicial do sistema, exibindo os principais indicadores de desempenho da frota em tempo real. Voltada para gestores e administradores.</w:t>
      </w:r>
    </w:p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4.1.1  KPIs de Custos</w:t>
      </w:r>
    </w:p>
    <w:p w:rsidR="000C32DD" w:rsidRDefault="00B43ED5">
      <w:pPr>
        <w:pStyle w:val="Commarcadores"/>
        <w:spacing w:after="40"/>
        <w:ind w:left="283"/>
      </w:pPr>
      <w:r>
        <w:t>Custo Operacional do Veículo (COV): Custo total de operação por km rod</w:t>
      </w:r>
      <w:r>
        <w:t>ado (combustível + manutenção + pedágios).</w:t>
      </w:r>
    </w:p>
    <w:p w:rsidR="000C32DD" w:rsidRDefault="00B43ED5">
      <w:pPr>
        <w:pStyle w:val="Commarcadores"/>
        <w:spacing w:after="40"/>
        <w:ind w:left="283"/>
      </w:pPr>
      <w:r>
        <w:t>Custo Total de Manutenção: Soma de todas as despesas de manutenção no período selecionado.</w:t>
      </w:r>
    </w:p>
    <w:p w:rsidR="000C32DD" w:rsidRDefault="00B43ED5">
      <w:pPr>
        <w:pStyle w:val="Commarcadores"/>
        <w:spacing w:after="40"/>
        <w:ind w:left="283"/>
      </w:pPr>
      <w:r>
        <w:t>Custo Total de Abastecimento: Soma de todas as despesas com combustível no período.</w:t>
      </w:r>
    </w:p>
    <w:p w:rsidR="000C32DD" w:rsidRDefault="00B43ED5">
      <w:pPr>
        <w:pStyle w:val="Commarcadores"/>
        <w:spacing w:after="40"/>
        <w:ind w:left="283"/>
      </w:pPr>
      <w:r>
        <w:t xml:space="preserve">Custo por Secretaria: Distribuição de </w:t>
      </w:r>
      <w:r>
        <w:t>custos por unidade administrativa.</w:t>
      </w:r>
    </w:p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4.1.2  KPIs de Desempenho</w:t>
      </w:r>
    </w:p>
    <w:p w:rsidR="000C32DD" w:rsidRDefault="00B43ED5">
      <w:pPr>
        <w:pStyle w:val="Commarcadores"/>
        <w:spacing w:after="40"/>
        <w:ind w:left="283"/>
      </w:pPr>
      <w:r>
        <w:t>Quilometragem Percorrida: Total de km rodados pela frota no período.</w:t>
      </w:r>
    </w:p>
    <w:p w:rsidR="000C32DD" w:rsidRDefault="00B43ED5">
      <w:pPr>
        <w:pStyle w:val="Commarcadores"/>
        <w:spacing w:after="40"/>
        <w:ind w:left="283"/>
      </w:pPr>
      <w:r>
        <w:t>Tempo Médio de Parada (TMP): Média de dias que os veículos ficam em manutenção.</w:t>
      </w:r>
    </w:p>
    <w:p w:rsidR="000C32DD" w:rsidRDefault="00B43ED5">
      <w:pPr>
        <w:pStyle w:val="Commarcadores"/>
        <w:spacing w:after="40"/>
        <w:ind w:left="283"/>
      </w:pPr>
      <w:r>
        <w:t>Taxa de Disponibilidade da Frota: % de veículo</w:t>
      </w:r>
      <w:r>
        <w:t>s aptos para operação em relação à frota total.</w:t>
      </w:r>
    </w:p>
    <w:p w:rsidR="000C32DD" w:rsidRDefault="00B43ED5">
      <w:pPr>
        <w:pStyle w:val="Commarcadores"/>
        <w:spacing w:after="40"/>
        <w:ind w:left="283"/>
      </w:pPr>
      <w:r>
        <w:t>Consumo Médio (km/L): Eficiência média de combustível de toda a frota.</w:t>
      </w:r>
    </w:p>
    <w:p w:rsidR="000C32DD" w:rsidRDefault="00B43ED5">
      <w:pPr>
        <w:pStyle w:val="Commarcadores"/>
        <w:spacing w:after="40"/>
        <w:ind w:left="283"/>
      </w:pPr>
      <w:r>
        <w:t>Veículos em Manutenção: Quantidade e % de veículos parados em oficina.</w:t>
      </w:r>
    </w:p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4.1.3  KPIs de Segurança</w:t>
      </w:r>
    </w:p>
    <w:p w:rsidR="000C32DD" w:rsidRDefault="00B43ED5">
      <w:pPr>
        <w:pStyle w:val="Commarcadores"/>
        <w:spacing w:after="40"/>
        <w:ind w:left="283"/>
      </w:pPr>
      <w:r>
        <w:t xml:space="preserve">Índice de Acidentes: Frequência de </w:t>
      </w:r>
      <w:r>
        <w:t>acidentes envolvendo veículos da frota.</w:t>
      </w:r>
    </w:p>
    <w:p w:rsidR="000C32DD" w:rsidRDefault="00B43ED5">
      <w:pPr>
        <w:pStyle w:val="Commarcadores"/>
        <w:spacing w:after="40"/>
        <w:ind w:left="283"/>
      </w:pPr>
      <w:r>
        <w:t>Taxa de Sinistros: % de veículos envolvidos em sinistros no período.</w:t>
      </w:r>
    </w:p>
    <w:p w:rsidR="000C32DD" w:rsidRDefault="00B43ED5">
      <w:pPr>
        <w:pStyle w:val="Commarcadores"/>
        <w:spacing w:after="40"/>
        <w:ind w:left="283"/>
      </w:pPr>
      <w:r>
        <w:t>Multas Registradas: Total de multas de trânsito registradas no período.</w:t>
      </w:r>
    </w:p>
    <w:p w:rsidR="000C32DD" w:rsidRDefault="00B43ED5">
      <w:pPr>
        <w:pStyle w:val="Commarcadores"/>
        <w:spacing w:after="40"/>
        <w:ind w:left="283"/>
      </w:pPr>
      <w:r>
        <w:t>CNHs a Vencer (30 dias): Quantidade de condutores com CNH próxima do vencim</w:t>
      </w:r>
      <w:r>
        <w:t>ento.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0C32DD">
        <w:tc>
          <w:tcPr>
            <w:tcW w:w="9072" w:type="dxa"/>
            <w:shd w:val="clear" w:color="auto" w:fill="E3F2FD"/>
          </w:tcPr>
          <w:p w:rsidR="000C32DD" w:rsidRDefault="00B43ED5">
            <w:r>
              <w:rPr>
                <w:color w:val="1565C0"/>
                <w:sz w:val="18"/>
              </w:rPr>
              <w:t>ℹ</w:t>
            </w:r>
            <w:r>
              <w:rPr>
                <w:color w:val="1565C0"/>
                <w:sz w:val="18"/>
              </w:rPr>
              <w:t>️</w:t>
            </w:r>
            <w:r>
              <w:rPr>
                <w:color w:val="1565C0"/>
                <w:sz w:val="18"/>
              </w:rPr>
              <w:t xml:space="preserve">  Todos os KPIs devem ter filtro de período (dia, semana, mês, ano) e filtro por secretaria/unidade.</w:t>
            </w:r>
          </w:p>
        </w:tc>
      </w:tr>
    </w:tbl>
    <w:p w:rsidR="000C32DD" w:rsidRDefault="000C32DD"/>
    <w:p w:rsidR="000C32DD" w:rsidRDefault="00B43ED5">
      <w:pPr>
        <w:pStyle w:val="Ttulo2"/>
        <w:spacing w:after="120"/>
      </w:pPr>
      <w:r>
        <w:rPr>
          <w:color w:val="0D47A1"/>
        </w:rPr>
        <w:t>4.2  M02 — Cadastro de Veículos</w:t>
      </w:r>
    </w:p>
    <w:p w:rsidR="000C32DD" w:rsidRDefault="00B43ED5">
      <w:pPr>
        <w:spacing w:after="80"/>
      </w:pPr>
      <w:r>
        <w:t>Módulo responsável pelo registro e manutenção de todas as informações dos veículos da frota (próprios, locados, e</w:t>
      </w:r>
      <w:r>
        <w:t>staduais e máquinas). Implementa as operações: Listar, Cadastrar, Atualizar e Ativar/Inativar.</w:t>
      </w:r>
    </w:p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4.2.1  Campos do Cadastro</w:t>
      </w:r>
    </w:p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  Grupo: Identificação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Placa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Padrão DETRAN (AAA-0000 ou Mercosul AAA0A00)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Marca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Ex: Volkswagen, Fiat, Mercedes-Benz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Modelo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Ex: Saveiro 1.6 MSI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Chassi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17 caracteres alfanuméricos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RENAVAM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11 dígitos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lastRenderedPageBreak/>
              <w:t>Prefixo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Código interno da frota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Nº de </w:t>
            </w:r>
            <w:r>
              <w:rPr>
                <w:sz w:val="18"/>
              </w:rPr>
              <w:t>Patrimônio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Código patrimonial da Prefeitura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  Grupo: Especificações Técnicas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Tipo de Veículo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Automóvel, Caminhão, Ônibus, Motocicleta, Máquina, Van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Ano de Fabricação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4 dígitos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Motor/Potência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Ex: 1.6 VHT 110cv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Combustível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Gasolina, Diesel, Flex, Elétrico, GNV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Capacidade do Tanque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Decimal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Em litros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Consumo Médio (km/L)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Decimal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Referência de fábrica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Capacidade Passageiros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Conforme documento de licenciamento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Cor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Cor predominante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Tipo de Transmissão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Manual, Automática, CVT, Semi-automática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Dimensão dos Pneus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Ex: 195/65 R15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  Grupo: Histórico e Estado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KM de Entrada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Hodômetro na entrada na frota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Último KM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Atualizado a cada abastecimento/SMV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Estado de Conservação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Ótimo, Bom, </w:t>
            </w:r>
            <w:r>
              <w:rPr>
                <w:sz w:val="18"/>
              </w:rPr>
              <w:t>Regular, Ruim, Péssimo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Status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Ativo, Inativo, Em Manutenção, Disponível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  Grupo: Informações Financeiras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Valor FIPE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Moeda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Valor estimado de mercado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lastRenderedPageBreak/>
              <w:t>Tipo de Frota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Próprio, Locado, Estadual, Doação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Locadora/Proprietário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Condicional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 se Locado ou Estadual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Valor do Aluguel/mês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Condicional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Moeda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 se Locado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 Início Contrato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Condicional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Data Fim Contrato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Condicional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Data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  Grupo: Informações Administrativas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Secretaria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Secretaria responsável pelo veículo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Unidade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Sub-unidade dentro da secretaria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Centro de Custo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Código para rateio </w:t>
            </w:r>
            <w:r>
              <w:rPr>
                <w:sz w:val="18"/>
              </w:rPr>
              <w:t>financeiro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  Grupo: Documentação e Anexos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CRLV (PDF/Imagem)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Arquivo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Upload, visualização e download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Fotos do Veículo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Imagens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Frente, lateral E/D, traseira, hodômetro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Outros Documentos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Arquivo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Apólice de seguro, laudos, etc.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4.2.2  Equipamentos e Acessórios</w:t>
      </w:r>
    </w:p>
    <w:p w:rsidR="000C32DD" w:rsidRDefault="00B43ED5">
      <w:pPr>
        <w:spacing w:after="80"/>
      </w:pPr>
      <w:r>
        <w:t>Checklist de equipamentos instalados:</w:t>
      </w:r>
    </w:p>
    <w:p w:rsidR="000C32DD" w:rsidRDefault="00B43ED5">
      <w:pPr>
        <w:pStyle w:val="Commarcadores"/>
        <w:spacing w:after="40"/>
        <w:ind w:left="283"/>
      </w:pPr>
      <w:r>
        <w:t>Ar-condicionado</w:t>
      </w:r>
    </w:p>
    <w:p w:rsidR="000C32DD" w:rsidRDefault="00B43ED5">
      <w:pPr>
        <w:pStyle w:val="Commarcadores"/>
        <w:spacing w:after="40"/>
        <w:ind w:left="283"/>
      </w:pPr>
      <w:r>
        <w:t>Direção hidráulica/elétrica</w:t>
      </w:r>
    </w:p>
    <w:p w:rsidR="000C32DD" w:rsidRDefault="00B43ED5">
      <w:pPr>
        <w:pStyle w:val="Commarcadores"/>
        <w:spacing w:after="40"/>
        <w:ind w:left="283"/>
      </w:pPr>
      <w:r>
        <w:t>Vidros elétricos</w:t>
      </w:r>
    </w:p>
    <w:p w:rsidR="000C32DD" w:rsidRDefault="00B43ED5">
      <w:pPr>
        <w:pStyle w:val="Commarcadores"/>
        <w:spacing w:after="40"/>
        <w:ind w:left="283"/>
      </w:pPr>
      <w:r>
        <w:t>Som/Multimídia</w:t>
      </w:r>
    </w:p>
    <w:p w:rsidR="000C32DD" w:rsidRDefault="00B43ED5">
      <w:pPr>
        <w:pStyle w:val="Commarcadores"/>
        <w:spacing w:after="40"/>
        <w:ind w:left="283"/>
      </w:pPr>
      <w:r>
        <w:t>Rádio comunicador</w:t>
      </w:r>
    </w:p>
    <w:p w:rsidR="000C32DD" w:rsidRDefault="00B43ED5">
      <w:pPr>
        <w:pStyle w:val="Commarcadores"/>
        <w:spacing w:after="40"/>
        <w:ind w:left="283"/>
      </w:pPr>
      <w:r>
        <w:t>Rodas de liga leve</w:t>
      </w:r>
    </w:p>
    <w:p w:rsidR="000C32DD" w:rsidRDefault="00B43ED5">
      <w:pPr>
        <w:pStyle w:val="Commarcadores"/>
        <w:spacing w:after="40"/>
        <w:ind w:left="283"/>
      </w:pPr>
      <w:r>
        <w:t>Câmera de ré</w:t>
      </w:r>
    </w:p>
    <w:p w:rsidR="000C32DD" w:rsidRDefault="00B43ED5">
      <w:pPr>
        <w:pStyle w:val="Commarcadores"/>
        <w:spacing w:after="40"/>
        <w:ind w:left="283"/>
      </w:pPr>
      <w:r>
        <w:t xml:space="preserve">Sensor </w:t>
      </w:r>
      <w:r>
        <w:t>de estacionamento</w:t>
      </w:r>
    </w:p>
    <w:p w:rsidR="000C32DD" w:rsidRDefault="00B43ED5">
      <w:pPr>
        <w:pStyle w:val="Commarcadores"/>
        <w:spacing w:after="40"/>
        <w:ind w:left="283"/>
      </w:pPr>
      <w:r>
        <w:t>Outros (campo livre)</w:t>
      </w:r>
    </w:p>
    <w:p w:rsidR="000C32DD" w:rsidRDefault="00B43ED5">
      <w:pPr>
        <w:pStyle w:val="Ttulo3"/>
        <w:spacing w:after="120"/>
      </w:pPr>
      <w:r>
        <w:rPr>
          <w:color w:val="212121"/>
          <w:sz w:val="22"/>
        </w:rPr>
        <w:lastRenderedPageBreak/>
        <w:t>4.2.3  Histórico de Manutenções do Veículo</w:t>
      </w:r>
    </w:p>
    <w:p w:rsidR="000C32DD" w:rsidRDefault="00B43ED5">
      <w:pPr>
        <w:spacing w:after="80"/>
      </w:pPr>
      <w:r>
        <w:t xml:space="preserve">Exibir histórico completo de SMVs vinculadas ao veículo, com filtros por: data, contrato, tipo de manutenção (Preventiva / Corretiva / Sinistro) e categoria. Permitir </w:t>
      </w:r>
      <w:r>
        <w:t>exportação em XLS e PDF.</w:t>
      </w:r>
    </w:p>
    <w:p w:rsidR="000C32DD" w:rsidRDefault="00B43ED5">
      <w:r>
        <w:br w:type="page"/>
      </w:r>
    </w:p>
    <w:p w:rsidR="000C32DD" w:rsidRDefault="00B43ED5">
      <w:pPr>
        <w:pStyle w:val="Ttulo2"/>
        <w:spacing w:after="120"/>
      </w:pPr>
      <w:r>
        <w:rPr>
          <w:color w:val="0D47A1"/>
        </w:rPr>
        <w:lastRenderedPageBreak/>
        <w:t>4.3  M03 — Cadastro de Condutores / Motoristas</w:t>
      </w:r>
    </w:p>
    <w:p w:rsidR="000C32DD" w:rsidRDefault="00B43ED5">
      <w:pPr>
        <w:spacing w:after="80"/>
      </w:pPr>
      <w:r>
        <w:t>Registro e manutenção de informações dos condutores da frota. Operações: Listar, Cadastrar, Atualizar e Ativar/Inativar.</w:t>
      </w:r>
    </w:p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  Grupo: Identificação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Foto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Imagem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JPEG/PNG, resolução mínima 200x200px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Prontuário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Gerado automaticamente pelo sistema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Status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Ativo, Inativo, Suspenso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  Grupo: Informações Pessoais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Nome </w:t>
            </w:r>
            <w:r>
              <w:rPr>
                <w:sz w:val="18"/>
              </w:rPr>
              <w:t>Completo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Data Nascimento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Data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dd/mm/aaaa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CPF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Validação de dígitos verificadores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RG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Órgão Emissor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Cargo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Cargo na Prefeitura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  Grupo: Contato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Endereço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Logradouro, número, bairro, CEP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Telefone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(xx) xxxxx-xxxx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E-mail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E-mail institucional ou pessoal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  Grupo: Habilitação (CNH)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Categoria da CNH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A, B, C, D, E, AB, AC, etc.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Número da CNH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11 dígitos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lastRenderedPageBreak/>
              <w:t>Data de Emissão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Data de Vencimento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Data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Gatilho de notificação 30 dias antes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Órgão Expedidor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Ex: DETRAN-SP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CNH Digitalizada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Arquivo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PDF/JPEG — upload, visualização, download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  Grupo: Dados da Unidade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Secretaria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Unidade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4.3.1  Históricos </w:t>
      </w:r>
      <w:r>
        <w:rPr>
          <w:color w:val="212121"/>
          <w:sz w:val="22"/>
        </w:rPr>
        <w:t>do Condutor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C32DD"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Histórico</w:t>
            </w:r>
          </w:p>
        </w:tc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Acidentes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Data, local, descrição, vítimas, danos materiais; upload de BO, fotos, relatórios.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Infrações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Data, local, tipo, penalidade, pontos; integração futura com DETRAN.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Penalidades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Infrações disciplinares internas: </w:t>
            </w:r>
            <w:r>
              <w:rPr>
                <w:sz w:val="18"/>
              </w:rPr>
              <w:t>descrição, data, penalidade aplicada.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Qualificações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Cursos e certificados: nome, instituição, data, validade.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Férias/Folgas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Programação para planejamento da cobertura da frota.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4.3.2  Notificações de CNH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0C32DD">
        <w:tc>
          <w:tcPr>
            <w:tcW w:w="9072" w:type="dxa"/>
            <w:shd w:val="clear" w:color="auto" w:fill="FFF8E1"/>
          </w:tcPr>
          <w:p w:rsidR="000C32DD" w:rsidRDefault="00B43ED5">
            <w:r>
              <w:rPr>
                <w:color w:val="F57F17"/>
                <w:sz w:val="18"/>
              </w:rPr>
              <w:t>⚠</w:t>
            </w:r>
            <w:r>
              <w:rPr>
                <w:color w:val="F57F17"/>
                <w:sz w:val="18"/>
              </w:rPr>
              <w:t>️</w:t>
            </w:r>
            <w:r>
              <w:rPr>
                <w:color w:val="F57F17"/>
                <w:sz w:val="18"/>
              </w:rPr>
              <w:t xml:space="preserve">  O sistema deve enviar notificação automática</w:t>
            </w:r>
            <w:r>
              <w:rPr>
                <w:color w:val="F57F17"/>
                <w:sz w:val="18"/>
              </w:rPr>
              <w:t xml:space="preserve"> por e-mail ao condutor e ao seu gestor 30 dias antes do vencimento da CNH, e novamente após o vencimento, diariamente, até que a CNH seja atualizada no cadastro.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2"/>
        <w:spacing w:after="120"/>
      </w:pPr>
      <w:r>
        <w:rPr>
          <w:color w:val="0D47A1"/>
        </w:rPr>
        <w:lastRenderedPageBreak/>
        <w:t>4.4  M04 — Solicitação de Manutenção Veicular (SMV)</w:t>
      </w:r>
    </w:p>
    <w:p w:rsidR="000C32DD" w:rsidRDefault="00B43ED5">
      <w:pPr>
        <w:spacing w:after="80"/>
      </w:pPr>
      <w:r>
        <w:t xml:space="preserve">Módulo central do sistema, </w:t>
      </w:r>
      <w:r>
        <w:t>responsável pelo controle do ciclo de vida completo da manutenção veicular, desde a entrada do veículo na oficina até a emissão da nota fiscal e encerramento.</w:t>
      </w:r>
    </w:p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4.4.1  Fluxo de Trabalho (Workflow)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C32DD"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1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Entrada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Registro da entrada do </w:t>
            </w:r>
            <w:r>
              <w:rPr>
                <w:sz w:val="18"/>
              </w:rPr>
              <w:t>veículo na oficina com dados do hodômetro e diagnóstico inicial.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Diagnóstico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Detalhamento do problema identificado, com fotos e descrição técnica.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3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Orçamento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Envio do orçamento pela oficina com itens de serviço e peças.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4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Aprovação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Análise e </w:t>
            </w:r>
            <w:r>
              <w:rPr>
                <w:sz w:val="18"/>
              </w:rPr>
              <w:t>aprovação (ou reprovação) do orçamento pelo gestor.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5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Execução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Realização dos serviços aprovados pela oficina.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6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Entrega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Registro da saída do veículo com dados do hodômetro e nível do tanque.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7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Emissão NF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Envio das notas fiscais de serviços e peças pela</w:t>
            </w:r>
            <w:r>
              <w:rPr>
                <w:sz w:val="18"/>
              </w:rPr>
              <w:t xml:space="preserve"> oficina.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8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Encerramento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Confirmação da conclusão e fechamento da SMV.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4.4.2  Dados da SMV — Entrada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 de Entrada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Data/Hora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Quilometragem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Nível do Tanque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Vazio, 1/4, 1/2, 3/4, Cheio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Veículo Substituto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Placa do veículo cedido em substituição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Descrição do Problema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Relato do condutor/responsável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Diagnóstico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Análise técnica, testes, causas prováveis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Fotos/Vídeos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Arquivo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Imagens do veículo e do problema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lastRenderedPageBreak/>
        <w:t>4.4.3  Dados do Orçamento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Número do Contrato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Nº do Orçamento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Gerado pelo sistema ou inserido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Tipo de Manutenção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Preventiva, Corretiva, Sinistro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Categoria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Revisão, Motor, Freios, Elétrica, Funilaria, etc.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Itens (Serviços/Peças)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Grade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Descrição, Qtd, Vlr Unit, Subtotal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Subtotal Serviços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Moeda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Calculado </w:t>
            </w:r>
            <w:r>
              <w:rPr>
                <w:sz w:val="18"/>
              </w:rPr>
              <w:t>automaticamente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Subtotal Peças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Moeda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Calculado automaticamente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Valor Total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Moeda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Valor Total Inicial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Moeda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Antes de descontos negociados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Desconto/Economia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Moeda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Diferença entre valor inicial e final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Anexo </w:t>
            </w:r>
            <w:r>
              <w:rPr>
                <w:sz w:val="18"/>
              </w:rPr>
              <w:t>do Orçamento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Arquivo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PDF do orçamento assinado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4.4.4  Dados de Saída / Entrega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 de Saída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Data/Hora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Quilometragem de Saída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Nível do Tanque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Observações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Fotos das Peças Trocadas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Arquivo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Registro fotográfico das peças substituídas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NF de Serviços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Texto/Arquivo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Número e arquivo da NF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NF de Peças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Texto/Arquivo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Número e arquivo da NF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Data de Emissão </w:t>
            </w:r>
            <w:r>
              <w:rPr>
                <w:sz w:val="18"/>
              </w:rPr>
              <w:t>da NF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Data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lastRenderedPageBreak/>
        <w:t>4.4.5  Lista de SMVs — Campos Exibidos</w:t>
      </w:r>
    </w:p>
    <w:p w:rsidR="000C32DD" w:rsidRDefault="00B43ED5">
      <w:pPr>
        <w:spacing w:after="80"/>
      </w:pPr>
      <w:r>
        <w:t>A listagem de SMVs deve exibir:</w:t>
      </w:r>
    </w:p>
    <w:p w:rsidR="000C32DD" w:rsidRDefault="00B43ED5">
      <w:pPr>
        <w:pStyle w:val="Commarcadores"/>
        <w:spacing w:after="40"/>
        <w:ind w:left="283"/>
      </w:pPr>
      <w:r>
        <w:t>Nº da SMV</w:t>
      </w:r>
    </w:p>
    <w:p w:rsidR="000C32DD" w:rsidRDefault="00B43ED5">
      <w:pPr>
        <w:pStyle w:val="Commarcadores"/>
        <w:spacing w:after="40"/>
        <w:ind w:left="283"/>
      </w:pPr>
      <w:r>
        <w:t>Placa do Veículo</w:t>
      </w:r>
    </w:p>
    <w:p w:rsidR="000C32DD" w:rsidRDefault="00B43ED5">
      <w:pPr>
        <w:pStyle w:val="Commarcadores"/>
        <w:spacing w:after="40"/>
        <w:ind w:left="283"/>
      </w:pPr>
      <w:r>
        <w:t>Data de Entrada</w:t>
      </w:r>
    </w:p>
    <w:p w:rsidR="000C32DD" w:rsidRDefault="00B43ED5">
      <w:pPr>
        <w:pStyle w:val="Commarcadores"/>
        <w:spacing w:after="40"/>
        <w:ind w:left="283"/>
      </w:pPr>
      <w:r>
        <w:t>Hora de Entrada</w:t>
      </w:r>
    </w:p>
    <w:p w:rsidR="000C32DD" w:rsidRDefault="00B43ED5">
      <w:pPr>
        <w:pStyle w:val="Commarcadores"/>
        <w:spacing w:after="40"/>
        <w:ind w:left="283"/>
      </w:pPr>
      <w:r>
        <w:t>KM Entrada</w:t>
      </w:r>
    </w:p>
    <w:p w:rsidR="000C32DD" w:rsidRDefault="00B43ED5">
      <w:pPr>
        <w:pStyle w:val="Commarcadores"/>
        <w:spacing w:after="40"/>
        <w:ind w:left="283"/>
      </w:pPr>
      <w:r>
        <w:t>Data de Saída</w:t>
      </w:r>
    </w:p>
    <w:p w:rsidR="000C32DD" w:rsidRDefault="00B43ED5">
      <w:pPr>
        <w:pStyle w:val="Commarcadores"/>
        <w:spacing w:after="40"/>
        <w:ind w:left="283"/>
      </w:pPr>
      <w:r>
        <w:t>Hora de Saída</w:t>
      </w:r>
    </w:p>
    <w:p w:rsidR="000C32DD" w:rsidRDefault="00B43ED5">
      <w:pPr>
        <w:pStyle w:val="Commarcadores"/>
        <w:spacing w:after="40"/>
        <w:ind w:left="283"/>
      </w:pPr>
      <w:r>
        <w:t>KM Saída</w:t>
      </w:r>
    </w:p>
    <w:p w:rsidR="000C32DD" w:rsidRDefault="00B43ED5">
      <w:pPr>
        <w:pStyle w:val="Commarcadores"/>
        <w:spacing w:after="40"/>
        <w:ind w:left="283"/>
      </w:pPr>
      <w:r>
        <w:t>Dias em Manutenção (calculado)</w:t>
      </w:r>
    </w:p>
    <w:p w:rsidR="000C32DD" w:rsidRDefault="00B43ED5">
      <w:pPr>
        <w:pStyle w:val="Commarcadores"/>
        <w:spacing w:after="40"/>
        <w:ind w:left="283"/>
      </w:pPr>
      <w:r>
        <w:t>Tipo (Próprio/Locado)</w:t>
      </w:r>
    </w:p>
    <w:p w:rsidR="000C32DD" w:rsidRDefault="00B43ED5">
      <w:pPr>
        <w:pStyle w:val="Commarcadores"/>
        <w:spacing w:after="40"/>
        <w:ind w:left="283"/>
      </w:pPr>
      <w:r>
        <w:t>Nome da Oficina / Locadora</w:t>
      </w:r>
    </w:p>
    <w:p w:rsidR="000C32DD" w:rsidRDefault="00B43ED5">
      <w:pPr>
        <w:pStyle w:val="Commarcadores"/>
        <w:spacing w:after="40"/>
        <w:ind w:left="283"/>
      </w:pPr>
      <w:r>
        <w:t>Status da SMV</w:t>
      </w:r>
    </w:p>
    <w:p w:rsidR="000C32DD" w:rsidRDefault="00B43ED5">
      <w:pPr>
        <w:pStyle w:val="Commarcadores"/>
        <w:spacing w:after="40"/>
        <w:ind w:left="283"/>
      </w:pPr>
      <w:r>
        <w:t>Botão: Ver Detalhes</w:t>
      </w:r>
    </w:p>
    <w:p w:rsidR="000C32DD" w:rsidRDefault="00B43ED5">
      <w:pPr>
        <w:pStyle w:val="Commarcadores"/>
        <w:spacing w:after="40"/>
        <w:ind w:left="283"/>
      </w:pPr>
      <w:r>
        <w:t>Botão: Editar</w:t>
      </w:r>
    </w:p>
    <w:p w:rsidR="000C32DD" w:rsidRDefault="00B43ED5">
      <w:pPr>
        <w:pStyle w:val="Commarcadores"/>
        <w:spacing w:after="40"/>
        <w:ind w:left="283"/>
      </w:pPr>
      <w:r>
        <w:t>Botão: Imprimir Check-list</w:t>
      </w:r>
    </w:p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4.4.6  Filtros da Lista de SMVs</w:t>
      </w:r>
    </w:p>
    <w:p w:rsidR="000C32DD" w:rsidRDefault="00B43ED5">
      <w:pPr>
        <w:pStyle w:val="Commarcadores"/>
        <w:spacing w:after="40"/>
        <w:ind w:left="283"/>
      </w:pPr>
      <w:r>
        <w:t>Data (período de/até)</w:t>
      </w:r>
    </w:p>
    <w:p w:rsidR="000C32DD" w:rsidRDefault="00B43ED5">
      <w:pPr>
        <w:pStyle w:val="Commarcadores"/>
        <w:spacing w:after="40"/>
        <w:ind w:left="283"/>
      </w:pPr>
      <w:r>
        <w:t>Placa do veículo</w:t>
      </w:r>
    </w:p>
    <w:p w:rsidR="000C32DD" w:rsidRDefault="00B43ED5">
      <w:pPr>
        <w:pStyle w:val="Commarcadores"/>
        <w:spacing w:after="40"/>
        <w:ind w:left="283"/>
      </w:pPr>
      <w:r>
        <w:t>Tipo: Próprio / Alugado (checkbox)</w:t>
      </w:r>
    </w:p>
    <w:p w:rsidR="000C32DD" w:rsidRDefault="00B43ED5">
      <w:pPr>
        <w:pStyle w:val="Commarcadores"/>
        <w:spacing w:after="40"/>
        <w:ind w:left="283"/>
      </w:pPr>
      <w:r>
        <w:t xml:space="preserve">Status: Pendentes / Concluídos / Ambos (radio </w:t>
      </w:r>
      <w:r>
        <w:t>button)</w:t>
      </w:r>
    </w:p>
    <w:p w:rsidR="000C32DD" w:rsidRDefault="00B43ED5">
      <w:pPr>
        <w:pStyle w:val="Commarcadores"/>
        <w:spacing w:after="40"/>
        <w:ind w:left="283"/>
      </w:pPr>
      <w:r>
        <w:t>Oficina / Locadora</w:t>
      </w:r>
    </w:p>
    <w:p w:rsidR="000C32DD" w:rsidRDefault="00B43ED5">
      <w:r>
        <w:br w:type="page"/>
      </w:r>
    </w:p>
    <w:p w:rsidR="000C32DD" w:rsidRDefault="00B43ED5">
      <w:pPr>
        <w:pStyle w:val="Ttulo2"/>
        <w:spacing w:after="120"/>
      </w:pPr>
      <w:r>
        <w:rPr>
          <w:color w:val="0D47A1"/>
        </w:rPr>
        <w:lastRenderedPageBreak/>
        <w:t>4.5  M05 — Agendamento de Manutenção Preventiva</w:t>
      </w:r>
    </w:p>
    <w:p w:rsidR="000C32DD" w:rsidRDefault="00B43ED5">
      <w:pPr>
        <w:spacing w:after="80"/>
      </w:pPr>
      <w:r>
        <w:t>Módulo para controle proativo das manutenções preventivas, reduzindo paradas inesperadas e aumentando a vida útil dos veículos.</w:t>
      </w:r>
    </w:p>
    <w:p w:rsidR="000C32DD" w:rsidRDefault="00B43ED5">
      <w:pPr>
        <w:pStyle w:val="Commarcadores"/>
        <w:spacing w:after="40"/>
        <w:ind w:left="283"/>
      </w:pPr>
      <w:r>
        <w:t>Configuração de intervalos por tipo de serviço (qui</w:t>
      </w:r>
      <w:r>
        <w:t>lometragem ou dias).</w:t>
      </w:r>
    </w:p>
    <w:p w:rsidR="000C32DD" w:rsidRDefault="00B43ED5">
      <w:pPr>
        <w:pStyle w:val="Commarcadores"/>
        <w:spacing w:after="40"/>
        <w:ind w:left="283"/>
      </w:pPr>
      <w:r>
        <w:t>Alertas automáticos via e-mail e painel quando o vencimento se aproxima (ex: -500 km).</w:t>
      </w:r>
    </w:p>
    <w:p w:rsidR="000C32DD" w:rsidRDefault="00B43ED5">
      <w:pPr>
        <w:pStyle w:val="Commarcadores"/>
        <w:spacing w:after="40"/>
        <w:ind w:left="283"/>
      </w:pPr>
      <w:r>
        <w:t>Histórico de manutenções preventivas por veículo.</w:t>
      </w:r>
    </w:p>
    <w:p w:rsidR="000C32DD" w:rsidRDefault="00B43ED5">
      <w:pPr>
        <w:pStyle w:val="Commarcadores"/>
        <w:spacing w:after="40"/>
        <w:ind w:left="283"/>
      </w:pPr>
      <w:r>
        <w:t>Tipos de manutenção suportados: troca de óleo, revisão dos freios, filtros, pneus, correias, etc.</w:t>
      </w:r>
    </w:p>
    <w:p w:rsidR="000C32DD" w:rsidRDefault="00B43ED5">
      <w:pPr>
        <w:pStyle w:val="Commarcadores"/>
        <w:spacing w:after="40"/>
        <w:ind w:left="283"/>
      </w:pPr>
      <w:r>
        <w:t>Geração automática de SMV ao atingir o critério de disparo.</w:t>
      </w:r>
    </w:p>
    <w:p w:rsidR="000C32DD" w:rsidRDefault="00B43ED5">
      <w:pPr>
        <w:pStyle w:val="Ttulo3"/>
        <w:spacing w:after="120"/>
      </w:pPr>
      <w:r>
        <w:rPr>
          <w:color w:val="212121"/>
          <w:sz w:val="22"/>
        </w:rPr>
        <w:t>Campos do Agendamento Preventivo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Veículo (Placa)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Tipo de Serviço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Troca de óleo, Freios, Pneu, Revisão, etc.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Critério </w:t>
            </w:r>
            <w:r>
              <w:rPr>
                <w:sz w:val="18"/>
              </w:rPr>
              <w:t>de Disparo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Quilometragem ou Intervalo (dias)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KM da Última Realização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 da Última Realização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Intervalo (km ou dias)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KM Previsto / Data Prevista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Calculado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Alerta Antecipado (km/dias)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Ex: 500 km antes ou 7 dias antes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Status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Em dia, Próximo, Vencido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2"/>
        <w:spacing w:after="120"/>
      </w:pPr>
      <w:r>
        <w:rPr>
          <w:color w:val="0D47A1"/>
        </w:rPr>
        <w:lastRenderedPageBreak/>
        <w:t>4.6  M06 — Solicitação e Agendamento de Veículos</w:t>
      </w:r>
    </w:p>
    <w:p w:rsidR="000C32DD" w:rsidRDefault="00B43ED5">
      <w:pPr>
        <w:spacing w:after="80"/>
      </w:pPr>
      <w:r>
        <w:t>Sistema de solicitação e aprovação de uso de veículos pelas secretarias,</w:t>
      </w:r>
      <w:r>
        <w:t xml:space="preserve"> com visualização de calendário integrado e notificações automáticas.</w:t>
      </w:r>
    </w:p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4.6.1  Solicitação de Veículo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Secretaria / Unidade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Preenchido com dados do usuário logado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Solicitante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Nome do </w:t>
            </w:r>
            <w:r>
              <w:rPr>
                <w:sz w:val="18"/>
              </w:rPr>
              <w:t>usuário logado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 / Hora da Viagem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Data/Hora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Origem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Destino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Finalidade da Viagem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Nº de Passageiros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Tipo de Veículo Necessário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Automóvel, Van, </w:t>
            </w:r>
            <w:r>
              <w:rPr>
                <w:sz w:val="18"/>
              </w:rPr>
              <w:t>Caminhão, etc.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Observações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4.6.2  Aprovação e Agendamento</w:t>
      </w:r>
    </w:p>
    <w:p w:rsidR="000C32DD" w:rsidRDefault="00B43ED5">
      <w:pPr>
        <w:spacing w:after="80"/>
      </w:pPr>
      <w:r>
        <w:t>O gestor com permissão específica analisa as solicitações com base em:</w:t>
      </w:r>
    </w:p>
    <w:p w:rsidR="000C32DD" w:rsidRDefault="00B43ED5">
      <w:pPr>
        <w:pStyle w:val="Commarcadores"/>
        <w:spacing w:after="40"/>
        <w:ind w:left="283"/>
      </w:pPr>
      <w:r>
        <w:t>Prioridade da demanda (urgência, natureza da viagem)</w:t>
      </w:r>
    </w:p>
    <w:p w:rsidR="000C32DD" w:rsidRDefault="00B43ED5">
      <w:pPr>
        <w:pStyle w:val="Commarcadores"/>
        <w:spacing w:after="40"/>
        <w:ind w:left="283"/>
      </w:pPr>
      <w:r>
        <w:t xml:space="preserve">Disponibilidade de veículos compatíveis com o tipo </w:t>
      </w:r>
      <w:r>
        <w:t>solicitado</w:t>
      </w:r>
    </w:p>
    <w:p w:rsidR="000C32DD" w:rsidRDefault="00B43ED5">
      <w:pPr>
        <w:pStyle w:val="Commarcadores"/>
        <w:spacing w:after="40"/>
        <w:ind w:left="283"/>
      </w:pPr>
      <w:r>
        <w:t>Disponibilidade do motorista (considerando férias, folgas e CNH)</w:t>
      </w:r>
    </w:p>
    <w:p w:rsidR="000C32DD" w:rsidRDefault="00B43ED5">
      <w:pPr>
        <w:pStyle w:val="Commarcadores"/>
        <w:spacing w:after="40"/>
        <w:ind w:left="283"/>
      </w:pPr>
      <w:r>
        <w:t>Política de uso de veículos da Prefeitura</w:t>
      </w:r>
    </w:p>
    <w:p w:rsidR="000C32DD" w:rsidRDefault="00B43ED5">
      <w:pPr>
        <w:pStyle w:val="Commarcadores"/>
        <w:spacing w:after="40"/>
        <w:ind w:left="283"/>
      </w:pPr>
      <w:r>
        <w:t>Conflitos de agendamento (calendário integrado)</w:t>
      </w:r>
    </w:p>
    <w:p w:rsidR="000C32DD" w:rsidRDefault="00B43ED5">
      <w:pPr>
        <w:pStyle w:val="Ttulo3"/>
        <w:spacing w:after="120"/>
      </w:pPr>
      <w:r>
        <w:rPr>
          <w:color w:val="212121"/>
          <w:sz w:val="22"/>
        </w:rPr>
        <w:t>4.6.3  Status da Solicitação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C32DD"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Pendente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Aguardando análise do gestor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Aprovada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Veículo e motorista designados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Reprovada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Solicitação negada com justificativa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Cancelada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Cancelada pelo solicitante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Em Andamento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Viagem em execução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Finalizada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Viagem concluída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lastRenderedPageBreak/>
        <w:t>4.6.4  Notificações Automáticas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C32DD"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Destinatário</w:t>
            </w:r>
          </w:p>
        </w:tc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Conteúdo da </w:t>
            </w:r>
            <w:r>
              <w:rPr>
                <w:b/>
                <w:color w:val="FFFFFF"/>
                <w:sz w:val="18"/>
              </w:rPr>
              <w:t>Notificação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Solicitante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Confirmação de agendamento com detalhes do veículo, motorista, data e hora.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Motorista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Informações da viagem: rota, origem, destino, horário e contato do solicitante.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Gestor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Resumo das solicitações agendadas e pendentes de </w:t>
            </w:r>
            <w:r>
              <w:rPr>
                <w:sz w:val="18"/>
              </w:rPr>
              <w:t>aprovação.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2"/>
        <w:spacing w:after="120"/>
      </w:pPr>
      <w:r>
        <w:rPr>
          <w:color w:val="0D47A1"/>
        </w:rPr>
        <w:lastRenderedPageBreak/>
        <w:t>4.7  M07 — Controle de Abastecimento</w:t>
      </w:r>
    </w:p>
    <w:p w:rsidR="000C32DD" w:rsidRDefault="00B43ED5">
      <w:pPr>
        <w:spacing w:after="80"/>
      </w:pPr>
      <w:r>
        <w:t>Registro e análise de todos os abastecimentos da frota, com detecção de anomalias via auditoria estatística (desvio padrão e consumo esperado).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Placa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Data / Hora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Data/Hora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Condutor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Posto / Estabelecimento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Tipo de Combustível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Gasolina, Diesel, Etanol, GNV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Litros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Decimal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Valor por Litro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Moeda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Valor</w:t>
            </w:r>
            <w:r>
              <w:rPr>
                <w:sz w:val="18"/>
              </w:rPr>
              <w:t xml:space="preserve"> Total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Moeda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Litros × Valor/L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KM Atual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KM Rodados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KM atual − KM anterior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Consumo (km/L)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Decimal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KM rodados ÷ Litros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Secretaria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Automático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Herdada do cadastro do veículo</w:t>
            </w:r>
          </w:p>
        </w:tc>
      </w:tr>
    </w:tbl>
    <w:p w:rsidR="000C32DD" w:rsidRDefault="000C32DD"/>
    <w:p w:rsidR="000C32DD" w:rsidRDefault="00B43ED5">
      <w:pPr>
        <w:pStyle w:val="Ttulo3"/>
        <w:spacing w:after="120"/>
      </w:pPr>
      <w:r>
        <w:rPr>
          <w:color w:val="212121"/>
          <w:sz w:val="22"/>
        </w:rPr>
        <w:t xml:space="preserve">Auditoria de </w:t>
      </w:r>
      <w:r>
        <w:rPr>
          <w:color w:val="212121"/>
          <w:sz w:val="22"/>
        </w:rPr>
        <w:t>Abastecimento</w:t>
      </w:r>
    </w:p>
    <w:p w:rsidR="000C32DD" w:rsidRDefault="00B43ED5">
      <w:pPr>
        <w:pStyle w:val="Commarcadores"/>
        <w:spacing w:after="40"/>
        <w:ind w:left="283"/>
      </w:pPr>
      <w:r>
        <w:t>Detecção de abastecimentos com consumo anômalo (σ &gt; limite configurável).</w:t>
      </w:r>
    </w:p>
    <w:p w:rsidR="000C32DD" w:rsidRDefault="00B43ED5">
      <w:pPr>
        <w:pStyle w:val="Commarcadores"/>
        <w:spacing w:after="40"/>
        <w:ind w:left="283"/>
      </w:pPr>
      <w:r>
        <w:t>Alertas para volume superior à capacidade do tanque.</w:t>
      </w:r>
    </w:p>
    <w:p w:rsidR="000C32DD" w:rsidRDefault="00B43ED5">
      <w:pPr>
        <w:pStyle w:val="Commarcadores"/>
        <w:spacing w:after="40"/>
        <w:ind w:left="283"/>
      </w:pPr>
      <w:r>
        <w:t>Comparativo histórico por veículo (90/180 dias de janela adaptativa).</w:t>
      </w:r>
    </w:p>
    <w:p w:rsidR="000C32DD" w:rsidRDefault="00B43ED5">
      <w:pPr>
        <w:pStyle w:val="Commarcadores"/>
        <w:spacing w:after="40"/>
        <w:ind w:left="283"/>
      </w:pPr>
      <w:r>
        <w:t xml:space="preserve">Classificação por severidade: ALTA / MÉDIA / </w:t>
      </w:r>
      <w:r>
        <w:t>BAIXA.</w:t>
      </w:r>
    </w:p>
    <w:p w:rsidR="000C32DD" w:rsidRDefault="00B43ED5">
      <w:pPr>
        <w:pStyle w:val="Ttulo2"/>
        <w:spacing w:after="120"/>
      </w:pPr>
      <w:r>
        <w:rPr>
          <w:color w:val="0D47A1"/>
        </w:rPr>
        <w:t>4.8  M08 — Gestão de Despesas</w:t>
      </w:r>
    </w:p>
    <w:p w:rsidR="000C32DD" w:rsidRDefault="00B43ED5">
      <w:pPr>
        <w:spacing w:after="80"/>
      </w:pPr>
      <w:r>
        <w:t>Controle das despesas operacionais da frota além de manutenção e abastecimento.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C32DD"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 de Despesa</w:t>
            </w:r>
          </w:p>
        </w:tc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Dados Registrados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Pedágio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Registro por viagem, com valor, data e placa.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Zona Azul / Estacionamento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Tempo pago, valor, </w:t>
            </w:r>
            <w:r>
              <w:rPr>
                <w:sz w:val="18"/>
              </w:rPr>
              <w:t>endereço, placa.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Almoço de Motorista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Quando em viagem, conforme política da Prefeitura.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Outros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Campo livre com categoria personalizável.</w:t>
            </w:r>
          </w:p>
        </w:tc>
      </w:tr>
    </w:tbl>
    <w:p w:rsidR="000C32DD" w:rsidRDefault="000C32DD"/>
    <w:p w:rsidR="000C32DD" w:rsidRDefault="00B43ED5">
      <w:pPr>
        <w:pStyle w:val="Ttulo2"/>
        <w:spacing w:after="120"/>
      </w:pPr>
      <w:bookmarkStart w:id="0" w:name="_GoBack"/>
      <w:bookmarkEnd w:id="0"/>
      <w:r>
        <w:rPr>
          <w:color w:val="0D47A1"/>
        </w:rPr>
        <w:t>4.9  M09 — Gestão de Multas</w:t>
      </w:r>
    </w:p>
    <w:p w:rsidR="000C32DD" w:rsidRDefault="00B43ED5">
      <w:pPr>
        <w:spacing w:after="80"/>
      </w:pPr>
      <w:r>
        <w:t>Registro e acompanhamento de todas as infrações de trânsito.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Campo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Obrigatoriedade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Placa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Condutor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 da Infração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Tipo de Infração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Velocidade, Sinalização, Estacionamento, etc.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Código DENATRAN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Texto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Pontos na CNH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Inteiro</w:t>
            </w:r>
          </w:p>
        </w:tc>
        <w:tc>
          <w:tcPr>
            <w:tcW w:w="2268" w:type="dxa"/>
            <w:shd w:val="clear" w:color="auto" w:fill="ECEFF1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Valor da Multa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Moeda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Status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Lista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Pendente, Paga, Contestada, Vencida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 de Vencimento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Obrigatório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Data</w:t>
            </w:r>
          </w:p>
        </w:tc>
        <w:tc>
          <w:tcPr>
            <w:tcW w:w="2268" w:type="dxa"/>
            <w:shd w:val="clear" w:color="auto" w:fill="FFFFFF"/>
          </w:tcPr>
          <w:p w:rsidR="000C32DD" w:rsidRDefault="000C32DD"/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Arquivo (PDF)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Opcional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Arquivo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Cópia da notificação de autuação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2"/>
        <w:spacing w:after="120"/>
      </w:pPr>
      <w:r>
        <w:rPr>
          <w:color w:val="0D47A1"/>
        </w:rPr>
        <w:lastRenderedPageBreak/>
        <w:t>4.10  M10 — Relatórios Gerenciais</w:t>
      </w:r>
    </w:p>
    <w:p w:rsidR="000C32DD" w:rsidRDefault="00B43ED5">
      <w:pPr>
        <w:spacing w:after="80"/>
      </w:pPr>
      <w:r>
        <w:t xml:space="preserve">Geração de </w:t>
      </w:r>
      <w:r>
        <w:t>relatórios analíticos com filtros por período, secretaria, veículo e condutor. Exportação em PDF e XLS.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C32DD"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Relatório</w:t>
            </w:r>
          </w:p>
        </w:tc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R01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Custo Operacional por Veículo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COV mensal/anual por placa.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R02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Custo por Secretaria / Centro de Custo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Distribuição de </w:t>
            </w:r>
            <w:r>
              <w:rPr>
                <w:sz w:val="18"/>
              </w:rPr>
              <w:t>gastos por unidade.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R03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Histórico de Manutenções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SMVs por período, tipo e veículo.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R04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Tempo Médio de Parada (TMP)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Dias em manutenção por veículo.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R05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Consumo de Combustível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Litros, valor e km/L por veículo/período.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R06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Disponibilidade da Frota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% de </w:t>
            </w:r>
            <w:r>
              <w:rPr>
                <w:sz w:val="18"/>
              </w:rPr>
              <w:t>veículos disponíveis no período.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R07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Veículos com Manutenção Vencida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Lista de preventivas em atraso.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R08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Condutores com CNH a Vencer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Lista com data de vencimento.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R09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Histórico de Multas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Infrações por condutor e veículo.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R10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Relatório de Agendamentos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Solicitações por secretaria e período.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R11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Resumo Financeiro da Frota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Consolidado de todas as despesas.</w:t>
            </w:r>
          </w:p>
        </w:tc>
      </w:tr>
    </w:tbl>
    <w:p w:rsidR="000C32DD" w:rsidRDefault="000C32DD"/>
    <w:p w:rsidR="000C32DD" w:rsidRDefault="00B43ED5">
      <w:pPr>
        <w:pStyle w:val="Ttulo2"/>
        <w:spacing w:after="120"/>
      </w:pPr>
      <w:r>
        <w:rPr>
          <w:color w:val="0D47A1"/>
        </w:rPr>
        <w:t>4.11  M11 — Gestão de Usuários e Perfis de Acesso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C32DD"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Permissões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Administrador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Acesso total ao sistema, incluindo configurações e relatórios.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Gestor de Frota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Acesso a todos os módulos operacionais; aprovação de SMV e agendamentos.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Auditor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Acesso somente leitura a todos os módulos; geração de relatórios.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Solicitante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Criação de solicitações de veículos; visualiza apenas as próprias secretaria.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Oficina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Acesso ao módulo SMV para registro de orçamentos, execução e NFs.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Condutor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Visualiza agenda e informações próprias; registro de despesas em viagem.</w:t>
            </w:r>
          </w:p>
        </w:tc>
      </w:tr>
    </w:tbl>
    <w:p w:rsidR="000C32DD" w:rsidRDefault="000C32DD"/>
    <w:p w:rsidR="000C32DD" w:rsidRDefault="00B43ED5">
      <w:pPr>
        <w:pStyle w:val="Ttulo2"/>
        <w:spacing w:after="120"/>
      </w:pPr>
      <w:r>
        <w:rPr>
          <w:color w:val="0D47A1"/>
        </w:rPr>
        <w:t>4.12  M12 — Chat Integrado (SMV)</w:t>
      </w:r>
    </w:p>
    <w:p w:rsidR="000C32DD" w:rsidRDefault="00B43ED5">
      <w:pPr>
        <w:spacing w:after="80"/>
      </w:pPr>
      <w:r>
        <w:t>Canal de comunicação documentada entre a Prefeitura e a oficina,</w:t>
      </w:r>
      <w:r>
        <w:t xml:space="preserve"> vinculado a cada SMV.</w:t>
      </w:r>
    </w:p>
    <w:p w:rsidR="000C32DD" w:rsidRDefault="00B43ED5">
      <w:pPr>
        <w:pStyle w:val="Commarcadores"/>
        <w:spacing w:after="40"/>
        <w:ind w:left="283"/>
      </w:pPr>
      <w:r>
        <w:t>Suporte a texto, áudio, imagens e arquivos.</w:t>
      </w:r>
    </w:p>
    <w:p w:rsidR="000C32DD" w:rsidRDefault="00B43ED5">
      <w:pPr>
        <w:pStyle w:val="Commarcadores"/>
        <w:spacing w:after="40"/>
        <w:ind w:left="283"/>
      </w:pPr>
      <w:r>
        <w:lastRenderedPageBreak/>
        <w:t>Histórico completo por SMV, organizado cronologicamente.</w:t>
      </w:r>
    </w:p>
    <w:p w:rsidR="000C32DD" w:rsidRDefault="00B43ED5">
      <w:pPr>
        <w:pStyle w:val="Commarcadores"/>
        <w:spacing w:after="40"/>
        <w:ind w:left="283"/>
      </w:pPr>
      <w:r>
        <w:t>Notificação de nova mensagem via e-mail.</w:t>
      </w:r>
    </w:p>
    <w:p w:rsidR="000C32DD" w:rsidRDefault="00B43ED5">
      <w:pPr>
        <w:pStyle w:val="Commarcadores"/>
        <w:spacing w:after="40"/>
        <w:ind w:left="283"/>
      </w:pPr>
      <w:r>
        <w:t>Acesso restrito: apenas participantes vinculados à SMV.</w:t>
      </w:r>
    </w:p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5. Requisitos Não Funcionais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C32DD"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Códi</w:t>
            </w:r>
            <w:r>
              <w:rPr>
                <w:b/>
                <w:color w:val="FFFFFF"/>
                <w:sz w:val="18"/>
              </w:rPr>
              <w:t>go</w:t>
            </w:r>
          </w:p>
        </w:tc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RNF01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Desempenho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Páginas carregadas em até 3 segundos com 50 usuários simultâneos.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RNF02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Disponibilidade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SLA de 99,5% (downtime máximo de 43h/ano), excluindo manutenção programada.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RNF03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Segurança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Autenticação com senha bcrypt, </w:t>
            </w:r>
            <w:r>
              <w:rPr>
                <w:sz w:val="18"/>
              </w:rPr>
              <w:t>controle de acesso por papel (RBAC), HTTPS obrigatório.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RNF04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Auditoria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Log de todas as operações de escrita (quem, o quê, quando).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RNF05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Responsividade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Interface adaptável para desktop e tablet (mínimo 768px de largura).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RNF06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Backup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Backup automático </w:t>
            </w:r>
            <w:r>
              <w:rPr>
                <w:sz w:val="18"/>
              </w:rPr>
              <w:t>diário do banco de dados, retenção de 30 dias.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RNF07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Escalabilidade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Arquitetura deve suportar crescimento de 200% da frota sem refatoração.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RNF08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Conformidade LGPD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Dados pessoais de condutores protegidos conforme Lei 13.709/2018.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RNF09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Navegadores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Compatível com Chrome, Edge e Firefox (versões dos últimos 2 anos).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RNF10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Exportação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Todos os relatórios exportáveis em PDF e XLS.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RNF11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Notificações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E-mails entregues em até 5 minutos após o evento disparador.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RNF12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Usabilidade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Interface intuitiva; </w:t>
            </w:r>
            <w:r>
              <w:rPr>
                <w:sz w:val="18"/>
              </w:rPr>
              <w:t>usuários sem treinamento devem realizar tarefas básicas em até 3 cliques.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6. Arquitetura do Sistema</w:t>
      </w:r>
    </w:p>
    <w:p w:rsidR="000C32DD" w:rsidRDefault="00B43ED5">
      <w:pPr>
        <w:pStyle w:val="Ttulo2"/>
        <w:spacing w:after="120"/>
      </w:pPr>
      <w:r>
        <w:rPr>
          <w:color w:val="0D47A1"/>
        </w:rPr>
        <w:t>6.1  Visão Geral da Arquitetura</w:t>
      </w:r>
    </w:p>
    <w:p w:rsidR="000C32DD" w:rsidRDefault="00B43ED5">
      <w:pPr>
        <w:spacing w:after="80"/>
      </w:pPr>
      <w:r>
        <w:t xml:space="preserve">O sistema adota uma arquitetura em camadas (Layered Architecture), com separação clara de responsabilidades entre </w:t>
      </w:r>
      <w:r>
        <w:t>Apresentação, Lógica de Negócio e Persistência de Dados.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C32DD"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Apresentação (UI)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Interface web (Streamlit) com componentes reutilizáveis, temas e CSS customizados.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Aplicação (Core)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Regras de negócio, serviços de KPI, cálculos de </w:t>
            </w:r>
            <w:r>
              <w:rPr>
                <w:sz w:val="18"/>
              </w:rPr>
              <w:t>consumo, validações e formatadores.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Agentes / Automação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Orquestrador de auditoria, agentes de classificação, histórico e notificações.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Infraestrutura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Repositórios de dados (SQLite), clientes de API externos (SisFrota, SMTP, Google Sheets).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Banco de Dado</w:t>
            </w:r>
            <w:r>
              <w:rPr>
                <w:sz w:val="18"/>
              </w:rPr>
              <w:t>s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SQLite (desenvolvimento/produção pequena escala) ou PostgreSQL para alta disponibilidade.</w:t>
            </w:r>
          </w:p>
        </w:tc>
      </w:tr>
    </w:tbl>
    <w:p w:rsidR="000C32DD" w:rsidRDefault="000C32DD"/>
    <w:p w:rsidR="000C32DD" w:rsidRDefault="00B43ED5">
      <w:pPr>
        <w:pStyle w:val="Ttulo2"/>
        <w:spacing w:after="120"/>
      </w:pPr>
      <w:r>
        <w:rPr>
          <w:color w:val="0D47A1"/>
        </w:rPr>
        <w:t>6.2  Estrutura de Diretórios do Projeto</w:t>
      </w:r>
    </w:p>
    <w:p w:rsidR="000C32DD" w:rsidRDefault="00B43ED5">
      <w:pPr>
        <w:ind w:left="283"/>
      </w:pPr>
      <w:r>
        <w:rPr>
          <w:rFonts w:ascii="Courier New" w:hAnsi="Courier New"/>
          <w:color w:val="212121"/>
          <w:sz w:val="16"/>
        </w:rPr>
        <w:t>SisGestaoFrota/</w:t>
      </w:r>
      <w:r>
        <w:rPr>
          <w:rFonts w:ascii="Courier New" w:hAnsi="Courier New"/>
          <w:color w:val="212121"/>
          <w:sz w:val="16"/>
        </w:rPr>
        <w:br/>
        <w:t>├── main.py                     # Entry point (Streamlit)</w:t>
      </w:r>
      <w:r>
        <w:rPr>
          <w:rFonts w:ascii="Courier New" w:hAnsi="Courier New"/>
          <w:color w:val="212121"/>
          <w:sz w:val="16"/>
        </w:rPr>
        <w:br/>
        <w:t>├── requirements.txt</w:t>
      </w:r>
      <w:r>
        <w:rPr>
          <w:rFonts w:ascii="Courier New" w:hAnsi="Courier New"/>
          <w:color w:val="212121"/>
          <w:sz w:val="16"/>
        </w:rPr>
        <w:br/>
        <w:t>├── .env.example</w:t>
      </w:r>
      <w:r>
        <w:rPr>
          <w:rFonts w:ascii="Courier New" w:hAnsi="Courier New"/>
          <w:color w:val="212121"/>
          <w:sz w:val="16"/>
        </w:rPr>
        <w:br/>
        <w:t xml:space="preserve">├── </w:t>
      </w:r>
      <w:r>
        <w:rPr>
          <w:rFonts w:ascii="Courier New" w:hAnsi="Courier New"/>
          <w:color w:val="212121"/>
          <w:sz w:val="16"/>
        </w:rPr>
        <w:t>.streamlit/</w:t>
      </w:r>
      <w:r>
        <w:rPr>
          <w:rFonts w:ascii="Courier New" w:hAnsi="Courier New"/>
          <w:color w:val="212121"/>
          <w:sz w:val="16"/>
        </w:rPr>
        <w:br/>
        <w:t>│   └── config.toml</w:t>
      </w:r>
      <w:r>
        <w:rPr>
          <w:rFonts w:ascii="Courier New" w:hAnsi="Courier New"/>
          <w:color w:val="212121"/>
          <w:sz w:val="16"/>
        </w:rPr>
        <w:br/>
        <w:t>├── config/</w:t>
      </w:r>
      <w:r>
        <w:rPr>
          <w:rFonts w:ascii="Courier New" w:hAnsi="Courier New"/>
          <w:color w:val="212121"/>
          <w:sz w:val="16"/>
        </w:rPr>
        <w:br/>
        <w:t>│   ├── settings.py             # Configurações centralizadas</w:t>
      </w:r>
      <w:r>
        <w:rPr>
          <w:rFonts w:ascii="Courier New" w:hAnsi="Courier New"/>
          <w:color w:val="212121"/>
          <w:sz w:val="16"/>
        </w:rPr>
        <w:br/>
        <w:t>│   └── users.yaml              # Usuários (autenticação)</w:t>
      </w:r>
      <w:r>
        <w:rPr>
          <w:rFonts w:ascii="Courier New" w:hAnsi="Courier New"/>
          <w:color w:val="212121"/>
          <w:sz w:val="16"/>
        </w:rPr>
        <w:br/>
        <w:t>├── core/</w:t>
      </w:r>
      <w:r>
        <w:rPr>
          <w:rFonts w:ascii="Courier New" w:hAnsi="Courier New"/>
          <w:color w:val="212121"/>
          <w:sz w:val="16"/>
        </w:rPr>
        <w:br/>
        <w:t>│   ├── services/</w:t>
      </w:r>
      <w:r>
        <w:rPr>
          <w:rFonts w:ascii="Courier New" w:hAnsi="Courier New"/>
          <w:color w:val="212121"/>
          <w:sz w:val="16"/>
        </w:rPr>
        <w:br/>
        <w:t>│   │   ├── kpi_service.py      # Cálculo de KPIs</w:t>
      </w:r>
      <w:r>
        <w:rPr>
          <w:rFonts w:ascii="Courier New" w:hAnsi="Courier New"/>
          <w:color w:val="212121"/>
          <w:sz w:val="16"/>
        </w:rPr>
        <w:br/>
        <w:t>│   │   ├── sm</w:t>
      </w:r>
      <w:r>
        <w:rPr>
          <w:rFonts w:ascii="Courier New" w:hAnsi="Courier New"/>
          <w:color w:val="212121"/>
          <w:sz w:val="16"/>
        </w:rPr>
        <w:t>v_service.py      # Regras de negócio das SMVs</w:t>
      </w:r>
      <w:r>
        <w:rPr>
          <w:rFonts w:ascii="Courier New" w:hAnsi="Courier New"/>
          <w:color w:val="212121"/>
          <w:sz w:val="16"/>
        </w:rPr>
        <w:br/>
        <w:t>│   │   └── notification_service.py</w:t>
      </w:r>
      <w:r>
        <w:rPr>
          <w:rFonts w:ascii="Courier New" w:hAnsi="Courier New"/>
          <w:color w:val="212121"/>
          <w:sz w:val="16"/>
        </w:rPr>
        <w:br/>
        <w:t>│   └── utils/</w:t>
      </w:r>
      <w:r>
        <w:rPr>
          <w:rFonts w:ascii="Courier New" w:hAnsi="Courier New"/>
          <w:color w:val="212121"/>
          <w:sz w:val="16"/>
        </w:rPr>
        <w:br/>
        <w:t>│       ├── formatters.py       # Formatação de moeda, datas</w:t>
      </w:r>
      <w:r>
        <w:rPr>
          <w:rFonts w:ascii="Courier New" w:hAnsi="Courier New"/>
          <w:color w:val="212121"/>
          <w:sz w:val="16"/>
        </w:rPr>
        <w:br/>
        <w:t>│       └── validators.py       # Validações (CPF, placa, RENAVAM)</w:t>
      </w:r>
      <w:r>
        <w:rPr>
          <w:rFonts w:ascii="Courier New" w:hAnsi="Courier New"/>
          <w:color w:val="212121"/>
          <w:sz w:val="16"/>
        </w:rPr>
        <w:br/>
        <w:t>├── infrastructure/</w:t>
      </w:r>
      <w:r>
        <w:rPr>
          <w:rFonts w:ascii="Courier New" w:hAnsi="Courier New"/>
          <w:color w:val="212121"/>
          <w:sz w:val="16"/>
        </w:rPr>
        <w:br/>
        <w:t>│   ├── da</w:t>
      </w:r>
      <w:r>
        <w:rPr>
          <w:rFonts w:ascii="Courier New" w:hAnsi="Courier New"/>
          <w:color w:val="212121"/>
          <w:sz w:val="16"/>
        </w:rPr>
        <w:t>tabase/</w:t>
      </w:r>
      <w:r>
        <w:rPr>
          <w:rFonts w:ascii="Courier New" w:hAnsi="Courier New"/>
          <w:color w:val="212121"/>
          <w:sz w:val="16"/>
        </w:rPr>
        <w:br/>
        <w:t>│   │   ├── connection.py       # Pool de conexões SQLite</w:t>
      </w:r>
      <w:r>
        <w:rPr>
          <w:rFonts w:ascii="Courier New" w:hAnsi="Courier New"/>
          <w:color w:val="212121"/>
          <w:sz w:val="16"/>
        </w:rPr>
        <w:br/>
        <w:t>│   │   └── migrations.py       # Schema e migrações idempotentes</w:t>
      </w:r>
      <w:r>
        <w:rPr>
          <w:rFonts w:ascii="Courier New" w:hAnsi="Courier New"/>
          <w:color w:val="212121"/>
          <w:sz w:val="16"/>
        </w:rPr>
        <w:br/>
        <w:t>│   └── repositories/</w:t>
      </w:r>
      <w:r>
        <w:rPr>
          <w:rFonts w:ascii="Courier New" w:hAnsi="Courier New"/>
          <w:color w:val="212121"/>
          <w:sz w:val="16"/>
        </w:rPr>
        <w:br/>
        <w:t>│       ├── veiculo_repo.py</w:t>
      </w:r>
      <w:r>
        <w:rPr>
          <w:rFonts w:ascii="Courier New" w:hAnsi="Courier New"/>
          <w:color w:val="212121"/>
          <w:sz w:val="16"/>
        </w:rPr>
        <w:br/>
        <w:t>│       ├── condutor_repo.py</w:t>
      </w:r>
      <w:r>
        <w:rPr>
          <w:rFonts w:ascii="Courier New" w:hAnsi="Courier New"/>
          <w:color w:val="212121"/>
          <w:sz w:val="16"/>
        </w:rPr>
        <w:br/>
        <w:t>│       ├── smv_repo.py</w:t>
      </w:r>
      <w:r>
        <w:rPr>
          <w:rFonts w:ascii="Courier New" w:hAnsi="Courier New"/>
          <w:color w:val="212121"/>
          <w:sz w:val="16"/>
        </w:rPr>
        <w:br/>
        <w:t>│       ├── preventiv</w:t>
      </w:r>
      <w:r>
        <w:rPr>
          <w:rFonts w:ascii="Courier New" w:hAnsi="Courier New"/>
          <w:color w:val="212121"/>
          <w:sz w:val="16"/>
        </w:rPr>
        <w:t>a_repo.py</w:t>
      </w:r>
      <w:r>
        <w:rPr>
          <w:rFonts w:ascii="Courier New" w:hAnsi="Courier New"/>
          <w:color w:val="212121"/>
          <w:sz w:val="16"/>
        </w:rPr>
        <w:br/>
        <w:t>│       ├── agendamento_repo.py</w:t>
      </w:r>
      <w:r>
        <w:rPr>
          <w:rFonts w:ascii="Courier New" w:hAnsi="Courier New"/>
          <w:color w:val="212121"/>
          <w:sz w:val="16"/>
        </w:rPr>
        <w:br/>
        <w:t>│       ├── abastecimento_repo.py</w:t>
      </w:r>
      <w:r>
        <w:rPr>
          <w:rFonts w:ascii="Courier New" w:hAnsi="Courier New"/>
          <w:color w:val="212121"/>
          <w:sz w:val="16"/>
        </w:rPr>
        <w:br/>
        <w:t>│       ├── despesa_repo.py</w:t>
      </w:r>
      <w:r>
        <w:rPr>
          <w:rFonts w:ascii="Courier New" w:hAnsi="Courier New"/>
          <w:color w:val="212121"/>
          <w:sz w:val="16"/>
        </w:rPr>
        <w:br/>
        <w:t>│       └── multa_repo.py</w:t>
      </w:r>
      <w:r>
        <w:rPr>
          <w:rFonts w:ascii="Courier New" w:hAnsi="Courier New"/>
          <w:color w:val="212121"/>
          <w:sz w:val="16"/>
        </w:rPr>
        <w:br/>
        <w:t>├── ui/</w:t>
      </w:r>
      <w:r>
        <w:rPr>
          <w:rFonts w:ascii="Courier New" w:hAnsi="Courier New"/>
          <w:color w:val="212121"/>
          <w:sz w:val="16"/>
        </w:rPr>
        <w:br/>
        <w:t>│   ├── auth.py                 # Autenticação e RBAC</w:t>
      </w:r>
      <w:r>
        <w:rPr>
          <w:rFonts w:ascii="Courier New" w:hAnsi="Courier New"/>
          <w:color w:val="212121"/>
          <w:sz w:val="16"/>
        </w:rPr>
        <w:br/>
        <w:t>│   ├── components/</w:t>
      </w:r>
      <w:r>
        <w:rPr>
          <w:rFonts w:ascii="Courier New" w:hAnsi="Courier New"/>
          <w:color w:val="212121"/>
          <w:sz w:val="16"/>
        </w:rPr>
        <w:br/>
        <w:t>│   │   ├── kpi_cards.py</w:t>
      </w:r>
      <w:r>
        <w:rPr>
          <w:rFonts w:ascii="Courier New" w:hAnsi="Courier New"/>
          <w:color w:val="212121"/>
          <w:sz w:val="16"/>
        </w:rPr>
        <w:br/>
        <w:t>│   │   ├── sidebar</w:t>
      </w:r>
      <w:r>
        <w:rPr>
          <w:rFonts w:ascii="Courier New" w:hAnsi="Courier New"/>
          <w:color w:val="212121"/>
          <w:sz w:val="16"/>
        </w:rPr>
        <w:t>.py</w:t>
      </w:r>
      <w:r>
        <w:rPr>
          <w:rFonts w:ascii="Courier New" w:hAnsi="Courier New"/>
          <w:color w:val="212121"/>
          <w:sz w:val="16"/>
        </w:rPr>
        <w:br/>
        <w:t>│   │   └── style_injector.py</w:t>
      </w:r>
      <w:r>
        <w:rPr>
          <w:rFonts w:ascii="Courier New" w:hAnsi="Courier New"/>
          <w:color w:val="212121"/>
          <w:sz w:val="16"/>
        </w:rPr>
        <w:br/>
        <w:t>│   ├── pages/</w:t>
      </w:r>
      <w:r>
        <w:rPr>
          <w:rFonts w:ascii="Courier New" w:hAnsi="Courier New"/>
          <w:color w:val="212121"/>
          <w:sz w:val="16"/>
        </w:rPr>
        <w:br/>
      </w:r>
      <w:r>
        <w:rPr>
          <w:rFonts w:ascii="Courier New" w:hAnsi="Courier New"/>
          <w:color w:val="212121"/>
          <w:sz w:val="16"/>
        </w:rPr>
        <w:lastRenderedPageBreak/>
        <w:t>│   │   ├── dashboard_page.py</w:t>
      </w:r>
      <w:r>
        <w:rPr>
          <w:rFonts w:ascii="Courier New" w:hAnsi="Courier New"/>
          <w:color w:val="212121"/>
          <w:sz w:val="16"/>
        </w:rPr>
        <w:br/>
        <w:t>│   │   ├── veiculos_page.py</w:t>
      </w:r>
      <w:r>
        <w:rPr>
          <w:rFonts w:ascii="Courier New" w:hAnsi="Courier New"/>
          <w:color w:val="212121"/>
          <w:sz w:val="16"/>
        </w:rPr>
        <w:br/>
        <w:t>│   │   ├── condutores_page.py</w:t>
      </w:r>
      <w:r>
        <w:rPr>
          <w:rFonts w:ascii="Courier New" w:hAnsi="Courier New"/>
          <w:color w:val="212121"/>
          <w:sz w:val="16"/>
        </w:rPr>
        <w:br/>
        <w:t>│   │   ├── smv_page.py</w:t>
      </w:r>
      <w:r>
        <w:rPr>
          <w:rFonts w:ascii="Courier New" w:hAnsi="Courier New"/>
          <w:color w:val="212121"/>
          <w:sz w:val="16"/>
        </w:rPr>
        <w:br/>
        <w:t>│   │   ├── preventiva_page.py</w:t>
      </w:r>
      <w:r>
        <w:rPr>
          <w:rFonts w:ascii="Courier New" w:hAnsi="Courier New"/>
          <w:color w:val="212121"/>
          <w:sz w:val="16"/>
        </w:rPr>
        <w:br/>
        <w:t>│   │   ├── agendamento_page.py</w:t>
      </w:r>
      <w:r>
        <w:rPr>
          <w:rFonts w:ascii="Courier New" w:hAnsi="Courier New"/>
          <w:color w:val="212121"/>
          <w:sz w:val="16"/>
        </w:rPr>
        <w:br/>
        <w:t>│   │   ├── abastecimento_page</w:t>
      </w:r>
      <w:r>
        <w:rPr>
          <w:rFonts w:ascii="Courier New" w:hAnsi="Courier New"/>
          <w:color w:val="212121"/>
          <w:sz w:val="16"/>
        </w:rPr>
        <w:t>.py</w:t>
      </w:r>
      <w:r>
        <w:rPr>
          <w:rFonts w:ascii="Courier New" w:hAnsi="Courier New"/>
          <w:color w:val="212121"/>
          <w:sz w:val="16"/>
        </w:rPr>
        <w:br/>
        <w:t>│   │   ├── despesas_page.py</w:t>
      </w:r>
      <w:r>
        <w:rPr>
          <w:rFonts w:ascii="Courier New" w:hAnsi="Courier New"/>
          <w:color w:val="212121"/>
          <w:sz w:val="16"/>
        </w:rPr>
        <w:br/>
        <w:t>│   │   ├── multas_page.py</w:t>
      </w:r>
      <w:r>
        <w:rPr>
          <w:rFonts w:ascii="Courier New" w:hAnsi="Courier New"/>
          <w:color w:val="212121"/>
          <w:sz w:val="16"/>
        </w:rPr>
        <w:br/>
        <w:t>│   │   ├── relatorios_page.py</w:t>
      </w:r>
      <w:r>
        <w:rPr>
          <w:rFonts w:ascii="Courier New" w:hAnsi="Courier New"/>
          <w:color w:val="212121"/>
          <w:sz w:val="16"/>
        </w:rPr>
        <w:br/>
        <w:t>│   │   └── admin_page.py</w:t>
      </w:r>
      <w:r>
        <w:rPr>
          <w:rFonts w:ascii="Courier New" w:hAnsi="Courier New"/>
          <w:color w:val="212121"/>
          <w:sz w:val="16"/>
        </w:rPr>
        <w:br/>
        <w:t>│   └── styles/</w:t>
      </w:r>
      <w:r>
        <w:rPr>
          <w:rFonts w:ascii="Courier New" w:hAnsi="Courier New"/>
          <w:color w:val="212121"/>
          <w:sz w:val="16"/>
        </w:rPr>
        <w:br/>
        <w:t>│       └── main.css</w:t>
      </w:r>
      <w:r>
        <w:rPr>
          <w:rFonts w:ascii="Courier New" w:hAnsi="Courier New"/>
          <w:color w:val="212121"/>
          <w:sz w:val="16"/>
        </w:rPr>
        <w:br/>
        <w:t>└── pages/                      # Entry points Streamlit (thin wrappers)</w:t>
      </w:r>
      <w:r>
        <w:rPr>
          <w:rFonts w:ascii="Courier New" w:hAnsi="Courier New"/>
          <w:color w:val="212121"/>
          <w:sz w:val="16"/>
        </w:rPr>
        <w:br/>
        <w:t xml:space="preserve">    ├── Dashboard.py</w:t>
      </w:r>
      <w:r>
        <w:rPr>
          <w:rFonts w:ascii="Courier New" w:hAnsi="Courier New"/>
          <w:color w:val="212121"/>
          <w:sz w:val="16"/>
        </w:rPr>
        <w:br/>
        <w:t xml:space="preserve">    ├── </w:t>
      </w:r>
      <w:r>
        <w:rPr>
          <w:rFonts w:ascii="Courier New" w:hAnsi="Courier New"/>
          <w:color w:val="212121"/>
          <w:sz w:val="16"/>
        </w:rPr>
        <w:t>Veiculos.py</w:t>
      </w:r>
      <w:r>
        <w:rPr>
          <w:rFonts w:ascii="Courier New" w:hAnsi="Courier New"/>
          <w:color w:val="212121"/>
          <w:sz w:val="16"/>
        </w:rPr>
        <w:br/>
        <w:t xml:space="preserve">    ├── Condutores.py</w:t>
      </w:r>
      <w:r>
        <w:rPr>
          <w:rFonts w:ascii="Courier New" w:hAnsi="Courier New"/>
          <w:color w:val="212121"/>
          <w:sz w:val="16"/>
        </w:rPr>
        <w:br/>
        <w:t xml:space="preserve">    ├── SMV.py</w:t>
      </w:r>
      <w:r>
        <w:rPr>
          <w:rFonts w:ascii="Courier New" w:hAnsi="Courier New"/>
          <w:color w:val="212121"/>
          <w:sz w:val="16"/>
        </w:rPr>
        <w:br/>
        <w:t xml:space="preserve">    └── ...</w:t>
      </w:r>
    </w:p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7. Modelo de Dados — Principais Entidades</w:t>
      </w:r>
    </w:p>
    <w:p w:rsidR="000C32DD" w:rsidRDefault="00B43ED5">
      <w:pPr>
        <w:spacing w:after="80"/>
      </w:pPr>
      <w:r>
        <w:t>O banco de dados relacional centraliza todas as entidades do sistema. Abaixo estão as principais tabelas e seus campos-chave.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C32DD"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Campos Principais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veiculos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id, placa (UK), marca, modelo, chassi, renavam, prefixo, patrimonio, tipo_veiculo, ano, combustivel, cap_tanque, consumo_ref, cor, transmissao, pneu_dim, km_entrada, ultimo_km, estado_conservacao, status, valor_fipe, tipo_frota, locadora, valor_a</w:t>
            </w:r>
            <w:r>
              <w:rPr>
                <w:sz w:val="18"/>
              </w:rPr>
              <w:t>luguel, dt_ini_contrato, dt_fim_contrato, secretaria, unidade, centro_custo, equipamentos, ativo, criado_em, atualizado_em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condutores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id, prontuario (UK), nome, dt_nascimento, cpf (UK), rg, emissor_rg, cargo, foto_path, endereco, telefone, email, </w:t>
            </w:r>
            <w:r>
              <w:rPr>
                <w:sz w:val="18"/>
              </w:rPr>
              <w:t>cnh_categoria, cnh_numero (UK), cnh_emissao, cnh_vencimento, cnh_orgao, cnh_path, secretaria, unidade, status, criado_em, atualizado_em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smv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id, numero (UK), veiculo_id (FK), condutor_id (FK), oficina_id (FK), dt_entrada, hr_entrada, km_entrada, nivel_tanq</w:t>
            </w:r>
            <w:r>
              <w:rPr>
                <w:sz w:val="18"/>
              </w:rPr>
              <w:t>ue_entrada, veiculo_substituto, descricao_problema, diagnostico, tipo_manutencao, categoria, contrato, numero_orcamento, valor_inicial, valor_total, valor_economia, nf_servicos, nf_pecas, dt_emissao_nf, dt_saida, hr_saida, km_saida, nivel_tanque_saida, sta</w:t>
            </w:r>
            <w:r>
              <w:rPr>
                <w:sz w:val="18"/>
              </w:rPr>
              <w:t>tus_smv, observacoes, criado_em, atualizado_em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smv_itens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id, smv_id (FK), tipo (SERVIÇO/PEÇA), descricao, quantidade, valor_unitario, valor_total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manutencao_preventiva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id, veiculo_id (FK), tipo_servico, criterio (km/dias), km_ultima, dt_ultima, intervalo</w:t>
            </w:r>
            <w:r>
              <w:rPr>
                <w:sz w:val="18"/>
              </w:rPr>
              <w:t>, alerta_antecipado, km_previsto, dt_prevista, status, criado_em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agendamentos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id, solicitante_id (FK), secretaria, unidade, dt_viagem, hr_viagem, origem, destino, finalidade, n_passageiros, tipo_veiculo_solicitado, veiculo_id (FK nullable), condutor_id </w:t>
            </w:r>
            <w:r>
              <w:rPr>
                <w:sz w:val="18"/>
              </w:rPr>
              <w:t>(FK nullable), status_solicitacao, status_andamento, observacoes, reprovado_motivo, criado_em, atualizado_em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abastecimentos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id, veiculo_id (FK), condutor_id (FK), dt_hora, estabelecimento, combustivel, litros, valor_litro, valor_total, km_atual, km_rodado</w:t>
            </w:r>
            <w:r>
              <w:rPr>
                <w:sz w:val="18"/>
              </w:rPr>
              <w:t>s, km_por_litro, secretaria, anomalia_flag, anomalia_tipo, criado_em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despesas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id, veiculo_id (FK), condutor_id (FK nullable), tipo (PEDÁGIO/ZONA_AZUL/ESTACIONAMENTO/OUTROS), dt_hora, valor, descricao, secretaria, criado_em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multas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id, veiculo_id (FK), con</w:t>
            </w:r>
            <w:r>
              <w:rPr>
                <w:sz w:val="18"/>
              </w:rPr>
              <w:t>dutor_id (FK), dt_infracao, tipo_infracao, codigo_denatran, pontos, valor, status, dt_vencimento, arquivo_path, observacoes, criado_em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lastRenderedPageBreak/>
              <w:t>usuarios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id, username (UK), nome, email, perfil, secretaria, senha_hash, ativo, ultimo_acesso, criado_em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oficinas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id, </w:t>
            </w:r>
            <w:r>
              <w:rPr>
                <w:sz w:val="18"/>
              </w:rPr>
              <w:t>razao_social, cnpj (UK), email, telefone, endereco, ativo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chat_smv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id, smv_id (FK), usuario_id (FK), dt_hora, tipo (TEXTO/AUDIO/ARQUIVO), conteudo, arquivo_path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8. Integrações Externas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C32DD"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SisFrota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Leitura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Importação de dados de </w:t>
            </w:r>
            <w:r>
              <w:rPr>
                <w:sz w:val="18"/>
              </w:rPr>
              <w:t>entrada/saída de veículos. API REST ou banco compartilhado.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SMTP (E-mail)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Envio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Notificações automáticas (CNH, SMV, agendamento). Configurável via env vars.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Google Sheets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Leitura/Escrita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Sincronização de planilhas de abastecimento e frota já utilizadas </w:t>
            </w:r>
            <w:r>
              <w:rPr>
                <w:sz w:val="18"/>
              </w:rPr>
              <w:t>pela Prefeitura.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DETRAN (Futuro)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Leitura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Consulta de pontos na CNH e situação do veículo.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ViaCEP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Leitura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Autocompletar endereço de condutores e locais de viagem pelo CEP.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API FIPE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Leitura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Preenchimento automático do valor de mercado dos veículos.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9.</w:t>
      </w:r>
      <w:r>
        <w:rPr>
          <w:color w:val="0D47A1"/>
          <w:sz w:val="32"/>
        </w:rPr>
        <w:t xml:space="preserve"> Tecnologias Recomendadas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C32DD"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Tecnologia / Ferramenta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Linguagem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Python 3.12+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Framework Web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Streamlit 1.35+ (interface) — ou FastAPI + React para escala maior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Banco de Dados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SQLite (desenvolvimento) / PostgreSQL 16 (produção)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ORM / DB Helper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sqlite3 nativo ou SQLAlchemy 2.0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Autenticação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streamlit-authenticator com bcrypt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PDF/Exportação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ReportLab / WeasyPrint / openpyxl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E-mail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smtplib (stdlib) ou SendGrid / Amazon SES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Armazenamento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Sistema de arquivos local ou MinIO (S3-compatible)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Gráficos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Plotly 5+ / Altair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CI/CD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GitHub Actions + Docker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Deploy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Docker Compose (VPS) ou Kubernetes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Monitoramento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Prometheus + Grafana ou Sentry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10. Fases de Implantação</w:t>
      </w:r>
    </w:p>
    <w:p w:rsidR="000C32DD" w:rsidRDefault="00B43ED5">
      <w:pPr>
        <w:spacing w:after="80"/>
      </w:pPr>
      <w:r>
        <w:t xml:space="preserve">O projeto é dividido em 3 fases para garantir entregas incrementais com valor </w:t>
      </w:r>
      <w:r>
        <w:t>ao negócio.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C32DD"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Módulos</w:t>
            </w:r>
          </w:p>
        </w:tc>
        <w:tc>
          <w:tcPr>
            <w:tcW w:w="3024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Fase 1</w:t>
            </w:r>
            <w:r>
              <w:rPr>
                <w:sz w:val="18"/>
              </w:rPr>
              <w:br/>
              <w:t>(MVP — 3 meses)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M01 Dashboard</w:t>
            </w:r>
            <w:r>
              <w:rPr>
                <w:sz w:val="18"/>
              </w:rPr>
              <w:br/>
              <w:t>M02 Veículos</w:t>
            </w:r>
            <w:r>
              <w:rPr>
                <w:sz w:val="18"/>
              </w:rPr>
              <w:br/>
              <w:t>M03 Condutores</w:t>
            </w:r>
            <w:r>
              <w:rPr>
                <w:sz w:val="18"/>
              </w:rPr>
              <w:br/>
              <w:t>M04 SMV</w:t>
            </w:r>
            <w:r>
              <w:rPr>
                <w:sz w:val="18"/>
              </w:rPr>
              <w:br/>
              <w:t>M07 Abastecimento</w:t>
            </w:r>
            <w:r>
              <w:rPr>
                <w:sz w:val="18"/>
              </w:rPr>
              <w:br/>
              <w:t>M11 Usuários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Core do sistema operacional</w:t>
            </w:r>
          </w:p>
        </w:tc>
      </w:tr>
      <w:tr w:rsidR="000C32DD"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Fase 2</w:t>
            </w:r>
            <w:r>
              <w:rPr>
                <w:sz w:val="18"/>
              </w:rPr>
              <w:br/>
              <w:t>(4-6 meses)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M05 Preventiva</w:t>
            </w:r>
            <w:r>
              <w:rPr>
                <w:sz w:val="18"/>
              </w:rPr>
              <w:br/>
              <w:t>M06 Agendamento</w:t>
            </w:r>
            <w:r>
              <w:rPr>
                <w:sz w:val="18"/>
              </w:rPr>
              <w:br/>
              <w:t>M08 Despesas</w:t>
            </w:r>
            <w:r>
              <w:rPr>
                <w:sz w:val="18"/>
              </w:rPr>
              <w:br/>
              <w:t>M09 Multas</w:t>
            </w:r>
            <w:r>
              <w:rPr>
                <w:sz w:val="18"/>
              </w:rPr>
              <w:br/>
              <w:t>M10 Relatórios</w:t>
            </w:r>
          </w:p>
        </w:tc>
        <w:tc>
          <w:tcPr>
            <w:tcW w:w="3024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Funcionalidades complementares</w:t>
            </w:r>
          </w:p>
        </w:tc>
      </w:tr>
      <w:tr w:rsidR="000C32DD"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Fase 3</w:t>
            </w:r>
            <w:r>
              <w:rPr>
                <w:sz w:val="18"/>
              </w:rPr>
              <w:br/>
              <w:t>(6-9 meses)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M12 Chat SMV</w:t>
            </w:r>
            <w:r>
              <w:rPr>
                <w:sz w:val="18"/>
              </w:rPr>
              <w:br/>
              <w:t>Integração DETRAN</w:t>
            </w:r>
            <w:r>
              <w:rPr>
                <w:sz w:val="18"/>
              </w:rPr>
              <w:br/>
              <w:t>App Mobile (consulta)</w:t>
            </w:r>
            <w:r>
              <w:rPr>
                <w:sz w:val="18"/>
              </w:rPr>
              <w:br/>
              <w:t>BI/Analytics avançado</w:t>
            </w:r>
          </w:p>
        </w:tc>
        <w:tc>
          <w:tcPr>
            <w:tcW w:w="3024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Maturidade e expansão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11. Glossário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C32DD"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Termo / Sigla</w:t>
            </w:r>
          </w:p>
        </w:tc>
        <w:tc>
          <w:tcPr>
            <w:tcW w:w="4536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Definição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COV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Custo Operacional do Veículo — custo total por km rodado.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CNH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Carteira Nacional de Habilitação.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CRLV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Certificado de Registro e Licenciamento de Veículo.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DETRAN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Departamento Estadual de Trânsito.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FIPE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Fundação Instituto de Pesquisas Econômicas — tabela de preços de veículos.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KPI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 xml:space="preserve">Key Performance Indicator — </w:t>
            </w:r>
            <w:r>
              <w:rPr>
                <w:sz w:val="18"/>
              </w:rPr>
              <w:t>Indicador-Chave de Desempenho.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LGPD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Lei Geral de Proteção de Dados (Lei 13.709/2018).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NF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Nota Fiscal.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RBAC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Role-Based Access Control — controle de acesso baseado em papéis.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RENAVAM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Registro Nacional de Veículos Automotores.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SisFrota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 xml:space="preserve">Sistema de Frota </w:t>
            </w:r>
            <w:r>
              <w:rPr>
                <w:sz w:val="18"/>
              </w:rPr>
              <w:t>da Prefeitura de Santana de Parnaíba (sistema legado).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SLA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Service Level Agreement — acordo de nível de serviço.</w:t>
            </w:r>
          </w:p>
        </w:tc>
      </w:tr>
      <w:tr w:rsidR="000C32DD"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SMV</w:t>
            </w:r>
          </w:p>
        </w:tc>
        <w:tc>
          <w:tcPr>
            <w:tcW w:w="4536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Solicitação de Manutenção Veicular.</w:t>
            </w:r>
          </w:p>
        </w:tc>
      </w:tr>
      <w:tr w:rsidR="000C32DD"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TMP</w:t>
            </w:r>
          </w:p>
        </w:tc>
        <w:tc>
          <w:tcPr>
            <w:tcW w:w="4536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Tempo Médio de Parada em manutenção.</w:t>
            </w:r>
          </w:p>
        </w:tc>
      </w:tr>
    </w:tbl>
    <w:p w:rsidR="000C32DD" w:rsidRDefault="000C32DD"/>
    <w:p w:rsidR="000C32DD" w:rsidRDefault="00B43ED5">
      <w:r>
        <w:br w:type="page"/>
      </w:r>
    </w:p>
    <w:p w:rsidR="000C32DD" w:rsidRDefault="00B43ED5">
      <w:pPr>
        <w:pStyle w:val="Ttulo1"/>
        <w:spacing w:before="280" w:after="120"/>
      </w:pPr>
      <w:r>
        <w:rPr>
          <w:color w:val="0D47A1"/>
          <w:sz w:val="32"/>
        </w:rPr>
        <w:lastRenderedPageBreak/>
        <w:t>Registro de Aprovações</w:t>
      </w:r>
    </w:p>
    <w:p w:rsidR="000C32DD" w:rsidRDefault="00B43ED5">
      <w:pPr>
        <w:spacing w:after="80"/>
      </w:pPr>
      <w:r>
        <w:t xml:space="preserve">Este documento requer a </w:t>
      </w:r>
      <w:r>
        <w:t>assinatura das partes interessadas abaixo para entrar em vigor.</w:t>
      </w:r>
    </w:p>
    <w:tbl>
      <w:tblPr>
        <w:tblW w:w="0" w:type="auto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C32DD"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Área / Cargo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Assinatura</w:t>
            </w:r>
          </w:p>
        </w:tc>
        <w:tc>
          <w:tcPr>
            <w:tcW w:w="2268" w:type="dxa"/>
            <w:shd w:val="clear" w:color="auto" w:fill="1565C0"/>
          </w:tcPr>
          <w:p w:rsidR="000C32DD" w:rsidRDefault="00B43ED5">
            <w:pPr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Elaborado por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Divisão de Tecnologia da Informação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_____________________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___/___/______</w:t>
            </w:r>
          </w:p>
        </w:tc>
      </w:tr>
      <w:tr w:rsidR="000C32DD"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Revisado por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Gerência de Transportes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_____________________</w:t>
            </w:r>
          </w:p>
        </w:tc>
        <w:tc>
          <w:tcPr>
            <w:tcW w:w="2268" w:type="dxa"/>
            <w:shd w:val="clear" w:color="auto" w:fill="ECEFF1"/>
          </w:tcPr>
          <w:p w:rsidR="000C32DD" w:rsidRDefault="00B43ED5">
            <w:r>
              <w:rPr>
                <w:sz w:val="18"/>
              </w:rPr>
              <w:t>___/___/______</w:t>
            </w:r>
          </w:p>
        </w:tc>
      </w:tr>
      <w:tr w:rsidR="000C32DD"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Aprovado por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Secretaria de Administração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_____________________</w:t>
            </w:r>
          </w:p>
        </w:tc>
        <w:tc>
          <w:tcPr>
            <w:tcW w:w="2268" w:type="dxa"/>
            <w:shd w:val="clear" w:color="auto" w:fill="FFFFFF"/>
          </w:tcPr>
          <w:p w:rsidR="000C32DD" w:rsidRDefault="00B43ED5">
            <w:r>
              <w:rPr>
                <w:sz w:val="18"/>
              </w:rPr>
              <w:t>___/___/______</w:t>
            </w:r>
          </w:p>
        </w:tc>
      </w:tr>
    </w:tbl>
    <w:p w:rsidR="00B43ED5" w:rsidRDefault="00B43ED5"/>
    <w:sectPr w:rsidR="00B43ED5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32DD"/>
    <w:rsid w:val="0015074B"/>
    <w:rsid w:val="0029639D"/>
    <w:rsid w:val="00326F90"/>
    <w:rsid w:val="003375C2"/>
    <w:rsid w:val="00AA1D8D"/>
    <w:rsid w:val="00B43ED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589EC49-18F5-4AB4-B400-7D3476765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7474F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5BC4BE-7D1F-4F31-823F-F31A4B9C9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4689</Words>
  <Characters>25322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 Pereira da Silva Raia</cp:lastModifiedBy>
  <cp:revision>3</cp:revision>
  <dcterms:created xsi:type="dcterms:W3CDTF">2013-12-23T23:15:00Z</dcterms:created>
  <dcterms:modified xsi:type="dcterms:W3CDTF">2026-05-20T22:35:00Z</dcterms:modified>
  <cp:category/>
</cp:coreProperties>
</file>