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 xml:space="preserve">&gt; "node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  <w:t xml:space="preserve">fichier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r>
        <w:t xml:space="preserve">dossier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r>
        <w:t>contient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__dirname){</w:t>
      </w:r>
    </w:p>
    <w:p w:rsidR="003119CF" w:rsidRPr="003119CF" w:rsidRDefault="00627203" w:rsidP="00627203">
      <w:pPr>
        <w:pStyle w:val="E-Code"/>
        <w:rPr>
          <w:i/>
        </w:rPr>
      </w:pPr>
      <w:r>
        <w:lastRenderedPageBreak/>
        <w:t xml:space="preserve">   </w:t>
      </w:r>
      <w:r w:rsidRPr="003119CF">
        <w:rPr>
          <w:i/>
        </w:rPr>
        <w:t>contenu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r w:rsidRPr="00627203">
        <w:rPr>
          <w:rStyle w:val="E-CodeCar"/>
        </w:rPr>
        <w:t>exports</w:t>
      </w:r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r w:rsidRPr="00627203">
        <w:rPr>
          <w:rStyle w:val="E-CodeCar"/>
        </w:rPr>
        <w:t>require</w:t>
      </w:r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r w:rsidRPr="00627203">
        <w:rPr>
          <w:rStyle w:val="E-CodeCar"/>
        </w:rPr>
        <w:t>module</w:t>
      </w:r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>var monObjet = require('monmodule')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>var monObjet = require('./monFichier.js')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>var monObjet = require('../monFichier.js')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r w:rsidRPr="003119CF">
        <w:rPr>
          <w:rStyle w:val="E-CodeCar"/>
        </w:rPr>
        <w:t>require('fichierA')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>var monObjet = require('./fichierA');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{ Component</w:t>
            </w:r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{ MonService</w:t>
            </w:r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constructor(public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maMethode() {</w:t>
            </w:r>
          </w:p>
          <w:p w:rsidR="00307AAC" w:rsidRDefault="00307AAC" w:rsidP="00307AAC">
            <w:pPr>
              <w:pStyle w:val="E-Code"/>
            </w:pPr>
            <w:r>
              <w:t xml:space="preserve">      return monService.faitQuelqueChose();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654639" w:rsidP="00FF0608">
            <w:r>
              <w:t xml:space="preserve">initialise le projet (création du fichier </w:t>
            </w:r>
            <w:r w:rsidRPr="00654639">
              <w:rPr>
                <w:i/>
              </w:rPr>
              <w:t>package.json</w:t>
            </w:r>
            <w:r>
              <w:t>)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>var expect = require('chai').expect;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>describe('Math.addition',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describe('#without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it('should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expect(function()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math.addition()}).to.not.throw();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expect(math.addition()).to.equal(0);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describe('#agrgument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it('should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expect(function()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math.addition(2,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expect(math.addition(2,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D6382E" w:rsidRDefault="00D6382E" w:rsidP="00D6382E"/>
    <w:p w:rsidR="0068310D" w:rsidRDefault="0068310D">
      <w:pPr>
        <w:spacing w:after="200" w:line="276" w:lineRule="auto"/>
      </w:pPr>
      <w:r>
        <w:br w:type="page"/>
      </w:r>
    </w:p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 = new MonObjet();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for(let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Array&lt;any&gt;();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>constante, objet non mutable cad référence mémoire qui ne change pas, mais peut ajouter/suppr les propriétés dynamique comme avec une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monObjet: MonObjet = new MonObjet();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calculerSomme()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monTuple[1]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monTuple[0]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r>
              <w:t xml:space="preserve">monTuple[1]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maFunction(arg1,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maFunction(arg1: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>const valeur = f(1,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f(1,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>clone les propriété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{ result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{ result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>plusieurs arguments - retourne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>'prop' + monCalcul(1,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sym w:font="Symbol" w:char="F0DB"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A11557" w:rsidRDefault="00A11557" w:rsidP="00A11557">
            <w:pPr>
              <w:pStyle w:val="E-Code"/>
            </w:pPr>
            <w:r>
              <w:t>monObjet = {</w:t>
            </w:r>
          </w:p>
          <w:p w:rsidR="00A11557" w:rsidRDefault="00A11557" w:rsidP="00A11557">
            <w:pPr>
              <w:pStyle w:val="E-Code"/>
            </w:pPr>
            <w:r>
              <w:t xml:space="preserve">   maFonction: function(x, y) {</w:t>
            </w:r>
          </w:p>
          <w:p w:rsidR="00A11557" w:rsidRDefault="00A11557" w:rsidP="00A11557">
            <w:pPr>
              <w:pStyle w:val="E-Code"/>
            </w:pPr>
            <w:r>
              <w:t xml:space="preserve">      instruction(s);</w:t>
            </w:r>
          </w:p>
          <w:p w:rsidR="00A11557" w:rsidRDefault="00A11557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constructeur d'objet et héritage</w:t>
            </w:r>
          </w:p>
        </w:tc>
        <w:tc>
          <w:tcPr>
            <w:tcW w:w="5245" w:type="dxa"/>
          </w:tcPr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A11557" w:rsidRDefault="00A11557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97D70" w:rsidRDefault="00797D70" w:rsidP="00797D70">
            <w:pPr>
              <w:pStyle w:val="E-Code"/>
            </w:pPr>
            <w:r>
              <w:t>class MonObjetB extends MonObjet {</w:t>
            </w:r>
          </w:p>
          <w:p w:rsidR="00797D70" w:rsidRDefault="00797D70" w:rsidP="00797D70">
            <w:pPr>
              <w:pStyle w:val="E-Code"/>
            </w:pPr>
            <w:r>
              <w:t xml:space="preserve">   constructor (id, x, y, z) {</w:t>
            </w:r>
          </w:p>
          <w:p w:rsidR="00797D70" w:rsidRDefault="00797D70" w:rsidP="00797D70">
            <w:pPr>
              <w:pStyle w:val="E-Code"/>
            </w:pPr>
            <w:r>
              <w:t xml:space="preserve">      super(id, x, y);</w:t>
            </w:r>
          </w:p>
          <w:p w:rsidR="00797D70" w:rsidRDefault="00797D70" w:rsidP="00797D70">
            <w:pPr>
              <w:pStyle w:val="E-Code"/>
            </w:pPr>
            <w:r>
              <w:t xml:space="preserve">      this.z = z;</w:t>
            </w:r>
          </w:p>
          <w:p w:rsidR="00797D70" w:rsidRDefault="00797D70" w:rsidP="00797D70">
            <w:pPr>
              <w:pStyle w:val="E-Code"/>
            </w:pPr>
            <w:r>
              <w:t xml:space="preserve">   }</w:t>
            </w:r>
          </w:p>
          <w:p w:rsidR="00A11557" w:rsidRDefault="00797D70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665A0A" w:rsidTr="00D6382E">
        <w:tc>
          <w:tcPr>
            <w:tcW w:w="1844" w:type="dxa"/>
          </w:tcPr>
          <w:p w:rsidR="00665A0A" w:rsidRDefault="00665A0A" w:rsidP="00D6382E">
            <w:pPr>
              <w:pStyle w:val="A-Important"/>
            </w:pPr>
            <w:r>
              <w:t>get</w:t>
            </w:r>
          </w:p>
          <w:p w:rsidR="00665A0A" w:rsidRPr="0033089C" w:rsidRDefault="00665A0A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665A0A" w:rsidRDefault="00665A0A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maProp1(): string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maProp1(value: string)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if(value)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Pr="00797D70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665A0A" w:rsidRPr="00665A0A" w:rsidRDefault="00665A0A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665A0A" w:rsidRDefault="00665A0A" w:rsidP="00797D70">
            <w:pPr>
              <w:pStyle w:val="E-Code"/>
            </w:pPr>
            <w:r>
              <w:t>monObjet.maProp1 = 'Ma chaine';</w:t>
            </w:r>
          </w:p>
          <w:p w:rsidR="00665A0A" w:rsidRDefault="00665A0A" w:rsidP="00797D70">
            <w:pPr>
              <w:pStyle w:val="E-Code"/>
            </w:pPr>
            <w:r>
              <w:t>console.log(monObjet.maProp1);</w:t>
            </w:r>
          </w:p>
        </w:tc>
        <w:tc>
          <w:tcPr>
            <w:tcW w:w="5812" w:type="dxa"/>
          </w:tcPr>
          <w:p w:rsidR="00665A0A" w:rsidRDefault="00665A0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/>
        </w:tc>
        <w:tc>
          <w:tcPr>
            <w:tcW w:w="5245" w:type="dxa"/>
          </w:tcPr>
          <w:p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FC049A" w:rsidTr="00FC049A">
        <w:tc>
          <w:tcPr>
            <w:tcW w:w="1844" w:type="dxa"/>
            <w:shd w:val="clear" w:color="auto" w:fill="8DB3E2" w:themeFill="text2" w:themeFillTint="66"/>
          </w:tcPr>
          <w:p w:rsidR="00FC049A" w:rsidRPr="0033089C" w:rsidRDefault="00FC049A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C049A" w:rsidRDefault="00FC049A" w:rsidP="009340AA"/>
        </w:tc>
        <w:tc>
          <w:tcPr>
            <w:tcW w:w="5245" w:type="dxa"/>
            <w:shd w:val="clear" w:color="auto" w:fill="8DB3E2" w:themeFill="text2" w:themeFillTint="66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  <w:p w:rsidR="00294819" w:rsidRDefault="00294819" w:rsidP="009340AA"/>
          <w:p w:rsidR="00294819" w:rsidRDefault="00294819" w:rsidP="00294819">
            <w:pPr>
              <w:jc w:val="right"/>
            </w:pPr>
          </w:p>
          <w:p w:rsidR="00294819" w:rsidRDefault="00294819" w:rsidP="00294819">
            <w:pPr>
              <w:jc w:val="right"/>
            </w:pPr>
            <w:r>
              <w:t>le nom de la prop sera défini lors de la création de l'objet</w:t>
            </w:r>
          </w:p>
        </w:tc>
        <w:tc>
          <w:tcPr>
            <w:tcW w:w="5245" w:type="dxa"/>
          </w:tcPr>
          <w:p w:rsidR="00FC049A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maPropOptionnelle1?: number;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maFonction(monParam1: string): void;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294819" w:rsidRDefault="00294819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29481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FC049A" w:rsidRDefault="00BF64BA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5D03A2" w:rsidTr="00336FEF">
        <w:tc>
          <w:tcPr>
            <w:tcW w:w="1844" w:type="dxa"/>
            <w:shd w:val="clear" w:color="auto" w:fill="8DB3E2" w:themeFill="text2" w:themeFillTint="66"/>
          </w:tcPr>
          <w:p w:rsidR="005D03A2" w:rsidRPr="0033089C" w:rsidRDefault="005D03A2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5D03A2" w:rsidRDefault="005D03A2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5D03A2" w:rsidRDefault="005D03A2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5D03A2" w:rsidRDefault="005D03A2" w:rsidP="009340AA">
            <w:r w:rsidRPr="005D03A2">
              <w:t>fonctionne comme le mode debug</w:t>
            </w:r>
          </w:p>
          <w:p w:rsidR="005D03A2" w:rsidRDefault="005D03A2" w:rsidP="009340AA"/>
          <w:p w:rsidR="005D03A2" w:rsidRDefault="005D03A2" w:rsidP="009340AA"/>
        </w:tc>
        <w:tc>
          <w:tcPr>
            <w:tcW w:w="5245" w:type="dxa"/>
          </w:tcPr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>
              <w:rPr>
                <w:rFonts w:cs="Times New Roman"/>
              </w:rPr>
              <w:t>gen.next();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gen.next();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5D03A2" w:rsidRDefault="005D03A2" w:rsidP="005D03A2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</w:p>
        </w:tc>
        <w:tc>
          <w:tcPr>
            <w:tcW w:w="4110" w:type="dxa"/>
          </w:tcPr>
          <w:p w:rsidR="005D03A2" w:rsidRDefault="005D03A2" w:rsidP="009340AA"/>
        </w:tc>
        <w:tc>
          <w:tcPr>
            <w:tcW w:w="5245" w:type="dxa"/>
          </w:tcPr>
          <w:p w:rsidR="005D03A2" w:rsidRDefault="005D03A2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5D03A2" w:rsidRDefault="005D03A2" w:rsidP="00D6382E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336FEF" w:rsidTr="00336FEF">
        <w:tc>
          <w:tcPr>
            <w:tcW w:w="1844" w:type="dxa"/>
            <w:shd w:val="clear" w:color="auto" w:fill="8DB3E2" w:themeFill="text2" w:themeFillTint="66"/>
          </w:tcPr>
          <w:p w:rsidR="00336FEF" w:rsidRPr="0033089C" w:rsidRDefault="00336FEF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36FEF" w:rsidRDefault="00336FEF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maFctQuiRetourneUnObj();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prop: variable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prop6 </w:t>
            </w:r>
            <w:r w:rsidRPr="00336FEF">
              <w:rPr>
                <w:rFonts w:cs="Times New Roman"/>
              </w:rPr>
              <w:t>} = maFctQuiRetourneUnObj();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if(</w:t>
            </w:r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E817CA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function({obj1, obj2})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console.log(obj1, obj2);</w:t>
            </w:r>
          </w:p>
          <w:p w:rsidR="00B14805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function([obj1, obj2])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console.log(obj1, obj2);</w:t>
            </w:r>
          </w:p>
          <w:p w:rsidR="00B14805" w:rsidRPr="00E817CA" w:rsidRDefault="00E817CA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B14805" w:rsidRDefault="00B14805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E817CA" w:rsidTr="005E7C4F">
        <w:tc>
          <w:tcPr>
            <w:tcW w:w="1844" w:type="dxa"/>
            <w:shd w:val="clear" w:color="auto" w:fill="8DB3E2" w:themeFill="text2" w:themeFillTint="66"/>
          </w:tcPr>
          <w:p w:rsidR="00E817CA" w:rsidRPr="0033089C" w:rsidRDefault="005E7C4F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817CA" w:rsidRDefault="00E817CA" w:rsidP="00D6382E"/>
        </w:tc>
        <w:tc>
          <w:tcPr>
            <w:tcW w:w="5245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E817CA" w:rsidRDefault="00E817CA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5E7C4F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D6382E" w:rsidRDefault="005E7C4F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utilitaire determinant si l'objets passés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>
              <w:t>objets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r w:rsidR="00594497">
              <w:t>isNullOrUndefined(value: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>export function anyIsNullOrUndefined(...values):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values.some(value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>export function anyIsNullOrEmpty(...tables: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tables.some(table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>export function anyStringIsNullOrEmpty(...values: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values.some(value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bookmarkStart w:id="0" w:name="_GoBack"/>
            <w:bookmarkEnd w:id="0"/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les clé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>export function convertMapToObject(map: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map.forEach((value,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les propriété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>export function convertJsonObjectToMap(jsonObject: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any&gt;();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map.set(key,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getTypes():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/* Interface servant à marquer les Beans pour la deserialisation avec la fonction deserialize(jsonObject,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getTypes()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Dans le retour de getType()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>Remarques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Si un Bean ne contient que des types natifs, getType()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getTypes()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obtenirCoordonneesDestinataire(idDestinataire: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Promise&lt;CoordonneesDestinataire&gt;((resolve,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this.diffusionAdapter.getCoordDesinataire(idDestinataire).subscribe((response)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deserialize(response,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resolve(obj);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reject(error);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deserializeArray(response,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>export function deserialize(jsonObject,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clazz(),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instance.getTypes();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(isNullOrUndefined(jsonObject[prop]))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jsonObject[prop]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instance[prop]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(jsonObject[prop]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instance[prop]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instance[prop]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>export function deserializeArray(jsonArray,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Array();</w:t>
            </w:r>
          </w:p>
          <w:p w:rsidR="00D34901" w:rsidRDefault="00D34901" w:rsidP="00D34901">
            <w:pPr>
              <w:pStyle w:val="E-Code"/>
            </w:pPr>
            <w:r>
              <w:t xml:space="preserve">    if (!isNullOrUndefined(jsonArray))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(isNullOrUndefined(arrayContentClazz))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jsonArray.forEach(jsonObject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table.push(deserialize(jsonObject,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isValid():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isValid()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>export function areAllValid(...beans: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(anyIsNullOrUndefined(…beans))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beans.every(bean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(equiv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(equiv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FB693C">
        <w:tc>
          <w:tcPr>
            <w:tcW w:w="1844" w:type="dxa"/>
            <w:shd w:val="clear" w:color="auto" w:fill="B2A1C7" w:themeFill="accent4" w:themeFillTint="99"/>
          </w:tcPr>
          <w:p w:rsidR="00BC1809" w:rsidRPr="0033089C" w:rsidRDefault="00FB693C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C1809" w:rsidRDefault="00BC180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FB693C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BC1809" w:rsidRDefault="00FB693C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BC1809" w:rsidRDefault="00FB693C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FB693C" w:rsidRDefault="00FB693C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Pr="00FB693C" w:rsidRDefault="00FB693C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FB693C" w:rsidRDefault="00FB693C" w:rsidP="00FB693C">
            <w:pPr>
              <w:pStyle w:val="E-Code"/>
            </w:pPr>
            <w:r>
              <w:t>getMonObjet(): Observable&lt;any&gt; {</w:t>
            </w:r>
          </w:p>
          <w:p w:rsidR="00FB693C" w:rsidRDefault="00FB693C" w:rsidP="00FB693C">
            <w:pPr>
              <w:pStyle w:val="E-Code"/>
            </w:pPr>
            <w:r>
              <w:t xml:space="preserve">        return new Observable(suscriber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setTimeout(()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    suscriber</w:t>
            </w:r>
            <w:r w:rsidRPr="00613AD5">
              <w:rPr>
                <w:rStyle w:val="E-CodeGrasCar"/>
              </w:rPr>
              <w:t>.next(</w:t>
            </w:r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 w:rsidR="00A445BD">
              <w:t>;</w:t>
            </w:r>
          </w:p>
          <w:p w:rsidR="00A445BD" w:rsidRDefault="00A445BD" w:rsidP="00FB693C">
            <w:pPr>
              <w:pStyle w:val="E-Code"/>
            </w:pPr>
            <w:r>
              <w:t xml:space="preserve">                suscriber</w:t>
            </w:r>
            <w:r w:rsidRPr="00613AD5">
              <w:rPr>
                <w:rStyle w:val="E-CodeGrasCar"/>
              </w:rPr>
              <w:t>.complete()</w:t>
            </w:r>
            <w:r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    }</w:t>
            </w:r>
            <w:r w:rsidR="00453273">
              <w:t>, 5000</w:t>
            </w:r>
            <w:r>
              <w:t>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})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}</w:t>
            </w:r>
          </w:p>
        </w:tc>
        <w:tc>
          <w:tcPr>
            <w:tcW w:w="5812" w:type="dxa"/>
            <w:gridSpan w:val="5"/>
          </w:tcPr>
          <w:p w:rsidR="00FB693C" w:rsidRDefault="00FB693C" w:rsidP="00D57D81"/>
          <w:p w:rsidR="00613AD5" w:rsidRDefault="00613AD5" w:rsidP="00D57D81"/>
          <w:p w:rsidR="00613AD5" w:rsidRDefault="00613AD5" w:rsidP="00D57D81"/>
          <w:p w:rsidR="00613AD5" w:rsidRDefault="00613AD5" w:rsidP="00D57D81"/>
          <w:p w:rsidR="00613AD5" w:rsidRDefault="00613AD5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.complete()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</w:p>
        </w:tc>
        <w:tc>
          <w:tcPr>
            <w:tcW w:w="4110" w:type="dxa"/>
          </w:tcPr>
          <w:p w:rsidR="00FB693C" w:rsidRDefault="00FB693C" w:rsidP="00D57D81"/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Default="00FB69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B693C" w:rsidRDefault="00FB693C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Pr="00AB6751" w:rsidRDefault="005C527C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091E6D"/>
        </w:tc>
      </w:tr>
      <w:tr w:rsidR="005C1C97" w:rsidTr="00091E6D">
        <w:tc>
          <w:tcPr>
            <w:tcW w:w="1844" w:type="dxa"/>
          </w:tcPr>
          <w:p w:rsidR="005C1C97" w:rsidRDefault="005C1C97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5C1C97" w:rsidRDefault="005C1C97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5C1C97" w:rsidRDefault="005C1C97" w:rsidP="009B0179">
            <w:pPr>
              <w:pStyle w:val="E-Code"/>
            </w:pPr>
            <w:r>
              <w:t>import { Component } from '@angular/core';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@Component({</w:t>
            </w:r>
          </w:p>
          <w:p w:rsidR="005C1C97" w:rsidRDefault="005C1C97" w:rsidP="009B0179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9B0179">
            <w:pPr>
              <w:pStyle w:val="E-Code"/>
            </w:pPr>
            <w:r>
              <w:t xml:space="preserve">   templateUrl: './adresseFichier.html',</w:t>
            </w:r>
          </w:p>
          <w:p w:rsidR="005C1C97" w:rsidRDefault="005C1C97" w:rsidP="009B0179">
            <w:pPr>
              <w:pStyle w:val="E-Code"/>
            </w:pPr>
            <w:r>
              <w:t xml:space="preserve">   styleUrls: ['./adresseFichier.css']</w:t>
            </w:r>
          </w:p>
          <w:p w:rsidR="005C1C97" w:rsidRDefault="005C1C97" w:rsidP="009B0179">
            <w:pPr>
              <w:pStyle w:val="E-Code"/>
            </w:pPr>
            <w:r>
              <w:t>})</w:t>
            </w:r>
          </w:p>
          <w:p w:rsidR="005C1C97" w:rsidRDefault="005C1C97" w:rsidP="009B0179">
            <w:pPr>
              <w:pStyle w:val="E-Code"/>
            </w:pPr>
            <w:r>
              <w:t>export class MonComposant {</w:t>
            </w:r>
          </w:p>
          <w:p w:rsidR="005C1C97" w:rsidRDefault="005C1C97" w:rsidP="009B0179">
            <w:pPr>
              <w:pStyle w:val="E-Code"/>
            </w:pPr>
            <w:r>
              <w:t xml:space="preserve">   maProp1 = 'valeur1';</w:t>
            </w:r>
          </w:p>
          <w:p w:rsidR="005C1C97" w:rsidRDefault="005C1C97" w:rsidP="009B0179">
            <w:pPr>
              <w:pStyle w:val="E-Code"/>
            </w:pPr>
            <w:r>
              <w:t xml:space="preserve">   maProp2 = 53;</w:t>
            </w:r>
          </w:p>
          <w:p w:rsidR="005C1C97" w:rsidRDefault="005C1C97" w:rsidP="009B0179">
            <w:pPr>
              <w:pStyle w:val="E-Code"/>
            </w:pPr>
            <w:r>
              <w:t xml:space="preserve">   isDisabled = true;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getMaProp2() {</w:t>
            </w:r>
          </w:p>
          <w:p w:rsidR="005C1C97" w:rsidRDefault="005C1C97" w:rsidP="009B0179">
            <w:pPr>
              <w:pStyle w:val="E-Code"/>
            </w:pPr>
            <w:r>
              <w:t xml:space="preserve">      return this.maProp2;</w:t>
            </w:r>
          </w:p>
          <w:p w:rsidR="005C1C97" w:rsidRDefault="005C1C97" w:rsidP="009B0179">
            <w:pPr>
              <w:pStyle w:val="E-Code"/>
            </w:pPr>
            <w:r>
              <w:t xml:space="preserve">   }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constructor() {}</w:t>
            </w:r>
          </w:p>
          <w:p w:rsidR="005C1C97" w:rsidRPr="00AB6751" w:rsidRDefault="005C1C97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9B0179">
            <w:pPr>
              <w:pStyle w:val="E-Code"/>
            </w:pPr>
            <w:r>
              <w:t>&lt;p&gt;{{maProp1}}&lt;/p&gt;</w:t>
            </w:r>
          </w:p>
          <w:p w:rsidR="005C1C97" w:rsidRDefault="005C1C97" w:rsidP="009B0179">
            <w:pPr>
              <w:pStyle w:val="E-Code"/>
            </w:pPr>
            <w:r>
              <w:t>&lt;p&gt;{{getMaProp2()}}&lt;/p&gt;</w:t>
            </w:r>
          </w:p>
          <w:p w:rsidR="005C1C97" w:rsidRDefault="005C1C97" w:rsidP="005C1C97">
            <w:pPr>
              <w:pStyle w:val="E-Code"/>
            </w:pPr>
          </w:p>
          <w:p w:rsidR="005C1C97" w:rsidRDefault="005C1C97" w:rsidP="005C1C97">
            <w:pPr>
              <w:pStyle w:val="E-Code"/>
            </w:pPr>
          </w:p>
          <w:p w:rsidR="005C1C97" w:rsidRPr="00BA0024" w:rsidRDefault="005C1C97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091E6D"/>
        </w:tc>
      </w:tr>
      <w:tr w:rsidR="005C1C97" w:rsidTr="006A66A6">
        <w:tc>
          <w:tcPr>
            <w:tcW w:w="1844" w:type="dxa"/>
          </w:tcPr>
          <w:p w:rsidR="005C1C97" w:rsidRPr="0033089C" w:rsidRDefault="005C1C97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5C1C97" w:rsidRDefault="001A3C9C" w:rsidP="001A3C9C">
            <w:r>
              <w:t>property binding / liaison</w:t>
            </w:r>
            <w:r w:rsidR="005C1C97" w:rsidRPr="009B0179">
              <w:t xml:space="preserve"> </w:t>
            </w:r>
            <w:r>
              <w:t>par</w:t>
            </w:r>
            <w:r w:rsidR="005C1C97"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5C1C97" w:rsidRDefault="005C1C97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5C1C97">
            <w:pPr>
              <w:pStyle w:val="E-Code"/>
            </w:pPr>
            <w:r>
              <w:t>&lt;p [textContent]="maProp1"&gt;&lt;/p&gt;</w:t>
            </w:r>
          </w:p>
          <w:p w:rsidR="005C1C97" w:rsidRDefault="005C1C97" w:rsidP="005C1C97">
            <w:pPr>
              <w:pStyle w:val="E-Code"/>
            </w:pPr>
            <w:r>
              <w:t>&lt;p [textContent]="getMaProp2()"&gt;&lt;/p&gt;</w:t>
            </w:r>
          </w:p>
          <w:p w:rsidR="005C1C97" w:rsidRPr="005C1C97" w:rsidRDefault="005C1C97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E322C1" w:rsidTr="00654639">
        <w:tc>
          <w:tcPr>
            <w:tcW w:w="1844" w:type="dxa"/>
          </w:tcPr>
          <w:p w:rsidR="00E322C1" w:rsidRDefault="00E322C1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E322C1" w:rsidRPr="009B0179" w:rsidRDefault="00E322C1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E322C1" w:rsidRDefault="00E322C1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322C1" w:rsidRDefault="00E322C1" w:rsidP="00E322C1">
            <w:pPr>
              <w:pStyle w:val="E-Code"/>
            </w:pPr>
            <w:r w:rsidRPr="009B0179">
              <w:t>&lt;p [textContent]="user</w:t>
            </w:r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E322C1" w:rsidRDefault="00E322C1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E322C1" w:rsidRDefault="00E322C1" w:rsidP="00654639"/>
          <w:p w:rsidR="00E322C1" w:rsidRDefault="00E322C1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C9482F" w:rsidTr="00654639">
        <w:tc>
          <w:tcPr>
            <w:tcW w:w="1844" w:type="dxa"/>
          </w:tcPr>
          <w:p w:rsidR="00C9482F" w:rsidRPr="0033089C" w:rsidRDefault="00C9482F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C9482F" w:rsidRDefault="001A3C9C" w:rsidP="00654639">
            <w:r>
              <w:t xml:space="preserve">event binding / liaison par </w:t>
            </w:r>
            <w:r w:rsidRPr="009B0179">
              <w:t>évènement</w:t>
            </w:r>
          </w:p>
          <w:p w:rsidR="00C9482F" w:rsidRDefault="00C9482F" w:rsidP="00654639"/>
          <w:p w:rsidR="00C9482F" w:rsidRDefault="00C9482F" w:rsidP="001A3C9C"/>
        </w:tc>
        <w:tc>
          <w:tcPr>
            <w:tcW w:w="5103" w:type="dxa"/>
            <w:gridSpan w:val="4"/>
          </w:tcPr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onClick(event):void {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console.log('onClick', event);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C9482F" w:rsidRDefault="00C9482F" w:rsidP="00654639">
            <w:pPr>
              <w:pStyle w:val="E-Code"/>
            </w:pPr>
            <w:r>
              <w:t>&lt;div&gt;</w:t>
            </w:r>
          </w:p>
          <w:p w:rsidR="00C9482F" w:rsidRDefault="00C9482F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="onClick($event)"&gt;Click me&lt;/button&gt;</w:t>
            </w:r>
          </w:p>
          <w:p w:rsidR="00C9482F" w:rsidRDefault="00C9482F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C9482F" w:rsidRDefault="001A3C9C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5C1C97" w:rsidRDefault="001A3C9C" w:rsidP="00D57D81">
            <w:r>
              <w:t>2 way</w:t>
            </w:r>
            <w:r w:rsidR="005C1C97" w:rsidRPr="009B0179">
              <w:t xml:space="preserve"> binding</w:t>
            </w:r>
            <w:r>
              <w:t xml:space="preserve"> / liaison double sens</w:t>
            </w:r>
          </w:p>
          <w:p w:rsidR="005C1C97" w:rsidRDefault="005C1C97" w:rsidP="00D57D81">
            <w:r>
              <w:t xml:space="preserve">lie les valeurs du composant dans les 2 sens : 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1A3C9C" w:rsidRDefault="001A3C9C" w:rsidP="001A3C9C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>monObjet: MonObjet = new MonObjet();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5C1C97" w:rsidRDefault="005C1C97" w:rsidP="00D57D81"/>
          <w:p w:rsidR="005C1C97" w:rsidRDefault="005C1C97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9216C2" w:rsidRDefault="009216C2" w:rsidP="00D57D81"/>
          <w:p w:rsidR="009216C2" w:rsidRDefault="009216C2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9216C2" w:rsidRDefault="009216C2" w:rsidP="009216C2">
            <w:pPr>
              <w:pStyle w:val="E-Code"/>
            </w:pPr>
            <w:r>
              <w:t>import { FormsModule } from '@Angular/forms';</w:t>
            </w:r>
          </w:p>
          <w:p w:rsidR="009216C2" w:rsidRDefault="009216C2" w:rsidP="009216C2">
            <w:pPr>
              <w:pStyle w:val="E-Code"/>
            </w:pPr>
          </w:p>
          <w:p w:rsidR="009216C2" w:rsidRDefault="009216C2" w:rsidP="009216C2">
            <w:pPr>
              <w:pStyle w:val="E-Code"/>
            </w:pPr>
            <w:r>
              <w:t>@NgModule({</w:t>
            </w:r>
          </w:p>
          <w:p w:rsidR="009216C2" w:rsidRDefault="009216C2" w:rsidP="009216C2">
            <w:pPr>
              <w:pStyle w:val="E-Code"/>
            </w:pPr>
            <w:r>
              <w:t xml:space="preserve">   …</w:t>
            </w:r>
          </w:p>
          <w:p w:rsidR="009216C2" w:rsidRDefault="009216C2" w:rsidP="009216C2">
            <w:pPr>
              <w:pStyle w:val="E-Code"/>
            </w:pPr>
            <w:r>
              <w:t xml:space="preserve">   imports: [</w:t>
            </w:r>
          </w:p>
          <w:p w:rsidR="009216C2" w:rsidRDefault="009216C2" w:rsidP="009216C2">
            <w:pPr>
              <w:pStyle w:val="E-Code"/>
            </w:pPr>
            <w:r>
              <w:t xml:space="preserve">      FormsModule,</w:t>
            </w:r>
          </w:p>
          <w:p w:rsidR="009216C2" w:rsidRDefault="009216C2" w:rsidP="009216C2">
            <w:pPr>
              <w:pStyle w:val="E-Code"/>
            </w:pPr>
            <w:r>
              <w:t xml:space="preserve">      …</w:t>
            </w: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Default="005C527C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5C527C" w:rsidRDefault="005C527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D57D81"/>
        </w:tc>
      </w:tr>
      <w:tr w:rsidR="005C1C97" w:rsidTr="009B0179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5C1C97" w:rsidRDefault="005C1C97" w:rsidP="009B0179">
            <w:pPr>
              <w:pStyle w:val="E-Code"/>
            </w:pPr>
            <w:r>
              <w:t>&lt;input type="text" #monInput placeholder="Saisir une valeur"&gt;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&lt;div&gt;La valeur de l'input est : {{monInput.value}}&lt;/div&gt;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Default="00F22891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F22891" w:rsidRDefault="00F22891" w:rsidP="009B0179">
            <w:pPr>
              <w:pStyle w:val="E-Code"/>
            </w:pPr>
            <w:r>
              <w:t>&lt;!-- if --&gt;</w:t>
            </w:r>
          </w:p>
          <w:p w:rsidR="00F22891" w:rsidRDefault="00F22891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F22891" w:rsidRDefault="00F22891" w:rsidP="009B0179">
            <w:pPr>
              <w:pStyle w:val="E-Code"/>
            </w:pPr>
            <w:r>
              <w:t xml:space="preserve">   &lt;p&gt;Propriété1 : {{maProp1}}&lt;/p&gt;</w:t>
            </w:r>
          </w:p>
          <w:p w:rsidR="00F22891" w:rsidRDefault="00F22891" w:rsidP="009B0179">
            <w:pPr>
              <w:pStyle w:val="E-Code"/>
            </w:pPr>
            <w:r>
              <w:t>&lt;/div&gt;</w:t>
            </w:r>
          </w:p>
          <w:p w:rsidR="00F22891" w:rsidRDefault="00F22891" w:rsidP="009B0179">
            <w:pPr>
              <w:pStyle w:val="E-Code"/>
            </w:pPr>
          </w:p>
          <w:p w:rsidR="00F22891" w:rsidRDefault="00F22891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: {{maProp1}}&lt;/p&gt;</w:t>
            </w:r>
          </w:p>
          <w:p w:rsidR="00F22891" w:rsidRDefault="00F22891" w:rsidP="00FA283E">
            <w:pPr>
              <w:pStyle w:val="E-Code"/>
            </w:pPr>
            <w:r>
              <w:t>&lt;/div&gt;</w:t>
            </w:r>
          </w:p>
          <w:p w:rsidR="00F22891" w:rsidRDefault="00F22891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absente !&lt;/p&gt;</w:t>
            </w:r>
          </w:p>
          <w:p w:rsidR="00F22891" w:rsidRDefault="00F22891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F22891" w:rsidRDefault="00F22891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F22891" w:rsidRDefault="00F22891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for --&gt;</w:t>
            </w:r>
          </w:p>
          <w:p w:rsidR="00F22891" w:rsidRDefault="00F22891" w:rsidP="00F22891">
            <w:pPr>
              <w:pStyle w:val="E-Code"/>
            </w:pPr>
            <w:r>
              <w:t>&lt;ul&gt;</w:t>
            </w:r>
          </w:p>
          <w:p w:rsidR="00F22891" w:rsidRDefault="00F22891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F22891" w:rsidRDefault="00F22891" w:rsidP="00F22891">
            <w:pPr>
              <w:pStyle w:val="E-Code"/>
            </w:pPr>
            <w:r>
              <w:t xml:space="preserve">      {{i}} - {{skill}}</w:t>
            </w:r>
          </w:p>
          <w:p w:rsidR="00F22891" w:rsidRDefault="00F22891" w:rsidP="00F22891">
            <w:pPr>
              <w:pStyle w:val="E-Code"/>
            </w:pPr>
            <w:r>
              <w:t xml:space="preserve">   &lt;/li&gt;</w:t>
            </w:r>
          </w:p>
          <w:p w:rsidR="00F22891" w:rsidRDefault="00F22891" w:rsidP="00F22891">
            <w:pPr>
              <w:pStyle w:val="E-Code"/>
            </w:pPr>
            <w:r>
              <w:t>&lt;/ul&gt;</w:t>
            </w:r>
          </w:p>
          <w:p w:rsidR="00F22891" w:rsidRDefault="00F22891" w:rsidP="00F22891">
            <w:pPr>
              <w:pStyle w:val="E-Code"/>
            </w:pPr>
          </w:p>
          <w:p w:rsidR="00F22891" w:rsidRDefault="00F22891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22891" w:rsidRDefault="00F22891" w:rsidP="00F22891"/>
          <w:p w:rsidR="00F22891" w:rsidRDefault="00F22891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switch/case --&gt;</w:t>
            </w:r>
          </w:p>
          <w:p w:rsidR="00F22891" w:rsidRDefault="00F22891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F22891" w:rsidRDefault="00F22891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F22891" w:rsidRDefault="00F22891" w:rsidP="00F22891"/>
        </w:tc>
      </w:tr>
      <w:tr w:rsidR="00F22891" w:rsidTr="00F22891">
        <w:tc>
          <w:tcPr>
            <w:tcW w:w="1844" w:type="dxa"/>
            <w:shd w:val="clear" w:color="auto" w:fill="D6E3BC" w:themeFill="accent3" w:themeFillTint="66"/>
          </w:tcPr>
          <w:p w:rsidR="00F22891" w:rsidRDefault="00F2289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22891" w:rsidRPr="00F22891" w:rsidRDefault="00F22891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22891" w:rsidRDefault="00F22891" w:rsidP="00F22891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5C527C" w:rsidRDefault="005C527C" w:rsidP="00654639"/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5C527C" w:rsidRPr="009B0179" w:rsidRDefault="005C527C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5C527C" w:rsidRDefault="005C527C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Default="005C527C" w:rsidP="00654639">
            <w:pPr>
              <w:pStyle w:val="E-Code"/>
            </w:pPr>
            <w:r>
              <w:t>&lt;p [ngClass]="{'txtRed': isTxtRed, 'backgroundBlue': isBackgroundBlue }"&gt;Texte mis en forme&lt;/p&gt;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DD381F" w:rsidRDefault="005C527C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5C527C" w:rsidRDefault="005C527C" w:rsidP="00654639">
            <w:pPr>
              <w:pStyle w:val="E-Code"/>
            </w:pPr>
            <w:r>
              <w:t>.txtRed {</w:t>
            </w:r>
          </w:p>
          <w:p w:rsidR="005C527C" w:rsidRDefault="005C527C" w:rsidP="00654639">
            <w:pPr>
              <w:pStyle w:val="E-Code"/>
            </w:pPr>
            <w:r>
              <w:t xml:space="preserve">   color: red;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  <w:p w:rsidR="005C527C" w:rsidRDefault="005C527C" w:rsidP="00654639">
            <w:pPr>
              <w:pStyle w:val="E-Code"/>
            </w:pPr>
            <w:r>
              <w:t>.backgroundBlue {</w:t>
            </w:r>
          </w:p>
          <w:p w:rsidR="005C527C" w:rsidRDefault="005C527C" w:rsidP="00654639">
            <w:pPr>
              <w:pStyle w:val="E-Code"/>
            </w:pPr>
            <w:r>
              <w:t xml:space="preserve">   background-color: blue;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F605C6" w:rsidTr="00F605C6">
        <w:tc>
          <w:tcPr>
            <w:tcW w:w="1844" w:type="dxa"/>
            <w:shd w:val="clear" w:color="auto" w:fill="D6E3BC" w:themeFill="accent3" w:themeFillTint="66"/>
          </w:tcPr>
          <w:p w:rsidR="00F605C6" w:rsidRDefault="00F605C6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605C6" w:rsidRPr="00F605C6" w:rsidRDefault="00F605C6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605C6" w:rsidRDefault="00F605C6" w:rsidP="00654639"/>
        </w:tc>
      </w:tr>
      <w:tr w:rsidR="00F605C6" w:rsidTr="00654639">
        <w:tc>
          <w:tcPr>
            <w:tcW w:w="1844" w:type="dxa"/>
          </w:tcPr>
          <w:p w:rsidR="00F605C6" w:rsidRDefault="00F605C6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F605C6" w:rsidRPr="009B0179" w:rsidRDefault="00F605C6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{ Directive, ElementRef, Renderer2 } from '@angular/core';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@Directive({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constructor(el: ElementRef, renderer: Renderer2)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renderer.setStyle(el.nativeElement, 'color', 'green');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renderer.setStyle(el.nativeElement, 'text-decoration', 'underline');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F605C6" w:rsidRDefault="00F605C6" w:rsidP="00654639"/>
          <w:p w:rsidR="00F605C6" w:rsidRDefault="00F605C6" w:rsidP="00654639"/>
          <w:p w:rsidR="00F605C6" w:rsidRPr="00091E6D" w:rsidRDefault="00F605C6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F605C6" w:rsidRDefault="00F605C6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F605C6" w:rsidRDefault="00F605C6" w:rsidP="00654639"/>
        </w:tc>
      </w:tr>
      <w:tr w:rsidR="00E322C1" w:rsidTr="00E322C1">
        <w:tc>
          <w:tcPr>
            <w:tcW w:w="1844" w:type="dxa"/>
            <w:shd w:val="clear" w:color="auto" w:fill="D6E3BC" w:themeFill="accent3" w:themeFillTint="66"/>
          </w:tcPr>
          <w:p w:rsidR="00E322C1" w:rsidRDefault="00E322C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322C1" w:rsidRPr="00E322C1" w:rsidRDefault="00E322C1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E322C1" w:rsidRDefault="00E322C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322C1" w:rsidRDefault="00E322C1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E322C1" w:rsidRDefault="00E322C1" w:rsidP="00D57D81"/>
        </w:tc>
      </w:tr>
      <w:tr w:rsidR="005C1C97" w:rsidTr="00F36AB4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5C1C97" w:rsidRDefault="005C1C97" w:rsidP="00D57D81">
            <w:r>
              <w:t>pipe</w:t>
            </w:r>
          </w:p>
          <w:p w:rsidR="005C1C97" w:rsidRPr="009B0179" w:rsidRDefault="005C1C97" w:rsidP="00D57D81">
            <w:r>
              <w:t>sorte de filtre permettant la mise en forme d'un élément à afficher</w:t>
            </w:r>
            <w:r w:rsidR="00241B90">
              <w:t xml:space="preserve">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5C1C97" w:rsidRDefault="005C1C97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</w:t>
                  </w:r>
                  <w:r w:rsidR="001C538F">
                    <w:rPr>
                      <w:rFonts w:cs="Times New Roman"/>
                    </w:rPr>
                    <w:t xml:space="preserve"> données quand elles sont dispo</w:t>
                  </w:r>
                </w:p>
              </w:tc>
            </w:tr>
          </w:tbl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2E426D">
            <w:pPr>
              <w:pStyle w:val="E-Code"/>
            </w:pPr>
            <w:r>
              <w:t>&lt;p&gt;{{monObjet | json }}&lt;/p&gt;</w:t>
            </w:r>
          </w:p>
          <w:p w:rsidR="005C1C97" w:rsidRDefault="005C1C97" w:rsidP="002E426D">
            <w:pPr>
              <w:pStyle w:val="E-Code"/>
            </w:pPr>
          </w:p>
          <w:p w:rsidR="005C1C97" w:rsidRDefault="005C1C97" w:rsidP="002E426D">
            <w:pPr>
              <w:pStyle w:val="E-Code"/>
            </w:pPr>
            <w:r>
              <w:t>&lt;p&gt; {{ monTitre | uppercase 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&lt;p&gt;Prix: {{monPrix | currency:'EUR'}}&lt;/p&gt;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&lt;p&gt;Date: {{ currentDate | date }}&lt;/p&gt;</w:t>
            </w:r>
          </w:p>
          <w:p w:rsidR="005C1C97" w:rsidRDefault="005C1C97" w:rsidP="00D57D81">
            <w:pPr>
              <w:pStyle w:val="E-Code"/>
            </w:pPr>
            <w:r>
              <w:t>&lt;p&gt;Date: {{ currentDate | date:"dd/MM/yyyy }}&lt;/p&gt;</w:t>
            </w:r>
          </w:p>
          <w:p w:rsidR="005C1C97" w:rsidRDefault="005C1C97" w:rsidP="002E426D">
            <w:pPr>
              <w:pStyle w:val="E-Code"/>
            </w:pPr>
            <w:r>
              <w:t>&lt;p&gt;Date: {{ currentDate | date:'longDate' }}&lt;/p&gt;</w:t>
            </w:r>
          </w:p>
          <w:p w:rsidR="005C1C97" w:rsidRDefault="005C1C97" w:rsidP="0061234D">
            <w:pPr>
              <w:pStyle w:val="E-Code"/>
            </w:pPr>
          </w:p>
          <w:p w:rsidR="005C1C97" w:rsidRDefault="009216C2" w:rsidP="0061234D">
            <w:pPr>
              <w:pStyle w:val="E-Code"/>
            </w:pPr>
            <w:r>
              <w:t>&lt;p&gt;{{maPromise |</w:t>
            </w:r>
            <w:r w:rsidR="005C1C97">
              <w:t xml:space="preserve"> async</w:t>
            </w:r>
            <w:r w:rsidR="007E13C1">
              <w:t xml:space="preserve"> </w:t>
            </w:r>
            <w:r w:rsidR="005C1C97">
              <w:t>}}&lt;/p&gt;</w:t>
            </w:r>
          </w:p>
          <w:p w:rsidR="007E13C1" w:rsidRDefault="007E13C1" w:rsidP="0061234D">
            <w:pPr>
              <w:pStyle w:val="E-Code"/>
            </w:pPr>
          </w:p>
          <w:p w:rsidR="007E13C1" w:rsidRPr="007E13C1" w:rsidRDefault="007E13C1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 w:rsidR="001C538F"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7E13C1" w:rsidRDefault="007E13C1" w:rsidP="0061234D">
            <w:pPr>
              <w:pStyle w:val="E-Code"/>
            </w:pPr>
            <w:r>
              <w:t xml:space="preserve">&lt;p&gt;{{maPromise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5C1C97" w:rsidTr="00091E6D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définit un pipe personnalisé</w:t>
            </w:r>
          </w:p>
        </w:tc>
        <w:tc>
          <w:tcPr>
            <w:tcW w:w="10348" w:type="dxa"/>
            <w:gridSpan w:val="9"/>
          </w:tcPr>
          <w:p w:rsidR="005C1C97" w:rsidRPr="00091E6D" w:rsidRDefault="005C1C97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{ Pipe, PipeTransform } from '@angular/core';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{{ 'my title' | inTitleCase}}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@Pipe({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transform(value: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_.split(value, ' ');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for(let word:string of words)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_.upperFirst(word) + ' 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5C1C97" w:rsidRDefault="005C1C97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Pr="00091E6D" w:rsidRDefault="005C1C97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5C1C97" w:rsidRDefault="005C1C97" w:rsidP="00091E6D">
            <w:pPr>
              <w:pStyle w:val="E-Code"/>
            </w:pPr>
            <w:r>
              <w:t xml:space="preserve">&lt;p&gt;{{MonObjet.title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5C1C97" w:rsidRDefault="005C1C97" w:rsidP="00D57D81">
            <w:r w:rsidRPr="00091E6D">
              <w:rPr>
                <w:rStyle w:val="E-CodeCar"/>
              </w:rPr>
              <w:t>{{ monTitre | inTitleCase: 5, 6 }}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1234D">
        <w:tc>
          <w:tcPr>
            <w:tcW w:w="1844" w:type="dxa"/>
            <w:shd w:val="clear" w:color="auto" w:fill="95B3D7" w:themeFill="accent1" w:themeFillTint="99"/>
          </w:tcPr>
          <w:p w:rsidR="005C1C97" w:rsidRDefault="005C1C97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61234D">
            <w:pPr>
              <w:pStyle w:val="A-Important"/>
            </w:pPr>
            <w:r>
              <w:t>@Input()</w:t>
            </w:r>
          </w:p>
        </w:tc>
        <w:tc>
          <w:tcPr>
            <w:tcW w:w="4110" w:type="dxa"/>
          </w:tcPr>
          <w:p w:rsidR="005C1C97" w:rsidRPr="009B0179" w:rsidRDefault="008E1C30" w:rsidP="008E1C30">
            <w:r>
              <w:t>récupère la valeur d'une propriété t</w:t>
            </w:r>
            <w:r w:rsidR="005C1C97">
              <w:t>ransmis</w:t>
            </w:r>
            <w:r>
              <w:t>e</w:t>
            </w:r>
            <w:r w:rsidR="005C1C97">
              <w:t xml:space="preserve"> par le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import { Component, Input } from '@angular/core';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@Component({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'./adresseFichier.html',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['./adresseFichier.css']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7A6AA6" w:rsidRDefault="005C1C97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r w:rsidRPr="007A6AA6">
              <w:rPr>
                <w:color w:val="009900"/>
              </w:rPr>
              <w:t>@Input()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Default="005C1C97" w:rsidP="002629CD">
            <w:pPr>
              <w:pStyle w:val="E-CodeGras"/>
            </w:pPr>
            <w:r>
              <w:t xml:space="preserve">   </w:t>
            </w:r>
            <w:r w:rsidRPr="002629CD">
              <w:rPr>
                <w:color w:val="0070C0"/>
              </w:rPr>
              <w:t>@Input()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</w:t>
            </w:r>
            <w:r w:rsidR="007A6AA6">
              <w:rPr>
                <w:rFonts w:cs="Times New Roman"/>
              </w:rPr>
              <w:t>Competence</w:t>
            </w:r>
            <w:r>
              <w:rPr>
                <w:rFonts w:cs="Times New Roman"/>
              </w:rPr>
              <w:t>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constructor() {}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  <w:rPr>
                <w:i/>
              </w:rPr>
            </w:pPr>
          </w:p>
          <w:p w:rsidR="005C1C97" w:rsidRPr="00825BE5" w:rsidRDefault="005C1C97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</w:t>
            </w:r>
            <w:r w:rsidR="007A6AA6" w:rsidRPr="007A6AA6">
              <w:rPr>
                <w:rStyle w:val="E-CodeGrasCar"/>
                <w:color w:val="009900"/>
              </w:rPr>
              <w:t>Enfant</w:t>
            </w:r>
            <w:r w:rsidRPr="007A6AA6">
              <w:rPr>
                <w:rStyle w:val="E-CodeGrasCar"/>
                <w:color w:val="009900"/>
              </w:rPr>
              <w:t>]</w:t>
            </w:r>
            <w:r w:rsidRPr="007A6AA6">
              <w:t>="</w:t>
            </w:r>
            <w:r w:rsidRPr="00825BE5">
              <w:t>getMaProp</w:t>
            </w:r>
            <w:r>
              <w:t>Parent</w:t>
            </w:r>
            <w:r w:rsidRPr="00825BE5">
              <w:t>()"&gt;&lt;/monComposant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Pr="002629CD" w:rsidRDefault="005C1C97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5C1C97" w:rsidRDefault="005C1C97" w:rsidP="002629CD">
            <w:pPr>
              <w:pStyle w:val="E-Code"/>
            </w:pPr>
            <w:r>
              <w:t>&lt;ul&gt;</w:t>
            </w:r>
          </w:p>
          <w:p w:rsidR="005C1C97" w:rsidRDefault="005C1C97" w:rsidP="002629CD">
            <w:pPr>
              <w:pStyle w:val="E-Code"/>
            </w:pPr>
            <w:r>
              <w:t xml:space="preserve">   &lt;li *ngFor="let </w:t>
            </w:r>
            <w:r w:rsidR="007A6AA6">
              <w:t>competence</w:t>
            </w:r>
            <w:r>
              <w:t xml:space="preserve"> of </w:t>
            </w:r>
            <w:r w:rsidR="007A6AA6">
              <w:t>competence</w:t>
            </w:r>
            <w:r>
              <w:t>s"&gt;</w:t>
            </w:r>
          </w:p>
          <w:p w:rsidR="005C1C97" w:rsidRDefault="005C1C97" w:rsidP="002629CD">
            <w:pPr>
              <w:pStyle w:val="E-Code"/>
            </w:pPr>
            <w:r>
              <w:t xml:space="preserve">      &lt;</w:t>
            </w:r>
            <w:r w:rsidR="007A6AA6"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 w:rsidR="007A6AA6"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</w:t>
            </w:r>
            <w:r w:rsidR="007A6AA6">
              <w:t>competence</w:t>
            </w:r>
            <w:r>
              <w:t>"&gt;&lt;/</w:t>
            </w:r>
            <w:r w:rsidR="007A6AA6">
              <w:rPr>
                <w:b/>
              </w:rPr>
              <w:t xml:space="preserve"> </w:t>
            </w:r>
            <w:r w:rsidR="007A6AA6" w:rsidRPr="007A6AA6">
              <w:t xml:space="preserve">monComposantEnfant </w:t>
            </w:r>
            <w:r>
              <w:t>&gt;</w:t>
            </w:r>
          </w:p>
          <w:p w:rsidR="005C1C97" w:rsidRDefault="005C1C97" w:rsidP="002629CD">
            <w:pPr>
              <w:pStyle w:val="E-Code"/>
            </w:pPr>
            <w:r>
              <w:t xml:space="preserve">   &lt;/li&gt;</w:t>
            </w:r>
          </w:p>
          <w:p w:rsidR="005C1C97" w:rsidRDefault="005C1C97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89579F" w:rsidTr="006A66A6">
        <w:tc>
          <w:tcPr>
            <w:tcW w:w="1844" w:type="dxa"/>
          </w:tcPr>
          <w:p w:rsidR="0089579F" w:rsidRDefault="0089579F" w:rsidP="0061234D">
            <w:pPr>
              <w:pStyle w:val="A-Important"/>
            </w:pPr>
            <w:r>
              <w:t>@Input()</w:t>
            </w:r>
          </w:p>
          <w:p w:rsidR="0089579F" w:rsidRDefault="0089579F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89579F" w:rsidRDefault="0089579F" w:rsidP="008E1C30">
            <w:r>
              <w:t>input avec getter et setter</w:t>
            </w:r>
          </w:p>
          <w:p w:rsidR="0089579F" w:rsidRDefault="0089579F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89579F" w:rsidRDefault="0089579F" w:rsidP="0089579F">
            <w:pPr>
              <w:pStyle w:val="E-Code"/>
            </w:pPr>
            <w:r w:rsidRPr="0089579F">
              <w:t>_maVariable: any;</w:t>
            </w:r>
          </w:p>
          <w:p w:rsidR="0089579F" w:rsidRDefault="0089579F" w:rsidP="0089579F">
            <w:pPr>
              <w:pStyle w:val="E-Code"/>
            </w:pPr>
          </w:p>
          <w:p w:rsidR="0089579F" w:rsidRPr="0089579F" w:rsidRDefault="0089579F" w:rsidP="0089579F">
            <w:pPr>
              <w:pStyle w:val="E-CodeGras"/>
            </w:pPr>
            <w:r w:rsidRPr="0089579F">
              <w:t>@Input()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>get maVariable()</w:t>
            </w:r>
            <w:r w:rsidRPr="0089579F">
              <w:rPr>
                <w:rFonts w:cs="Times New Roman"/>
              </w:rPr>
              <w:t xml:space="preserve">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set maVariable(maValeur: any)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89579F" w:rsidRPr="0061234D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89579F" w:rsidRDefault="0089579F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9579F" w:rsidRDefault="0089579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@Output()</w:t>
            </w:r>
          </w:p>
        </w:tc>
        <w:tc>
          <w:tcPr>
            <w:tcW w:w="4110" w:type="dxa"/>
          </w:tcPr>
          <w:p w:rsidR="005C1C97" w:rsidRPr="009B0179" w:rsidRDefault="005C1C97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{ Component,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@Component({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'./adresseFichier.html',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['./adresseFichier.css']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>:MonObjet = new MonObjet();</w:t>
            </w: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Gras"/>
            </w:pPr>
            <w:r w:rsidRPr="0061234D">
              <w:t xml:space="preserve">   @</w:t>
            </w:r>
            <w:r>
              <w:t>Out</w:t>
            </w:r>
            <w:r w:rsidRPr="0061234D">
              <w:t>put()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EventEmitter&lt;MonObjet&gt;()</w:t>
            </w:r>
            <w:r w:rsidRPr="0061234D">
              <w:rPr>
                <w:rFonts w:cs="Times New Roman"/>
              </w:rPr>
              <w:t>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constructor() {}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  <w:b/>
                <w:color w:val="0070C0"/>
              </w:rPr>
              <w:t>envoyer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r>
              <w:rPr>
                <w:rFonts w:cs="Times New Roman"/>
              </w:rPr>
              <w:t>event): void 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825BE5">
              <w:rPr>
                <w:rStyle w:val="E-CodeGrasCar"/>
              </w:rPr>
              <w:t>this.</w:t>
            </w:r>
            <w:r w:rsidR="007A6AA6"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r>
              <w:rPr>
                <w:rFonts w:cs="Times New Roman"/>
                <w:b/>
                <w:color w:val="0070C0"/>
              </w:rPr>
              <w:t>envoyer</w:t>
            </w:r>
            <w:r w:rsidR="00A90618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($event)" &gt;Cliquez ici&lt;/button&gt;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5C1C97" w:rsidRDefault="005C1C97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r w:rsidRPr="00825BE5">
              <w:t>getMaProp</w:t>
            </w:r>
            <w:r>
              <w:t>Parent</w:t>
            </w:r>
            <w:r w:rsidRPr="00825BE5">
              <w:t>()"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 w:rsidR="00A90618"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r w:rsidRPr="00A90618">
              <w:rPr>
                <w:b/>
                <w:color w:val="7030A0"/>
              </w:rPr>
              <w:t>handle</w:t>
            </w:r>
            <w:r w:rsidR="00A90618" w:rsidRPr="00A90618">
              <w:rPr>
                <w:b/>
                <w:color w:val="7030A0"/>
              </w:rPr>
              <w:t>Mon</w:t>
            </w:r>
            <w:r w:rsidRPr="00A90618">
              <w:rPr>
                <w:b/>
                <w:color w:val="7030A0"/>
              </w:rPr>
              <w:t>Event(</w:t>
            </w:r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2739EF" w:rsidRDefault="005C1C97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5C1C97" w:rsidRDefault="005C1C97" w:rsidP="002739EF">
            <w:pPr>
              <w:pStyle w:val="E-Code"/>
            </w:pPr>
            <w:r>
              <w:t>@...</w:t>
            </w:r>
          </w:p>
          <w:p w:rsidR="005C1C97" w:rsidRDefault="005C1C97" w:rsidP="002739EF">
            <w:pPr>
              <w:pStyle w:val="E-Code"/>
            </w:pPr>
            <w:r>
              <w:t>export class MonComposantParent {</w:t>
            </w:r>
          </w:p>
          <w:p w:rsidR="005C1C97" w:rsidRDefault="005C1C97" w:rsidP="002739EF">
            <w:pPr>
              <w:pStyle w:val="E-Code"/>
            </w:pPr>
            <w:r>
              <w:t xml:space="preserve">   …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A90618">
              <w:rPr>
                <w:b/>
                <w:color w:val="7030A0"/>
              </w:rPr>
              <w:t>handleCustomEvent(</w:t>
            </w:r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5C1C97" w:rsidRDefault="005C1C97" w:rsidP="002739EF">
            <w:pPr>
              <w:pStyle w:val="E-Code"/>
            </w:pPr>
            <w:r>
              <w:t xml:space="preserve">      console.log('Objet transmis par le composant enfant :', monObjet);</w:t>
            </w:r>
          </w:p>
          <w:p w:rsidR="005C1C97" w:rsidRDefault="005C1C97" w:rsidP="002739EF">
            <w:pPr>
              <w:pStyle w:val="E-Code"/>
            </w:pPr>
            <w:r>
              <w:t xml:space="preserve">   }</w:t>
            </w:r>
          </w:p>
          <w:p w:rsidR="005C1C97" w:rsidRDefault="005C1C97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5C1C97" w:rsidRDefault="005C1C97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Style w:val="E-CodeGrasCar"/>
              </w:rPr>
              <w:t>@ViewChild(</w:t>
            </w:r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monEnfant.maMethodeEnfant();</w:t>
            </w:r>
          </w:p>
          <w:p w:rsidR="005C1C97" w:rsidRPr="0061234D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F3D8C">
        <w:tc>
          <w:tcPr>
            <w:tcW w:w="1844" w:type="dxa"/>
            <w:shd w:val="clear" w:color="auto" w:fill="FFFF00"/>
          </w:tcPr>
          <w:p w:rsidR="005C1C97" w:rsidRDefault="005C1C97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5C1C97" w:rsidRDefault="005C1C97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5C1C97" w:rsidRPr="00EF3D8C" w:rsidRDefault="005C1C97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5C1C97" w:rsidRDefault="005C1C97" w:rsidP="00EF3D8C">
            <w:r>
              <w:t>liste les providers, cad les classes services qui vont gérer l'injection dans les composants</w:t>
            </w:r>
          </w:p>
          <w:p w:rsidR="005C1C97" w:rsidRDefault="005C1C97" w:rsidP="00894416">
            <w:r>
              <w:t xml:space="preserve">=&gt; ces classes sont </w:t>
            </w:r>
            <w:r w:rsidR="00894416">
              <w:t xml:space="preserve">alors </w:t>
            </w:r>
            <w:r>
              <w:t>des singletons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@Injectable()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894416" w:rsidRPr="00894416" w:rsidRDefault="00894416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5C1C97" w:rsidRPr="00EF3D8C" w:rsidRDefault="005C1C97" w:rsidP="00894416">
            <w:pPr>
              <w:pStyle w:val="E-CodeGras"/>
            </w:pPr>
            <w:r w:rsidRPr="00EF3D8C">
              <w:t>@Injectable()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894416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@Injectable({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 xml:space="preserve">   provideIn: 'root'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})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894416" w:rsidRPr="00894416" w:rsidRDefault="00894416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constructor(   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EF3D8C">
              <w:rPr>
                <w:rFonts w:cs="Times New Roman"/>
              </w:rPr>
              <w:t>construcor(</w:t>
            </w:r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F3D8C" w:rsidTr="00EF3D8C">
        <w:tc>
          <w:tcPr>
            <w:tcW w:w="1844" w:type="dxa"/>
            <w:shd w:val="clear" w:color="auto" w:fill="0070C0"/>
          </w:tcPr>
          <w:p w:rsidR="005C1C97" w:rsidRPr="00EF3D8C" w:rsidRDefault="005C1C97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5C1C97" w:rsidRPr="00EF3D8C" w:rsidRDefault="005C1C97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5C1C97" w:rsidRPr="00EF3D8C" w:rsidRDefault="005C1C97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5C1C97" w:rsidRPr="00EF3D8C" w:rsidRDefault="005C1C97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5C1C97" w:rsidRPr="00EF3D8C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Pr="00EF3D8C" w:rsidRDefault="005C1C97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Default="005C1C97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16557E" w:rsidRDefault="0016557E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>import { HttpClientModule } from '@angular/common/http';</w:t>
            </w:r>
          </w:p>
          <w:p w:rsidR="0016557E" w:rsidRDefault="0016557E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5C1C97" w:rsidRDefault="005C1C97" w:rsidP="00825BE5">
            <w:r>
              <w:t>créer des requêtes HTTP</w:t>
            </w:r>
          </w:p>
          <w:p w:rsidR="005C1C97" w:rsidRDefault="005C1C97" w:rsidP="00825BE5"/>
          <w:p w:rsidR="005C1C97" w:rsidRDefault="005C1C97" w:rsidP="00825BE5">
            <w:r>
              <w:t>méthodes dispo :</w:t>
            </w:r>
          </w:p>
          <w:p w:rsidR="005C1C97" w:rsidRDefault="005C1C97" w:rsidP="00825BE5">
            <w:r>
              <w:t>get, post, put, delete, patch, head, jsonp</w:t>
            </w:r>
          </w:p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@Injectable()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constructor(private http: HttpClient) {}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Pr="00845659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5C1C97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5C1C97" w:rsidRPr="00EF3D8C" w:rsidRDefault="005C1C97" w:rsidP="00845659">
            <w:pPr>
              <w:pStyle w:val="E-Code"/>
              <w:rPr>
                <w:rFonts w:cs="Times New Roman"/>
              </w:rPr>
            </w:pP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getUser(login:string)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this.http.get(`${BASE_URL}${USERS}${login}`);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postUser(user)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this.http.post(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deleteUser(id:number)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HttpParams().set('id', id);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this.http.delete(((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9B3D62" w:rsidRDefault="005C1C97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Récupération des données retour </w:t>
            </w:r>
            <w:r w:rsidR="00FD64AF"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5C1C97" w:rsidRDefault="005C1C97" w:rsidP="00EF3D8C">
            <w:pPr>
              <w:pStyle w:val="E-Code"/>
            </w:pPr>
            <w:r>
              <w:t>user:User;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  <w:r>
              <w:t>httpService.getUser('pseudo')</w:t>
            </w:r>
          </w:p>
          <w:p w:rsidR="005C1C97" w:rsidRDefault="005C1C97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.subscribe(</w:t>
            </w:r>
            <w:r>
              <w:t>(result:any) =&gt; {</w:t>
            </w:r>
          </w:p>
          <w:p w:rsidR="005C1C97" w:rsidRDefault="005C1C97" w:rsidP="00845659">
            <w:pPr>
              <w:pStyle w:val="E-Code"/>
            </w:pPr>
            <w:r>
              <w:t xml:space="preserve">         this.user = result;</w:t>
            </w:r>
          </w:p>
          <w:p w:rsidR="005C1C97" w:rsidRDefault="005C1C97" w:rsidP="00EF3D8C">
            <w:pPr>
              <w:pStyle w:val="E-Code"/>
            </w:pPr>
            <w:r>
              <w:t xml:space="preserve">      }, (</w:t>
            </w:r>
            <w:r w:rsidR="00FB6293">
              <w:t>error</w:t>
            </w:r>
            <w:r>
              <w:t>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console.log('</w:t>
            </w:r>
            <w:r w:rsidR="00FB6293">
              <w:t xml:space="preserve">erreur : </w:t>
            </w:r>
            <w:r>
              <w:t>'</w:t>
            </w:r>
            <w:r w:rsidR="00FB6293">
              <w:t xml:space="preserve"> + error</w:t>
            </w:r>
            <w:r>
              <w:t>);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console.log('complete');</w:t>
            </w:r>
          </w:p>
          <w:p w:rsidR="005C1C97" w:rsidRDefault="005C1C97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Pr="009B3D62" w:rsidRDefault="005C1C97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.toPromise()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A1F10">
        <w:tc>
          <w:tcPr>
            <w:tcW w:w="1844" w:type="dxa"/>
            <w:shd w:val="clear" w:color="auto" w:fill="92CDDC" w:themeFill="accent5" w:themeFillTint="99"/>
          </w:tcPr>
          <w:p w:rsidR="005C1C97" w:rsidRDefault="005C1C97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5C1C97" w:rsidRPr="009B0179" w:rsidRDefault="005C1C97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2A1F10">
              <w:rPr>
                <w:rFonts w:cs="Times New Roman"/>
              </w:rPr>
              <w:t>{ provide: HTTP_INTERCEPTORS, useClass: HeaderInterceptor, multi: true },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2A1F10">
              <w:rPr>
                <w:rFonts w:cs="Times New Roman"/>
              </w:rPr>
              <w:t>{ provide: HTTP_INTERCEPTORS, useClass: ErrorInterceptor, multi: true }</w:t>
            </w:r>
          </w:p>
          <w:p w:rsidR="005C1C97" w:rsidRDefault="005C1C97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HttpInterceptor</w:t>
            </w:r>
          </w:p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>
            <w:r>
              <w:t>intercepteur</w:t>
            </w:r>
          </w:p>
          <w:p w:rsidR="005C1C97" w:rsidRDefault="005C1C97" w:rsidP="00D57D81"/>
          <w:p w:rsidR="005C1C97" w:rsidRPr="009B0179" w:rsidRDefault="005C1C97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{Observable} from "rxjs";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>@Injectable()</w:t>
            </w:r>
          </w:p>
          <w:p w:rsidR="005C1C97" w:rsidRDefault="005C1C97" w:rsidP="002A1F10">
            <w:pPr>
              <w:pStyle w:val="E-Code"/>
            </w:pPr>
            <w:r>
              <w:t>export class HeaderInterceptor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intercept(req: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5C1C97" w:rsidRDefault="005C1C97" w:rsidP="002A1F10">
            <w:pPr>
              <w:pStyle w:val="E-Code"/>
            </w:pPr>
            <w:r>
              <w:t xml:space="preserve">      if (req.url.includes('monurl.com')) {</w:t>
            </w:r>
          </w:p>
          <w:p w:rsidR="005C1C97" w:rsidRDefault="005C1C97" w:rsidP="002A1F10">
            <w:pPr>
              <w:pStyle w:val="E-Code"/>
            </w:pPr>
            <w:r>
              <w:t xml:space="preserve">         // Ajout du header Content-Type</w:t>
            </w:r>
          </w:p>
          <w:p w:rsidR="005C1C97" w:rsidRDefault="005C1C97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5C1C97" w:rsidRDefault="005C1C97" w:rsidP="002A1F10">
            <w:pPr>
              <w:pStyle w:val="E-Code"/>
            </w:pPr>
            <w:r>
              <w:t xml:space="preserve">         const clone = req.clone({setHeaders: {'Content-Type': 'application/json'}});</w:t>
            </w:r>
          </w:p>
          <w:p w:rsidR="005C1C97" w:rsidRDefault="005C1C97" w:rsidP="002A1F10">
            <w:pPr>
              <w:pStyle w:val="E-Code"/>
            </w:pPr>
            <w:r>
              <w:t xml:space="preserve">         return next.handle(clone);</w:t>
            </w:r>
          </w:p>
          <w:p w:rsidR="005C1C97" w:rsidRDefault="005C1C97" w:rsidP="002A1F10">
            <w:pPr>
              <w:pStyle w:val="E-Code"/>
            </w:pPr>
            <w:r>
              <w:t xml:space="preserve">      }</w:t>
            </w:r>
          </w:p>
          <w:p w:rsidR="005C1C97" w:rsidRDefault="005C1C97" w:rsidP="002A1F10">
            <w:pPr>
              <w:pStyle w:val="E-Code"/>
            </w:pPr>
            <w:r>
              <w:t xml:space="preserve">      return next.handle(req);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C11B29">
            <w:r>
              <w:t>intercepteur permettant la gestion des erreur</w:t>
            </w:r>
          </w:p>
          <w:p w:rsidR="005C1C97" w:rsidRPr="009B0179" w:rsidRDefault="005C1C97" w:rsidP="00D57D81"/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{Observable, throwError} from "rxjs";</w:t>
            </w:r>
          </w:p>
          <w:p w:rsidR="005C1C97" w:rsidRDefault="005C1C97" w:rsidP="002A1F10">
            <w:pPr>
              <w:pStyle w:val="E-Code"/>
            </w:pPr>
            <w:r>
              <w:t>import {catchError} from "rxjs/operators";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>@Injectable()</w:t>
            </w:r>
          </w:p>
          <w:p w:rsidR="005C1C97" w:rsidRDefault="005C1C97" w:rsidP="002A1F10">
            <w:pPr>
              <w:pStyle w:val="E-Code"/>
            </w:pPr>
            <w:r>
              <w:t>export class ErrorInterceptor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constructor() {}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intercept(req: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  <w:r>
              <w:t xml:space="preserve">      return next.handle(req).pipe(</w:t>
            </w:r>
          </w:p>
          <w:p w:rsidR="005C1C97" w:rsidRDefault="005C1C97" w:rsidP="002A1F10">
            <w:pPr>
              <w:pStyle w:val="E-Code"/>
            </w:pPr>
            <w:r>
              <w:t xml:space="preserve">         catchError((errorResponse: HttpErrorResponse) =&gt; {</w:t>
            </w:r>
          </w:p>
          <w:p w:rsidR="005C1C97" w:rsidRDefault="005C1C97" w:rsidP="002A1F10">
            <w:pPr>
              <w:pStyle w:val="E-Code"/>
            </w:pPr>
            <w:r>
              <w:t xml:space="preserve">            if (errorResponse.status === 404) {</w:t>
            </w:r>
          </w:p>
          <w:p w:rsidR="005C1C97" w:rsidRDefault="005C1C97" w:rsidP="002A1F10">
            <w:pPr>
              <w:pStyle w:val="E-Code"/>
            </w:pPr>
            <w:r>
              <w:t xml:space="preserve">               // TODO: Gérer l'erreur</w:t>
            </w:r>
          </w:p>
          <w:p w:rsidR="005C1C97" w:rsidRDefault="005C1C97" w:rsidP="002A1F10">
            <w:pPr>
              <w:pStyle w:val="E-Code"/>
            </w:pPr>
            <w:r>
              <w:t xml:space="preserve">            }</w:t>
            </w:r>
          </w:p>
          <w:p w:rsidR="005C1C97" w:rsidRDefault="005C1C97" w:rsidP="002A1F10">
            <w:pPr>
              <w:pStyle w:val="E-Code"/>
            </w:pPr>
            <w:r>
              <w:t xml:space="preserve">         return throwError(errorResponse);</w:t>
            </w:r>
          </w:p>
          <w:p w:rsidR="005C1C97" w:rsidRDefault="005C1C97" w:rsidP="002A1F10">
            <w:pPr>
              <w:pStyle w:val="E-Code"/>
            </w:pPr>
            <w:r>
              <w:t xml:space="preserve">      }));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511597" w:rsidTr="00511597">
        <w:tc>
          <w:tcPr>
            <w:tcW w:w="1844" w:type="dxa"/>
            <w:shd w:val="clear" w:color="auto" w:fill="C00000"/>
          </w:tcPr>
          <w:p w:rsidR="005C1C97" w:rsidRPr="00511597" w:rsidRDefault="005C1C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5C1C97" w:rsidRDefault="005C1C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5C1C97" w:rsidRPr="00511597" w:rsidRDefault="005C1C97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5C1C97" w:rsidRPr="00E52E8B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5C1C97" w:rsidRPr="00511597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5C1C97" w:rsidRPr="00511597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BF24D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5C1C97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{ </w:t>
            </w:r>
            <w:r w:rsidRPr="00BF24D2">
              <w:rPr>
                <w:rStyle w:val="E-CodeGrasCar"/>
              </w:rPr>
              <w:t>RouterModule</w:t>
            </w:r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{ ROUTES } from '</w:t>
            </w:r>
            <w:r w:rsidR="00B94FE2">
              <w:rPr>
                <w:rFonts w:cs="Times New Roman"/>
              </w:rPr>
              <w:t>./</w:t>
            </w:r>
            <w:r>
              <w:rPr>
                <w:rFonts w:cs="Times New Roman"/>
              </w:rPr>
              <w:t>app.router.module';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="00BF24D2" w:rsidRPr="00BF24D2">
              <w:rPr>
                <w:rStyle w:val="E-CodeGrasCar"/>
              </w:rPr>
              <w:t>RouterModule.forRoot(</w:t>
            </w:r>
            <w:r w:rsidR="00BF24D2" w:rsidRPr="00BF24D2">
              <w:rPr>
                <w:rFonts w:cs="Times New Roman"/>
                <w:b/>
                <w:color w:val="0070C0"/>
              </w:rPr>
              <w:t>ROUTES</w:t>
            </w:r>
            <w:r w:rsidR="00BF24D2"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F24D2" w:rsidTr="00B14805">
        <w:tc>
          <w:tcPr>
            <w:tcW w:w="1844" w:type="dxa"/>
          </w:tcPr>
          <w:p w:rsidR="00BF24D2" w:rsidRDefault="00BF24D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BF24D2" w:rsidRPr="009B0179" w:rsidRDefault="00BF24D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{ </w:t>
            </w:r>
            <w:r w:rsidRPr="0089370D">
              <w:rPr>
                <w:rStyle w:val="E-CodeGrasCar"/>
              </w:rPr>
              <w:t>Routes</w:t>
            </w:r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PATH_HOME, component: HomeComponent },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PATH_USER, </w:t>
            </w:r>
            <w:r w:rsidR="00F64DDC">
              <w:rPr>
                <w:rFonts w:cs="Times New Roman"/>
              </w:rPr>
              <w:t xml:space="preserve">canActivate: [MonGuard], </w:t>
            </w:r>
            <w:r>
              <w:rPr>
                <w:rFonts w:cs="Times New Roman"/>
              </w:rPr>
              <w:t>component: UserComponent }</w:t>
            </w:r>
            <w:r w:rsidR="00292EEB">
              <w:rPr>
                <w:rFonts w:cs="Times New Roman"/>
              </w:rPr>
              <w:t>,</w:t>
            </w:r>
            <w:r w:rsidR="002E15D7">
              <w:rPr>
                <w:rFonts w:cs="Times New Roman"/>
                <w:i/>
              </w:rPr>
              <w:tab/>
            </w:r>
            <w:r w:rsidR="002E15D7">
              <w:rPr>
                <w:rFonts w:cs="Times New Roman"/>
                <w:i/>
              </w:rPr>
              <w:tab/>
            </w:r>
            <w:r w:rsidR="00F64DDC" w:rsidRPr="00F64DDC">
              <w:rPr>
                <w:rFonts w:cs="Times New Roman"/>
                <w:i/>
              </w:rPr>
              <w:t xml:space="preserve">//voir </w:t>
            </w:r>
            <w:r w:rsidR="00F64DDC">
              <w:rPr>
                <w:rFonts w:cs="Times New Roman"/>
                <w:i/>
              </w:rPr>
              <w:t>"</w:t>
            </w:r>
            <w:r w:rsidR="00F64DDC" w:rsidRPr="002E15D7">
              <w:rPr>
                <w:rFonts w:cs="Times New Roman"/>
                <w:i/>
              </w:rPr>
              <w:t>Guard</w:t>
            </w:r>
            <w:r w:rsidR="00F64DDC">
              <w:rPr>
                <w:rFonts w:cs="Times New Roman"/>
                <w:i/>
              </w:rPr>
              <w:t>"</w:t>
            </w:r>
          </w:p>
          <w:p w:rsidR="002E15D7" w:rsidRDefault="002E15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PATH_ERROR, component: ErrorComponent },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 w:rsidR="00A445BD">
              <w:rPr>
                <w:rFonts w:cs="Times New Roman"/>
              </w:rPr>
              <w:t xml:space="preserve"> PATH_ERROR</w:t>
            </w:r>
            <w:r>
              <w:rPr>
                <w:rFonts w:cs="Times New Roman"/>
              </w:rPr>
              <w:t xml:space="preserve"> }</w:t>
            </w:r>
          </w:p>
          <w:p w:rsidR="00BF24D2" w:rsidRDefault="00BF24D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F24D2" w:rsidRDefault="00BF24D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292EEB">
              <w:rPr>
                <w:rStyle w:val="E-CodeCar"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292EEB" w:rsidRDefault="00292EEB" w:rsidP="00BF24D2"/>
          <w:p w:rsidR="00292EEB" w:rsidRDefault="00292EEB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5C1C97" w:rsidTr="00024C8C">
        <w:tc>
          <w:tcPr>
            <w:tcW w:w="1844" w:type="dxa"/>
          </w:tcPr>
          <w:p w:rsidR="005C1C97" w:rsidRDefault="00894416" w:rsidP="00D57D81">
            <w:pPr>
              <w:pStyle w:val="A-Important"/>
            </w:pPr>
            <w:r>
              <w:t>a</w:t>
            </w:r>
            <w:r w:rsidR="005C1C97">
              <w:t>pp.routes.module.constantes.ts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5C1C97" w:rsidRPr="00511597" w:rsidRDefault="005C1C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Pr="00511597">
              <w:rPr>
                <w:rFonts w:cs="Times New Roman"/>
              </w:rPr>
              <w:t>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F31C03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routerLink</w:t>
            </w:r>
          </w:p>
          <w:p w:rsidR="005C1C97" w:rsidRDefault="005C1C97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 w:rsidR="007F48BD">
              <w:rPr>
                <w:rFonts w:cs="Times New Roman"/>
                <w:i/>
              </w:rPr>
              <w:t xml:space="preserve"> + property binding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5C1C97" w:rsidRPr="00F31C03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7825A3" w:rsidRDefault="007825A3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5C1C97" w:rsidRDefault="007825A3" w:rsidP="007825A3">
            <w:r>
              <w:t>URL relativement au chemin courant.</w:t>
            </w:r>
          </w:p>
        </w:tc>
      </w:tr>
      <w:tr w:rsidR="005C1C97" w:rsidTr="00E52E8B">
        <w:tc>
          <w:tcPr>
            <w:tcW w:w="1844" w:type="dxa"/>
          </w:tcPr>
          <w:p w:rsidR="005C1C97" w:rsidRDefault="005C1C97" w:rsidP="00F31C03">
            <w:pPr>
              <w:pStyle w:val="A-Important"/>
              <w:jc w:val="center"/>
            </w:pPr>
            <w:r>
              <w:t>router</w:t>
            </w:r>
          </w:p>
          <w:p w:rsidR="005C1C97" w:rsidRDefault="005C1C97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5C1C97" w:rsidRPr="009B0179" w:rsidRDefault="005C1C97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</w:t>
            </w:r>
            <w:r w:rsidR="007825A3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routerLinkActive="nav__item_selected"&gt;Home&lt;/a&gt;&lt;/p&gt;</w:t>
            </w:r>
          </w:p>
          <w:p w:rsidR="005C1C97" w:rsidRDefault="005C1C97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961BC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</w:t>
            </w:r>
          </w:p>
          <w:p w:rsidR="005C1C97" w:rsidRDefault="005C1C97" w:rsidP="00D57D81">
            <w:pPr>
              <w:pStyle w:val="A-Important"/>
            </w:pPr>
            <w:r>
              <w:t>.navigate(   )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5C1C97" w:rsidRDefault="005C1C97" w:rsidP="009F7489">
            <w:pPr>
              <w:pStyle w:val="E-CodeGras"/>
            </w:pPr>
            <w:r>
              <w:t xml:space="preserve">   constructor(private router: Router) {}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navigateToUser(event)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</w:t>
            </w:r>
            <w:r w:rsidRPr="009F7489">
              <w:rPr>
                <w:rFonts w:cs="Times New Roman"/>
                <w:b/>
              </w:rPr>
              <w:t>router.navigate(</w:t>
            </w:r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r w:rsidRPr="009F7489">
              <w:rPr>
                <w:rFonts w:cs="Times New Roman"/>
                <w:b/>
              </w:rPr>
              <w:t>navigateToUser($event)</w:t>
            </w:r>
            <w:r>
              <w:rPr>
                <w:rFonts w:cs="Times New Roman"/>
              </w:rPr>
              <w:t>&gt;{{user.name}}&lt;/button&gt;</w:t>
            </w:r>
          </w:p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 w:val="restart"/>
          </w:tcPr>
          <w:p w:rsidR="005C1C97" w:rsidRDefault="005C1C97" w:rsidP="00D57D81">
            <w:pPr>
              <w:pStyle w:val="A-Important"/>
            </w:pPr>
            <w:r>
              <w:t>ActivatedRoute</w:t>
            </w:r>
          </w:p>
          <w:p w:rsidR="005C1C97" w:rsidRDefault="005C1C97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5C1C97" w:rsidRDefault="005C1C97" w:rsidP="00D57D81">
            <w:r>
              <w:t>récupération de l'URL de navigation et de ses paramètres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5C1C97" w:rsidRDefault="005C1C97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5C1C97" w:rsidRPr="006F2D9F" w:rsidRDefault="005C1C97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5C1C97" w:rsidRPr="009B0179" w:rsidRDefault="005C1C97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constructor(private route: ActivatedRoute) {}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getPathParams()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Number(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constructor(private route: ActivatedRoute) {}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getPathParams()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r>
              <w:rPr>
                <w:rFonts w:cs="Times New Roman"/>
              </w:rPr>
              <w:t>(params: ParamMap) =&gt;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Number(</w:t>
            </w:r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r w:rsidRPr="002961BC">
              <w:rPr>
                <w:rFonts w:cs="Times New Roman"/>
              </w:rPr>
              <w:t>(qParams: ParamMap) =&gt; {</w:t>
            </w: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qParams.get(</w:t>
            </w:r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E5B8B7" w:themeFill="accent2" w:themeFillTint="66"/>
          </w:tcPr>
          <w:p w:rsidR="005C1C97" w:rsidRDefault="005C1C97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5C1C97" w:rsidRPr="009B0179" w:rsidRDefault="00FB1B6F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5C1C97" w:rsidRDefault="005C1C97" w:rsidP="00D57D81"/>
        </w:tc>
      </w:tr>
      <w:tr w:rsidR="00F64DDC" w:rsidTr="00B14805">
        <w:tc>
          <w:tcPr>
            <w:tcW w:w="1844" w:type="dxa"/>
          </w:tcPr>
          <w:p w:rsidR="00F64DDC" w:rsidRDefault="00F64DD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F64DDC" w:rsidRPr="009B0179" w:rsidRDefault="00F64DD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F64DDC" w:rsidRDefault="00F64DD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F64DDC" w:rsidRDefault="00F64DDC" w:rsidP="00D57D81"/>
        </w:tc>
      </w:tr>
      <w:tr w:rsidR="00DC04A5" w:rsidTr="00B14805">
        <w:tc>
          <w:tcPr>
            <w:tcW w:w="1844" w:type="dxa"/>
          </w:tcPr>
          <w:p w:rsidR="00DC04A5" w:rsidRDefault="00DC04A5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DC04A5" w:rsidRPr="009B0179" w:rsidRDefault="00DC04A5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r w:rsidRPr="002C6568">
              <w:rPr>
                <w:rStyle w:val="E-CodeCar"/>
              </w:rPr>
              <w:t>canActivate(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>import { ActivatedRouteSnapshot,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>import { Observable } from 'rxjs/Observable';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@Injectable()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constructor(private router: Router, </w:t>
            </w:r>
            <w:r w:rsidR="00F2797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monService: MonService) {}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canActivate(</w:t>
            </w:r>
            <w:r w:rsidRPr="00DC04A5">
              <w:rPr>
                <w:rFonts w:cs="Times New Roman"/>
              </w:rPr>
              <w:t>route: ActivatedRouteSnapshot,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if(this.monService.monTest())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this.router.navigate(['/pageErreurOuAuthentification']);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DC04A5" w:rsidRDefault="00DC04A5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DC04A5" w:rsidRDefault="00DC04A5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77FDD" w:rsidTr="00B14805">
        <w:tc>
          <w:tcPr>
            <w:tcW w:w="1844" w:type="dxa"/>
            <w:shd w:val="clear" w:color="auto" w:fill="E5B8B7" w:themeFill="accent2" w:themeFillTint="66"/>
          </w:tcPr>
          <w:p w:rsidR="00B77FDD" w:rsidRDefault="00B77FDD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77FDD" w:rsidRDefault="00B77FDD" w:rsidP="00D57D81"/>
        </w:tc>
      </w:tr>
      <w:tr w:rsidR="00B77FDD" w:rsidTr="00B14805">
        <w:tc>
          <w:tcPr>
            <w:tcW w:w="1844" w:type="dxa"/>
          </w:tcPr>
          <w:p w:rsidR="00B77FDD" w:rsidRDefault="00F27972" w:rsidP="00D57D81">
            <w:pPr>
              <w:pStyle w:val="A-Important"/>
            </w:pPr>
            <w:r>
              <w:t>resolve: {   }</w:t>
            </w:r>
          </w:p>
          <w:p w:rsidR="00F27972" w:rsidRDefault="00F27972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77FDD" w:rsidRPr="009B0179" w:rsidRDefault="00B77FDD" w:rsidP="00D57D81"/>
        </w:tc>
        <w:tc>
          <w:tcPr>
            <w:tcW w:w="10348" w:type="dxa"/>
            <w:gridSpan w:val="9"/>
          </w:tcPr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{ path: PATH_USER</w:t>
            </w:r>
            <w:r w:rsidR="002E15D7">
              <w:rPr>
                <w:rFonts w:cs="Times New Roman"/>
              </w:rPr>
              <w:t>_DETAILS</w:t>
            </w:r>
            <w:r>
              <w:rPr>
                <w:rFonts w:cs="Times New Roman"/>
              </w:rPr>
              <w:t xml:space="preserve">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</w:t>
            </w:r>
            <w:r w:rsidR="002E15D7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Component }</w:t>
            </w:r>
          </w:p>
          <w:p w:rsidR="00B77FDD" w:rsidRDefault="00B77FDD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77FDD" w:rsidRDefault="002E15D7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F27972" w:rsidTr="00B14805">
        <w:tc>
          <w:tcPr>
            <w:tcW w:w="1844" w:type="dxa"/>
          </w:tcPr>
          <w:p w:rsidR="00F27972" w:rsidRDefault="002C6568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F27972" w:rsidRPr="009B0179" w:rsidRDefault="002C6568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F27972" w:rsidRDefault="00F27972" w:rsidP="00F27972">
            <w:pPr>
              <w:pStyle w:val="E-Code"/>
            </w:pPr>
            <w:r>
              <w:t>import { Resolve, ActivatedRouteSnapshot, RouterStateSnapshot } from '@angular/router';</w:t>
            </w:r>
          </w:p>
          <w:p w:rsidR="00F27972" w:rsidRDefault="00F27972" w:rsidP="00F27972">
            <w:pPr>
              <w:pStyle w:val="E-Code"/>
            </w:pPr>
            <w:r>
              <w:t>import { Observable } from 'rxjs';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>@Injectable()</w:t>
            </w:r>
          </w:p>
          <w:p w:rsidR="00F27972" w:rsidRDefault="00F27972" w:rsidP="00F27972">
            <w:pPr>
              <w:pStyle w:val="E-Code"/>
            </w:pPr>
            <w:r>
              <w:t>export class MonResolver implements Resolve&lt;any&gt; {</w:t>
            </w:r>
          </w:p>
          <w:p w:rsidR="00F27972" w:rsidRDefault="00F27972" w:rsidP="00F27972">
            <w:pPr>
              <w:pStyle w:val="E-Code"/>
            </w:pPr>
            <w:r>
              <w:t xml:space="preserve">   constructor(private monServiceAdapter: MonServieAdapter) {}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 xml:space="preserve">   resolve(route: ActivatedRouteSnapshot, state: RouterStateSnapshot): Observable&lt;any&gt; | Promise&lt;any&gt; | any {</w:t>
            </w:r>
          </w:p>
          <w:p w:rsidR="00F27972" w:rsidRDefault="00F27972" w:rsidP="00F27972">
            <w:pPr>
              <w:pStyle w:val="E-Code"/>
            </w:pPr>
            <w:r>
              <w:t xml:space="preserve">      return monServiceAdapter.faireAppelBackPourRecupererInfosInObservable();</w:t>
            </w:r>
          </w:p>
          <w:p w:rsidR="00F27972" w:rsidRDefault="00F27972" w:rsidP="00F27972">
            <w:pPr>
              <w:pStyle w:val="E-Code"/>
            </w:pPr>
            <w:r>
              <w:t xml:space="preserve">   }</w:t>
            </w:r>
          </w:p>
          <w:p w:rsidR="00F27972" w:rsidRDefault="00F27972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F27972" w:rsidRDefault="002C6568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2C6568" w:rsidTr="00B14805">
        <w:tc>
          <w:tcPr>
            <w:tcW w:w="1844" w:type="dxa"/>
          </w:tcPr>
          <w:p w:rsidR="002C6568" w:rsidRDefault="002C6568" w:rsidP="00D57D81">
            <w:pPr>
              <w:pStyle w:val="A-Important"/>
            </w:pPr>
            <w:r w:rsidRPr="002C6568">
              <w:t>this.route.data.subscribe(</w:t>
            </w:r>
            <w:r>
              <w:t xml:space="preserve">   )</w:t>
            </w:r>
          </w:p>
        </w:tc>
        <w:tc>
          <w:tcPr>
            <w:tcW w:w="4110" w:type="dxa"/>
          </w:tcPr>
          <w:p w:rsidR="002C6568" w:rsidRPr="009B0179" w:rsidRDefault="002C6568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2C6568" w:rsidRDefault="002C6568" w:rsidP="002C6568">
            <w:pPr>
              <w:pStyle w:val="E-Code"/>
            </w:pPr>
            <w:r>
              <w:t>import { ActivatedRoute } from '@angular/router';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>@Component({…})</w:t>
            </w:r>
          </w:p>
          <w:p w:rsidR="002C6568" w:rsidRDefault="002C6568" w:rsidP="002C6568">
            <w:pPr>
              <w:pStyle w:val="E-Code"/>
            </w:pPr>
            <w:r>
              <w:t>export class MonComponent implements OnInit {</w:t>
            </w:r>
          </w:p>
          <w:p w:rsidR="002C6568" w:rsidRDefault="002C6568" w:rsidP="002C6568">
            <w:pPr>
              <w:pStyle w:val="E-Code"/>
            </w:pPr>
            <w:r>
              <w:t xml:space="preserve">  dataDuResolver: any;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constructor(private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ngOnInit(): void {</w:t>
            </w:r>
          </w:p>
          <w:p w:rsidR="002C6568" w:rsidRDefault="002C6568" w:rsidP="002C6568">
            <w:pPr>
              <w:pStyle w:val="E-Code"/>
            </w:pPr>
            <w:r>
              <w:t xml:space="preserve">    </w:t>
            </w:r>
            <w:r w:rsidRPr="002C6568">
              <w:rPr>
                <w:rStyle w:val="E-CodeGrasCar"/>
              </w:rPr>
              <w:t>this.route.data.subscribe(</w:t>
            </w:r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2C6568" w:rsidRDefault="002C6568" w:rsidP="002C6568">
            <w:pPr>
              <w:pStyle w:val="E-Code"/>
            </w:pPr>
            <w:r>
              <w:t xml:space="preserve">  }</w:t>
            </w:r>
          </w:p>
          <w:p w:rsidR="002C6568" w:rsidRDefault="002C6568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2C6568" w:rsidRDefault="002C6568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B2A1C7" w:themeFill="accent4" w:themeFillTint="99"/>
          </w:tcPr>
          <w:p w:rsidR="005C1C97" w:rsidRDefault="005C1C97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AC0945" w:rsidRDefault="005C1C97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5C1C97" w:rsidRPr="009B0179" w:rsidRDefault="00AC0945" w:rsidP="00D57D81">
            <w:r>
              <w:t>à chaque changement du composant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5C1C97" w:rsidRDefault="005C1C97" w:rsidP="00250A1E">
            <w:pPr>
              <w:pStyle w:val="E-Code"/>
            </w:pPr>
            <w:r>
              <w:t>import { Component } from '@angular/core';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>@Component({</w:t>
            </w:r>
          </w:p>
          <w:p w:rsidR="005C1C97" w:rsidRDefault="005C1C97" w:rsidP="00250A1E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250A1E">
            <w:pPr>
              <w:pStyle w:val="E-Code"/>
            </w:pPr>
            <w:r>
              <w:t xml:space="preserve">   templateUrl: './adresseFichier.html',</w:t>
            </w:r>
          </w:p>
          <w:p w:rsidR="005C1C97" w:rsidRDefault="005C1C97" w:rsidP="00250A1E">
            <w:pPr>
              <w:pStyle w:val="E-Code"/>
            </w:pPr>
            <w:r>
              <w:t xml:space="preserve">   styleUrls: ['./adresseFichier.css']</w:t>
            </w:r>
          </w:p>
          <w:p w:rsidR="005C1C97" w:rsidRDefault="005C1C97" w:rsidP="00250A1E">
            <w:pPr>
              <w:pStyle w:val="E-Code"/>
            </w:pPr>
            <w:r>
              <w:t>})</w:t>
            </w:r>
          </w:p>
          <w:p w:rsidR="005C1C97" w:rsidRDefault="005C1C97" w:rsidP="00250A1E">
            <w:pPr>
              <w:pStyle w:val="E-Code"/>
            </w:pPr>
            <w:r>
              <w:t>export class MonComposant {</w:t>
            </w:r>
          </w:p>
          <w:p w:rsidR="005C1C97" w:rsidRDefault="005C1C97" w:rsidP="00250A1E">
            <w:pPr>
              <w:pStyle w:val="E-Code"/>
            </w:pPr>
            <w:r>
              <w:t xml:space="preserve">   mesObjets:Array&lt;MonObjet&gt; = [ ];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 xml:space="preserve">   constructor() {}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Gras"/>
            </w:pPr>
            <w:r>
              <w:t xml:space="preserve">   ngOnInit() {</w:t>
            </w:r>
          </w:p>
          <w:p w:rsidR="005C1C97" w:rsidRDefault="005C1C97" w:rsidP="00250A1E">
            <w:pPr>
              <w:pStyle w:val="E-Code"/>
            </w:pPr>
            <w:r>
              <w:t xml:space="preserve">      this.mesObjets = [</w:t>
            </w:r>
          </w:p>
          <w:p w:rsidR="005C1C97" w:rsidRDefault="005C1C97" w:rsidP="00250A1E">
            <w:pPr>
              <w:pStyle w:val="E-Code"/>
            </w:pPr>
            <w:r>
              <w:t xml:space="preserve">         new MonObjet('Mon objet 1'),</w:t>
            </w:r>
          </w:p>
          <w:p w:rsidR="005C1C97" w:rsidRDefault="005C1C97" w:rsidP="00250A1E">
            <w:pPr>
              <w:pStyle w:val="E-Code"/>
            </w:pPr>
            <w:r>
              <w:t xml:space="preserve">         new MonObjet('Mon objet 1')</w:t>
            </w:r>
          </w:p>
          <w:p w:rsidR="005C1C97" w:rsidRDefault="005C1C97" w:rsidP="00250A1E">
            <w:pPr>
              <w:pStyle w:val="E-Code"/>
            </w:pPr>
            <w:r>
              <w:t xml:space="preserve">      ];</w:t>
            </w:r>
          </w:p>
          <w:p w:rsidR="005C1C97" w:rsidRDefault="005C1C97" w:rsidP="00250A1E">
            <w:pPr>
              <w:pStyle w:val="E-CodeGras"/>
            </w:pPr>
            <w:r>
              <w:t xml:space="preserve">   }</w:t>
            </w:r>
          </w:p>
          <w:p w:rsidR="005C1C97" w:rsidRDefault="005C1C97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AC0945" w:rsidRPr="00AC0945" w:rsidTr="00AC0945">
        <w:tc>
          <w:tcPr>
            <w:tcW w:w="1844" w:type="dxa"/>
            <w:shd w:val="clear" w:color="auto" w:fill="7030A0"/>
          </w:tcPr>
          <w:p w:rsidR="00AC0945" w:rsidRPr="00AC0945" w:rsidRDefault="00AC0945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AC0945" w:rsidRPr="00AC0945" w:rsidRDefault="00AC094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AC0945" w:rsidRPr="00AC0945" w:rsidRDefault="00371CBB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</w:p>
        </w:tc>
      </w:tr>
      <w:tr w:rsidR="00AC0945" w:rsidTr="00B14805">
        <w:tc>
          <w:tcPr>
            <w:tcW w:w="1844" w:type="dxa"/>
            <w:shd w:val="clear" w:color="auto" w:fill="CCC0D9" w:themeFill="accent4" w:themeFillTint="66"/>
          </w:tcPr>
          <w:p w:rsidR="00AC0945" w:rsidRDefault="00AC0945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AC0945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AC0945" w:rsidRDefault="00AC0945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AC0945" w:rsidTr="00AC0945">
              <w:tc>
                <w:tcPr>
                  <w:tcW w:w="4541" w:type="dxa"/>
                </w:tcPr>
                <w:p w:rsidR="00AC0945" w:rsidRDefault="00AC0945" w:rsidP="00AC0945">
                  <w:r>
                    <w:t>Etats des promises :</w:t>
                  </w:r>
                </w:p>
                <w:p w:rsidR="00AC0945" w:rsidRDefault="00AC0945" w:rsidP="00AC0945">
                  <w:r>
                    <w:t xml:space="preserve"> - pending = en attente</w:t>
                  </w:r>
                </w:p>
                <w:p w:rsidR="00AC0945" w:rsidRDefault="00AC0945" w:rsidP="00AC0945">
                  <w:r>
                    <w:t xml:space="preserve"> - fulfilled = tenue, succés</w:t>
                  </w:r>
                </w:p>
                <w:p w:rsidR="00AC0945" w:rsidRDefault="00AC0945" w:rsidP="00AC0945">
                  <w:r>
                    <w:t xml:space="preserve"> - rejected = rompue, erreur</w:t>
                  </w:r>
                </w:p>
                <w:p w:rsidR="00AC0945" w:rsidRDefault="00AC0945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AC0945" w:rsidRDefault="00AC0945" w:rsidP="00AC0945">
                  <w:r>
                    <w:t xml:space="preserve">3 chemins possibles : 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AC0945" w:rsidRDefault="00AC0945" w:rsidP="00AC0945"/>
        </w:tc>
      </w:tr>
      <w:tr w:rsidR="00AC0945" w:rsidTr="002B433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>const maPromise = new Promise(</w:t>
            </w:r>
            <w:r w:rsidRPr="002B4336">
              <w:rPr>
                <w:rStyle w:val="E-CodeGrasCar"/>
              </w:rPr>
              <w:t>(resolve, reject) =&gt;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if(true)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resolve(monObjetResult);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reject();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2B4336" w:rsidRPr="002B4336" w:rsidRDefault="002B4336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>const maPromise = new Promise((resolve, reject) =&gt; {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setTimout(</w:t>
            </w:r>
          </w:p>
          <w:p w:rsidR="002B4336" w:rsidRDefault="00AC0945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{ resolve(monObjetResult);}</w:t>
            </w:r>
            <w:r w:rsidR="002B4336">
              <w:rPr>
                <w:rFonts w:cs="Times New Roman"/>
              </w:rPr>
              <w:t>,</w:t>
            </w:r>
          </w:p>
          <w:p w:rsidR="00AC0945" w:rsidRDefault="002B4336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</w:t>
            </w:r>
            <w:r w:rsidR="00AC0945">
              <w:rPr>
                <w:rFonts w:cs="Times New Roman"/>
              </w:rPr>
              <w:t>)</w:t>
            </w:r>
            <w:r>
              <w:rPr>
                <w:rFonts w:cs="Times New Roman"/>
              </w:rPr>
              <w:t>;</w:t>
            </w:r>
          </w:p>
          <w:p w:rsidR="00AC0945" w:rsidRDefault="00AC0945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AC0945" w:rsidRDefault="00AC0945" w:rsidP="00D57D81"/>
        </w:tc>
      </w:tr>
      <w:tr w:rsidR="002B4336" w:rsidTr="00B14805">
        <w:tc>
          <w:tcPr>
            <w:tcW w:w="1844" w:type="dxa"/>
          </w:tcPr>
          <w:p w:rsidR="002B4336" w:rsidRDefault="002B4336" w:rsidP="00D57D81">
            <w:pPr>
              <w:pStyle w:val="A-Important"/>
            </w:pPr>
            <w:r>
              <w:t>.then(   )</w:t>
            </w:r>
          </w:p>
          <w:p w:rsidR="002B4336" w:rsidRDefault="002B4336" w:rsidP="00D57D81">
            <w:pPr>
              <w:pStyle w:val="A-Important"/>
            </w:pPr>
            <w:r>
              <w:t>.catch(   )</w:t>
            </w:r>
          </w:p>
        </w:tc>
        <w:tc>
          <w:tcPr>
            <w:tcW w:w="4110" w:type="dxa"/>
          </w:tcPr>
          <w:p w:rsidR="002B4336" w:rsidRPr="009B0179" w:rsidRDefault="002B4336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.then(</w:t>
            </w:r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2B4336" w:rsidRDefault="002B4336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>()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2B4336" w:rsidRDefault="002B4336" w:rsidP="00D57D81"/>
        </w:tc>
      </w:tr>
      <w:tr w:rsidR="00AC0945" w:rsidTr="002C6B70">
        <w:tc>
          <w:tcPr>
            <w:tcW w:w="1844" w:type="dxa"/>
          </w:tcPr>
          <w:p w:rsidR="00AC0945" w:rsidRDefault="002B4336" w:rsidP="00D57D81">
            <w:pPr>
              <w:pStyle w:val="A-Important"/>
            </w:pPr>
            <w:r>
              <w:t>Promise.all([   ])</w:t>
            </w:r>
          </w:p>
          <w:p w:rsidR="002C6B70" w:rsidRDefault="002C6B70" w:rsidP="00D57D81">
            <w:pPr>
              <w:pStyle w:val="A-Important"/>
            </w:pPr>
          </w:p>
          <w:p w:rsidR="002C6B70" w:rsidRDefault="002C6B70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C033FA" w:rsidRDefault="002B4336" w:rsidP="00C033FA">
            <w:r w:rsidRPr="002B4336">
              <w:t>promises</w:t>
            </w:r>
            <w:r w:rsidR="00C033FA">
              <w:t xml:space="preserve"> chainées</w:t>
            </w:r>
          </w:p>
          <w:p w:rsidR="00AC0945" w:rsidRPr="009B0179" w:rsidRDefault="00C033FA" w:rsidP="00C033FA">
            <w:r>
              <w:t>si l'une des promise de la liste</w:t>
            </w:r>
            <w:r w:rsidR="002B4336" w:rsidRPr="002B4336">
              <w:t xml:space="preserve"> est </w:t>
            </w:r>
            <w:r w:rsidR="002B4336" w:rsidRPr="002B4336">
              <w:rPr>
                <w:rStyle w:val="A-ImportantCar"/>
              </w:rPr>
              <w:t>rejected</w:t>
            </w:r>
            <w:r w:rsidR="002B4336" w:rsidRPr="002B4336">
              <w:t xml:space="preserve">, alors on passe dans </w:t>
            </w:r>
            <w:r w:rsidR="002B4336"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2B4336" w:rsidRPr="002B4336" w:rsidRDefault="002B4336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2B4336" w:rsidRPr="002B4336" w:rsidRDefault="002B4336" w:rsidP="00C033FA">
            <w:pPr>
              <w:pStyle w:val="E-CodeGras"/>
            </w:pPr>
            <w:r w:rsidRPr="002B4336">
              <w:t>Promise.all([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faireQqc(),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faireAutreChose(),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faireUnTroisiemeTruc()</w:t>
            </w:r>
          </w:p>
          <w:p w:rsidR="002B4336" w:rsidRPr="002B4336" w:rsidRDefault="002B4336" w:rsidP="00C033FA">
            <w:pPr>
              <w:pStyle w:val="E-CodeGras"/>
            </w:pPr>
            <w:r w:rsidRPr="002B4336">
              <w:t>])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.then(()=&gt;{})</w:t>
            </w:r>
          </w:p>
          <w:p w:rsidR="00AC0945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.catch(e=&gt;{});</w:t>
            </w:r>
          </w:p>
        </w:tc>
        <w:tc>
          <w:tcPr>
            <w:tcW w:w="6237" w:type="dxa"/>
            <w:gridSpan w:val="7"/>
          </w:tcPr>
          <w:p w:rsidR="002B4336" w:rsidRPr="002C6B70" w:rsidRDefault="002C6B70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2B4336" w:rsidRDefault="002B4336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>function toto() {</w:t>
            </w:r>
          </w:p>
          <w:p w:rsidR="002B4336" w:rsidRDefault="002B4336" w:rsidP="002B4336">
            <w:pPr>
              <w:pStyle w:val="E-Code"/>
            </w:pPr>
            <w:r>
              <w:t xml:space="preserve">   try {</w:t>
            </w:r>
          </w:p>
          <w:p w:rsidR="002B4336" w:rsidRDefault="002B4336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r>
              <w:t>faireQqc();</w:t>
            </w:r>
          </w:p>
          <w:p w:rsidR="002B4336" w:rsidRDefault="002B4336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faireQqcAutre(result);</w:t>
            </w:r>
          </w:p>
          <w:p w:rsidR="002B4336" w:rsidRDefault="002B4336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faireUnTroisiemeTruc(newResult);</w:t>
            </w:r>
          </w:p>
          <w:p w:rsidR="002B4336" w:rsidRDefault="002B4336" w:rsidP="002B4336">
            <w:pPr>
              <w:pStyle w:val="E-Code"/>
            </w:pPr>
            <w:r>
              <w:t xml:space="preserve">      return finalResult;</w:t>
            </w:r>
          </w:p>
          <w:p w:rsidR="002B4336" w:rsidRDefault="002B4336" w:rsidP="002B4336">
            <w:pPr>
              <w:pStyle w:val="E-Code"/>
            </w:pPr>
            <w:r>
              <w:t xml:space="preserve">   } catch(error) {</w:t>
            </w:r>
          </w:p>
          <w:p w:rsidR="002B4336" w:rsidRDefault="002B4336" w:rsidP="002B4336">
            <w:pPr>
              <w:pStyle w:val="E-Code"/>
            </w:pPr>
            <w:r>
              <w:t xml:space="preserve">      failureCallback(error);</w:t>
            </w:r>
          </w:p>
          <w:p w:rsidR="002B4336" w:rsidRDefault="002B4336" w:rsidP="002B4336">
            <w:pPr>
              <w:pStyle w:val="E-Code"/>
            </w:pPr>
            <w:r>
              <w:t xml:space="preserve">   }</w:t>
            </w:r>
          </w:p>
          <w:p w:rsidR="00AC0945" w:rsidRDefault="002B4336" w:rsidP="002B4336">
            <w:pPr>
              <w:pStyle w:val="E-Code"/>
            </w:pPr>
            <w:r>
              <w:t>}</w:t>
            </w:r>
          </w:p>
          <w:p w:rsidR="002B4336" w:rsidRDefault="002B4336" w:rsidP="002B4336">
            <w:pPr>
              <w:pStyle w:val="E-Code"/>
            </w:pPr>
          </w:p>
          <w:p w:rsidR="002B4336" w:rsidRDefault="002B4336" w:rsidP="002B4336">
            <w:pPr>
              <w:pStyle w:val="E-Code"/>
            </w:pPr>
            <w:r w:rsidRPr="002B4336">
              <w:t>toto().then(finalResult =&gt; console.log(finalResult));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Pr="002C6B70" w:rsidRDefault="002C6B70" w:rsidP="00D57D81">
            <w:pPr>
              <w:rPr>
                <w:sz w:val="12"/>
                <w:szCs w:val="12"/>
              </w:rPr>
            </w:pPr>
          </w:p>
          <w:p w:rsidR="002C6B70" w:rsidRDefault="002C6B70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AC0945" w:rsidTr="00C033FA">
        <w:tc>
          <w:tcPr>
            <w:tcW w:w="1844" w:type="dxa"/>
          </w:tcPr>
          <w:p w:rsidR="00AC0945" w:rsidRDefault="00C033FA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AC0945" w:rsidRPr="009B0179" w:rsidRDefault="00C033FA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C033FA" w:rsidRDefault="00C033FA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C033FA" w:rsidRDefault="00C033FA" w:rsidP="00C033FA">
            <w:pPr>
              <w:pStyle w:val="E-Code"/>
            </w:pPr>
            <w:r>
              <w:t xml:space="preserve">   var a = resolveAfter2Seconds(20);</w:t>
            </w:r>
          </w:p>
          <w:p w:rsidR="00C033FA" w:rsidRDefault="00C033FA" w:rsidP="00C033FA">
            <w:pPr>
              <w:pStyle w:val="E-Code"/>
            </w:pPr>
            <w:r>
              <w:t xml:space="preserve">   var b = resolveAfter5Seconds(30);</w:t>
            </w:r>
          </w:p>
          <w:p w:rsidR="00C033FA" w:rsidRDefault="00C033FA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C033FA" w:rsidRDefault="00C033FA" w:rsidP="00C033FA">
            <w:pPr>
              <w:pStyle w:val="E-Code"/>
            </w:pPr>
            <w:r>
              <w:t>}</w:t>
            </w:r>
          </w:p>
          <w:p w:rsidR="00C033FA" w:rsidRDefault="00C033FA" w:rsidP="00C033FA">
            <w:pPr>
              <w:pStyle w:val="E-Code"/>
            </w:pPr>
          </w:p>
          <w:p w:rsidR="00AC0945" w:rsidRDefault="00C033FA" w:rsidP="00C033FA">
            <w:pPr>
              <w:pStyle w:val="E-Code"/>
            </w:pPr>
            <w:r>
              <w:t xml:space="preserve">add(10).then(value =&gt; {console.log(value);}); 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>
            <w:r>
              <w:t>=&gt; affiche 60 après 5 secondes.</w:t>
            </w:r>
          </w:p>
        </w:tc>
      </w:tr>
      <w:tr w:rsidR="00AC0945" w:rsidTr="006A66A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/>
        </w:tc>
        <w:tc>
          <w:tcPr>
            <w:tcW w:w="5103" w:type="dxa"/>
            <w:gridSpan w:val="4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AC0945" w:rsidRDefault="00AC0945" w:rsidP="00D57D81"/>
        </w:tc>
      </w:tr>
      <w:tr w:rsidR="00AC0945" w:rsidTr="00506261">
        <w:tc>
          <w:tcPr>
            <w:tcW w:w="1844" w:type="dxa"/>
            <w:shd w:val="clear" w:color="auto" w:fill="CCC0D9" w:themeFill="accent4" w:themeFillTint="66"/>
          </w:tcPr>
          <w:p w:rsidR="00AC0945" w:rsidRDefault="00506261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506261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AC0945" w:rsidRDefault="00506261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>bservable$ = new Observable(suscriber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.complite()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24274" w:rsidRPr="00324274" w:rsidRDefault="00324274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506261" w:rsidRDefault="00324274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</w:t>
            </w:r>
            <w:r w:rsidR="00833BAA" w:rsidRPr="00506261">
              <w:t>suffixe</w:t>
            </w:r>
            <w:r w:rsidRPr="00506261">
              <w:t xml:space="preserve"> une variable observable avec $</w:t>
            </w:r>
          </w:p>
          <w:p w:rsidR="00833BAA" w:rsidRDefault="00833BAA" w:rsidP="00D57D81"/>
          <w:p w:rsidR="00833BAA" w:rsidRDefault="00833BAA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.complete()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  <w:r>
              <w:t>.subscribe(   )</w:t>
            </w:r>
          </w:p>
        </w:tc>
        <w:tc>
          <w:tcPr>
            <w:tcW w:w="4110" w:type="dxa"/>
          </w:tcPr>
          <w:p w:rsidR="00506261" w:rsidRPr="009B0179" w:rsidRDefault="00506261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.subscribe({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{ console.log('got value ' + x);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error(err) { console.error('something wrong occurred: ' + err);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complete() { console.log('done'); }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.subscribe(</w:t>
            </w:r>
          </w:p>
          <w:p w:rsidR="00506261" w:rsidRDefault="00506261" w:rsidP="00506261">
            <w:pPr>
              <w:pStyle w:val="E-Code"/>
            </w:pPr>
            <w:r>
              <w:t xml:space="preserve">  (value) =&gt; { console.log('Value = ' + value); },</w:t>
            </w:r>
          </w:p>
          <w:p w:rsidR="00506261" w:rsidRDefault="00506261" w:rsidP="00506261">
            <w:pPr>
              <w:pStyle w:val="E-Code"/>
            </w:pPr>
            <w:r>
              <w:t xml:space="preserve">  (error) =&gt; { console.error('something wrong occurred: ' + err); },</w:t>
            </w:r>
          </w:p>
          <w:p w:rsidR="00506261" w:rsidRDefault="00506261" w:rsidP="00506261">
            <w:pPr>
              <w:pStyle w:val="E-Code"/>
            </w:pPr>
            <w:r>
              <w:t xml:space="preserve">  () =&gt; { console.log('done'); }</w:t>
            </w:r>
          </w:p>
          <w:p w:rsidR="00506261" w:rsidRDefault="00506261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324274" w:rsidRPr="00324274" w:rsidRDefault="00324274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324274" w:rsidTr="00B14805">
        <w:tc>
          <w:tcPr>
            <w:tcW w:w="1844" w:type="dxa"/>
          </w:tcPr>
          <w:p w:rsidR="00324274" w:rsidRDefault="00324274" w:rsidP="00D57D81">
            <w:pPr>
              <w:pStyle w:val="A-Important"/>
            </w:pPr>
            <w:r>
              <w:t>Subscription</w:t>
            </w:r>
          </w:p>
          <w:p w:rsidR="00324274" w:rsidRDefault="00324274" w:rsidP="00D57D81">
            <w:pPr>
              <w:pStyle w:val="A-Important"/>
            </w:pPr>
          </w:p>
          <w:p w:rsidR="00B96E3D" w:rsidRDefault="00B96E3D" w:rsidP="00D57D81">
            <w:pPr>
              <w:pStyle w:val="A-Important"/>
            </w:pPr>
            <w:r>
              <w:t>.subscribe(   )</w:t>
            </w:r>
          </w:p>
          <w:p w:rsidR="00324274" w:rsidRDefault="00324274" w:rsidP="00D57D81">
            <w:pPr>
              <w:pStyle w:val="A-Important"/>
            </w:pPr>
            <w:r>
              <w:t>.unsubscribe()</w:t>
            </w:r>
          </w:p>
        </w:tc>
        <w:tc>
          <w:tcPr>
            <w:tcW w:w="4110" w:type="dxa"/>
          </w:tcPr>
          <w:p w:rsidR="00324274" w:rsidRPr="009B0179" w:rsidRDefault="00324274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324274" w:rsidRPr="00324274" w:rsidRDefault="00324274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324274" w:rsidRDefault="00324274" w:rsidP="00D57D81">
            <w:pPr>
              <w:pStyle w:val="E-Code"/>
            </w:pPr>
            <w:r>
              <w:t>export class MonComponent implements OnInit, OnDestroy {</w:t>
            </w:r>
          </w:p>
          <w:p w:rsidR="00324274" w:rsidRDefault="00324274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324274" w:rsidRDefault="00324274" w:rsidP="00D57D81">
            <w:pPr>
              <w:pStyle w:val="E-Code"/>
            </w:pPr>
          </w:p>
          <w:p w:rsidR="00324274" w:rsidRDefault="00324274" w:rsidP="00D57D81">
            <w:pPr>
              <w:pStyle w:val="E-Code"/>
            </w:pPr>
            <w:r>
              <w:t xml:space="preserve">   ngOnInit()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.subscribe(</w:t>
            </w:r>
          </w:p>
          <w:p w:rsidR="00324274" w:rsidRDefault="00324274" w:rsidP="00324274">
            <w:pPr>
              <w:pStyle w:val="E-Code"/>
            </w:pPr>
            <w:r>
              <w:t xml:space="preserve">        (value) =&gt; { console.log('Value = ' + value); },</w:t>
            </w:r>
          </w:p>
          <w:p w:rsidR="00324274" w:rsidRDefault="00324274" w:rsidP="00324274">
            <w:pPr>
              <w:pStyle w:val="E-Code"/>
            </w:pPr>
            <w:r>
              <w:t xml:space="preserve">        (error) =&gt; { console.error('something wrong occurred: ' + err); },</w:t>
            </w:r>
          </w:p>
          <w:p w:rsidR="00324274" w:rsidRDefault="00324274" w:rsidP="00324274">
            <w:pPr>
              <w:pStyle w:val="E-Code"/>
            </w:pPr>
            <w:r>
              <w:t xml:space="preserve">        () =&gt; { console.log('done'); }</w:t>
            </w:r>
          </w:p>
          <w:p w:rsidR="00324274" w:rsidRDefault="00324274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</w:p>
          <w:p w:rsidR="00324274" w:rsidRDefault="00324274" w:rsidP="00324274">
            <w:pPr>
              <w:pStyle w:val="E-Code"/>
            </w:pPr>
            <w:r>
              <w:t xml:space="preserve">   ngOnDestroy()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</w:t>
            </w:r>
            <w:r w:rsidRPr="00324274">
              <w:rPr>
                <w:rStyle w:val="E-CodeGrasCar"/>
              </w:rPr>
              <w:t>.unsubscribe()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24274" w:rsidRDefault="00324274" w:rsidP="00D57D81"/>
        </w:tc>
      </w:tr>
      <w:tr w:rsidR="00506261" w:rsidTr="006A66A6">
        <w:tc>
          <w:tcPr>
            <w:tcW w:w="1844" w:type="dxa"/>
          </w:tcPr>
          <w:p w:rsidR="00506261" w:rsidRDefault="003A0BC6" w:rsidP="00D57D81">
            <w:pPr>
              <w:pStyle w:val="A-Important"/>
            </w:pPr>
            <w:r>
              <w:t>.pipe(   )</w:t>
            </w:r>
          </w:p>
        </w:tc>
        <w:tc>
          <w:tcPr>
            <w:tcW w:w="4110" w:type="dxa"/>
          </w:tcPr>
          <w:p w:rsidR="00506261" w:rsidRPr="009B0179" w:rsidRDefault="003A0BC6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3A0BC6" w:rsidRDefault="003A0BC6" w:rsidP="003A0BC6">
            <w:pPr>
              <w:pStyle w:val="E-Code"/>
            </w:pPr>
            <w:r>
              <w:t>MonObservable$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.pipe(</w:t>
            </w:r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.pipe(</w:t>
            </w:r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Pr="003A0BC6" w:rsidRDefault="003A0BC6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.subscribe(</w:t>
            </w:r>
          </w:p>
          <w:p w:rsidR="003A0BC6" w:rsidRDefault="003A0BC6" w:rsidP="003A0BC6">
            <w:pPr>
              <w:pStyle w:val="E-Code"/>
            </w:pPr>
            <w:r>
              <w:t xml:space="preserve">  (value) =&gt; { console.log('Value = ' + value); },</w:t>
            </w:r>
          </w:p>
          <w:p w:rsidR="003A0BC6" w:rsidRDefault="003A0BC6" w:rsidP="003A0BC6">
            <w:pPr>
              <w:pStyle w:val="E-Code"/>
            </w:pPr>
            <w:r>
              <w:t xml:space="preserve">  (error) =&gt; { console.error('something wrong occurred: ' + err); },</w:t>
            </w:r>
          </w:p>
          <w:p w:rsidR="003A0BC6" w:rsidRDefault="003A0BC6" w:rsidP="003A0BC6">
            <w:pPr>
              <w:pStyle w:val="E-Code"/>
            </w:pPr>
            <w:r>
              <w:t xml:space="preserve">  () =&gt; { console.log('done'); }</w:t>
            </w:r>
          </w:p>
          <w:p w:rsidR="00506261" w:rsidRDefault="003A0BC6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506261" w:rsidRPr="005B247F" w:rsidRDefault="003A0BC6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r>
                    <w:t>filter(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r>
                    <w:t>map(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r>
                    <w:t>throttleTime(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r>
                    <w:t>reduce(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</w:t>
                  </w:r>
                  <w:r w:rsidR="003A0BC6" w:rsidRPr="005B247F">
                    <w:rPr>
                      <w:i/>
                    </w:rPr>
                    <w:t xml:space="preserve">ne retourne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r>
                    <w:t>scan(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3A0BC6" w:rsidRDefault="003A0BC6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/>
        </w:tc>
        <w:tc>
          <w:tcPr>
            <w:tcW w:w="5103" w:type="dxa"/>
            <w:gridSpan w:val="4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C01F3F">
        <w:tc>
          <w:tcPr>
            <w:tcW w:w="1844" w:type="dxa"/>
            <w:shd w:val="clear" w:color="auto" w:fill="CCC0D9" w:themeFill="accent4" w:themeFillTint="66"/>
          </w:tcPr>
          <w:p w:rsidR="00506261" w:rsidRDefault="00C01F3F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506261" w:rsidRPr="009B0179" w:rsidRDefault="00C01F3F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506261" w:rsidRDefault="00506261" w:rsidP="00D57D81"/>
        </w:tc>
      </w:tr>
      <w:tr w:rsidR="00AC0945" w:rsidTr="00C15308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Default="001F6C0A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1F6C0A" w:rsidRDefault="001F6C0A" w:rsidP="00D57D81"/>
          <w:p w:rsidR="001F6C0A" w:rsidRDefault="001F6C0A" w:rsidP="00D57D81">
            <w:r>
              <w:t xml:space="preserve">(en n'oubliant pas </w:t>
            </w:r>
          </w:p>
          <w:p w:rsidR="001F6C0A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1F6C0A" w:rsidRPr="009B0179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</w:tcPr>
          <w:p w:rsidR="00AC0945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 w:rsidR="001F6C0A"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560105" w:rsidRPr="00560105">
              <w:rPr>
                <w:rFonts w:cs="Times New Roman"/>
                <w:b/>
              </w:rPr>
              <w:t>private</w:t>
            </w:r>
            <w:r w:rsidR="0056010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maData: any;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Subject&lt;any&gt;();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C15308">
            <w:pPr>
              <w:pStyle w:val="E-CodeGras"/>
            </w:pPr>
            <w:r>
              <w:t xml:space="preserve">   emitMaDataSubject() {</w:t>
            </w:r>
          </w:p>
          <w:p w:rsidR="00C01F3F" w:rsidRDefault="00C01F3F" w:rsidP="00C15308">
            <w:pPr>
              <w:pStyle w:val="E-CodeGras"/>
            </w:pPr>
            <w:r>
              <w:t xml:space="preserve">      this.maDataSubject.next(this.maData);</w:t>
            </w:r>
          </w:p>
          <w:p w:rsidR="00C01F3F" w:rsidRDefault="00C01F3F" w:rsidP="00C15308">
            <w:pPr>
              <w:pStyle w:val="E-CodeGras"/>
            </w:pPr>
            <w: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traitementSurMaData()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C01F3F" w:rsidRDefault="00C01F3F" w:rsidP="00C15308">
            <w:pPr>
              <w:pStyle w:val="E-CodeGras"/>
            </w:pPr>
            <w:r>
              <w:t xml:space="preserve">      this.emitMaDataSub</w:t>
            </w:r>
            <w:r w:rsidR="009529D7">
              <w:t>j</w:t>
            </w:r>
            <w:r>
              <w:t>ect();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autreTraitementSurMaData() {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9529D7" w:rsidRDefault="009529D7" w:rsidP="00C15308">
            <w:pPr>
              <w:pStyle w:val="E-CodeGras"/>
            </w:pPr>
            <w:r>
              <w:t xml:space="preserve">      this.emitMaDataSubject();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</w:tcPr>
          <w:p w:rsidR="00AC0945" w:rsidRDefault="00C15308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 w:rsidR="001F6C0A">
              <w:rPr>
                <w:b/>
              </w:rPr>
              <w:t>mponent</w:t>
            </w:r>
            <w:r>
              <w:t xml:space="preserve"> implement OnInit, OnDestroy {</w:t>
            </w:r>
          </w:p>
          <w:p w:rsidR="00C15308" w:rsidRDefault="00C15308" w:rsidP="00D57D81">
            <w:pPr>
              <w:pStyle w:val="E-Code"/>
            </w:pPr>
            <w:r>
              <w:t xml:space="preserve">   maData: any;</w:t>
            </w:r>
          </w:p>
          <w:p w:rsidR="00C15308" w:rsidRDefault="00C15308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ngOnInit()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 = this.mon</w:t>
            </w:r>
            <w:r w:rsidR="001F6C0A">
              <w:t>Service</w:t>
            </w:r>
            <w:r>
              <w:t>.</w:t>
            </w:r>
            <w:r w:rsidRPr="00C15308">
              <w:rPr>
                <w:rStyle w:val="E-CodeGrasCar"/>
              </w:rPr>
              <w:t>maDataSubject.subscribe(</w:t>
            </w:r>
          </w:p>
          <w:p w:rsidR="00C15308" w:rsidRDefault="00C15308" w:rsidP="00D57D81">
            <w:pPr>
              <w:pStyle w:val="E-Code"/>
            </w:pPr>
            <w:r>
              <w:t xml:space="preserve">         (maData: any) =&gt; {</w:t>
            </w:r>
          </w:p>
          <w:p w:rsidR="00C15308" w:rsidRDefault="00C15308" w:rsidP="00D57D81">
            <w:pPr>
              <w:pStyle w:val="E-Code"/>
            </w:pPr>
            <w:r>
              <w:t xml:space="preserve">            this.maData = maData;</w:t>
            </w:r>
          </w:p>
          <w:p w:rsidR="00C15308" w:rsidRDefault="00C15308" w:rsidP="00D57D81">
            <w:pPr>
              <w:pStyle w:val="E-Code"/>
            </w:pPr>
            <w:r>
              <w:t xml:space="preserve">         },</w:t>
            </w:r>
          </w:p>
          <w:p w:rsidR="00C15308" w:rsidRDefault="00C15308" w:rsidP="00D57D81">
            <w:pPr>
              <w:pStyle w:val="E-Code"/>
            </w:pPr>
            <w:r>
              <w:t xml:space="preserve">         (error) =&gt; { traitement des erreurs; }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C15308">
            <w:pPr>
              <w:pStyle w:val="E-CodeGras"/>
            </w:pPr>
            <w:r>
              <w:t xml:space="preserve">      this.</w:t>
            </w:r>
            <w:r w:rsidR="001F6C0A">
              <w:t>monService</w:t>
            </w:r>
            <w:r>
              <w:t>.emitMaDataSubject();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ngOnDestroy()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</w:t>
            </w:r>
            <w:r w:rsidRPr="00C15308">
              <w:rPr>
                <w:rStyle w:val="E-CodeGrasCar"/>
              </w:rPr>
              <w:t>.unsuscribe()</w:t>
            </w:r>
            <w:r>
              <w:t>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</w:tcPr>
          <w:p w:rsidR="00AC0945" w:rsidRDefault="00EA008C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  <w:shd w:val="clear" w:color="auto" w:fill="92D050"/>
          </w:tcPr>
          <w:p w:rsidR="005C1C97" w:rsidRDefault="005C1C97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2D050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E52E8B" w:rsidRDefault="005C1C97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5C1C97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52E8B" w:rsidTr="00E52E8B">
        <w:tc>
          <w:tcPr>
            <w:tcW w:w="1844" w:type="dxa"/>
            <w:shd w:val="clear" w:color="auto" w:fill="D6E3BC" w:themeFill="accent3" w:themeFillTint="66"/>
          </w:tcPr>
          <w:p w:rsidR="005C1C97" w:rsidRPr="009357BB" w:rsidRDefault="005C1C97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357BB" w:rsidRDefault="005C1C97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rPr>
                <w:b/>
              </w:rPr>
            </w:pPr>
          </w:p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(ngSubmit)="handleSubmit(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E52E8B">
            <w:r>
              <w:t>récupération des données dynamiquement en même temps qu'elles sont entrées par l'utilisateur</w:t>
            </w:r>
          </w:p>
          <w:p w:rsidR="005C1C97" w:rsidRDefault="005C1C97" w:rsidP="00E52E8B"/>
          <w:p w:rsidR="005C1C97" w:rsidRPr="009B0179" w:rsidRDefault="005C1C97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r w:rsidRPr="00E52E8B">
              <w:rPr>
                <w:rStyle w:val="E-CodeCar"/>
              </w:rPr>
              <w:t>user</w:t>
            </w:r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(ngSubmit)="handleSubmit</w:t>
            </w:r>
            <w:r w:rsidRPr="00E52E8B">
              <w:rPr>
                <w:rStyle w:val="E-CodeGrasCar"/>
              </w:rPr>
              <w:t>()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emailModel.hasError('email')"&gt;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emailModel.hasError('required')"&gt;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57BB">
        <w:tc>
          <w:tcPr>
            <w:tcW w:w="1844" w:type="dxa"/>
            <w:shd w:val="clear" w:color="auto" w:fill="D6E3BC" w:themeFill="accent3" w:themeFillTint="66"/>
          </w:tcPr>
          <w:p w:rsidR="005C1C97" w:rsidRDefault="005C1C97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B0179" w:rsidRDefault="005C1C97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FormsModule,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ReactiveFormsModule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5C1C97" w:rsidRDefault="005C1C97" w:rsidP="00D57D81">
            <w:r w:rsidRPr="009357BB">
              <w:t>fournit des méthodes permettant de controler la valeur du champ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Pr="009B0179" w:rsidRDefault="005C1C97" w:rsidP="00D57D81"/>
        </w:tc>
        <w:tc>
          <w:tcPr>
            <w:tcW w:w="7513" w:type="dxa"/>
            <w:gridSpan w:val="8"/>
            <w:vMerge w:val="restart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(ngSubmit)="handleSubmit</w:t>
            </w:r>
            <w:r w:rsidRPr="00933B37">
              <w:rPr>
                <w:rStyle w:val="E-CodeGrasCar"/>
              </w:rPr>
              <w:t>()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emailCtrl.hasError('email')"&gt;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emailCtrl.hasError('required')"&gt;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constructor(</w:t>
            </w:r>
            <w:r w:rsidRPr="00933B37">
              <w:rPr>
                <w:rStyle w:val="E-CodeGrasCar"/>
              </w:rPr>
              <w:t>fb: FormBuilder</w:t>
            </w:r>
            <w:r w:rsidR="00CA77FA"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fb.control(</w:t>
            </w:r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fb.control(</w:t>
            </w:r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fb.group({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handleClear()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this.emailCtrl.setValue('');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this.passwordCtrl.setValue('');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handleSubmit() {</w:t>
            </w:r>
          </w:p>
          <w:p w:rsidR="00CA77FA" w:rsidRDefault="005C1C97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 w:rsidR="00CA77FA">
              <w:rPr>
                <w:rFonts w:cs="Times New Roman"/>
              </w:rPr>
              <w:t>const newUser = new User();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this.userForm.value['email'];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this.userForm.value['password'];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this.monUserService.addNewUser(newUser);</w:t>
            </w:r>
          </w:p>
          <w:p w:rsidR="005C1C97" w:rsidRPr="009357BB" w:rsidRDefault="00CA77FA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this.router.navigate(['/users]);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A025C1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5C1C97" w:rsidRDefault="005C1C97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5C1C97" w:rsidRPr="009B0179" w:rsidRDefault="005C1C9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5C1C97" w:rsidRDefault="005C1C9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5C1C97" w:rsidTr="00BE75D7">
              <w:tc>
                <w:tcPr>
                  <w:tcW w:w="8250" w:type="dxa"/>
                  <w:gridSpan w:val="2"/>
                </w:tcPr>
                <w:p w:rsidR="005C1C97" w:rsidRDefault="005C1C97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la valeur du champ.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n'est pas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récupération des erreurs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tant que l’utilisateur n’a pas pris le focus sur le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5C1C97" w:rsidRDefault="005C1C97" w:rsidP="00BE75D7"/>
          <w:p w:rsidR="005C1C97" w:rsidRDefault="005C1C97" w:rsidP="00BE75D7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5C1C97" w:rsidRDefault="005C1C97" w:rsidP="00D57D81">
            <w:r>
              <w:t>permet de valider un champ</w:t>
            </w:r>
          </w:p>
          <w:p w:rsidR="005C1C97" w:rsidRDefault="005C1C97" w:rsidP="00D57D81"/>
          <w:p w:rsidR="005C1C97" w:rsidRPr="009B0179" w:rsidRDefault="005C1C97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C1C97" w:rsidRDefault="005C1C97" w:rsidP="00933B37">
            <w:pPr>
              <w:pStyle w:val="E-Code"/>
            </w:pPr>
            <w:r>
              <w:t>Validators</w:t>
            </w:r>
          </w:p>
          <w:p w:rsidR="005C1C97" w:rsidRDefault="005C1C97" w:rsidP="00933B37">
            <w:pPr>
              <w:pStyle w:val="E-Code"/>
            </w:pPr>
            <w:r>
              <w:t xml:space="preserve">   .required</w:t>
            </w:r>
          </w:p>
          <w:p w:rsidR="005C1C97" w:rsidRDefault="005C1C97" w:rsidP="00933B37">
            <w:pPr>
              <w:pStyle w:val="E-Code"/>
            </w:pPr>
            <w:r>
              <w:t xml:space="preserve">   .minLength(nb)</w:t>
            </w:r>
          </w:p>
          <w:p w:rsidR="005C1C97" w:rsidRDefault="005C1C97" w:rsidP="00933B37">
            <w:pPr>
              <w:pStyle w:val="E-Code"/>
            </w:pPr>
            <w:r>
              <w:t xml:space="preserve">   .maxLength(nb)</w:t>
            </w:r>
          </w:p>
          <w:p w:rsidR="005C1C97" w:rsidRDefault="005C1C97" w:rsidP="00933B37">
            <w:pPr>
              <w:pStyle w:val="E-Code"/>
            </w:pPr>
            <w:r>
              <w:t xml:space="preserve">   .email()</w:t>
            </w:r>
          </w:p>
          <w:p w:rsidR="005C1C97" w:rsidRDefault="005C1C97" w:rsidP="00933B37">
            <w:pPr>
              <w:pStyle w:val="E-Code"/>
            </w:pPr>
            <w:r>
              <w:t xml:space="preserve">   .pattern(maRegEx)</w:t>
            </w:r>
          </w:p>
          <w:p w:rsidR="005C1C97" w:rsidRDefault="005C1C97" w:rsidP="00933B37">
            <w:pPr>
              <w:pStyle w:val="E-Code"/>
            </w:pPr>
            <w:r>
              <w:t xml:space="preserve">   .min(nb)</w:t>
            </w:r>
          </w:p>
          <w:p w:rsidR="005C1C97" w:rsidRDefault="005C1C97" w:rsidP="004F2F2B">
            <w:pPr>
              <w:pStyle w:val="E-Code"/>
            </w:pPr>
            <w:r>
              <w:t xml:space="preserve">   .max(nb)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87188C" w:rsidP="00D57D81">
            <w:pPr>
              <w:pStyle w:val="A-Important"/>
            </w:pPr>
            <w:r>
              <w:t>Validator</w:t>
            </w:r>
            <w:r w:rsidR="009579D2">
              <w:t xml:space="preserve"> personnalisé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{ FormControl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@param{FormControl}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function isPrefixValidator</w:t>
            </w:r>
            <w:r w:rsidRPr="00B045F1">
              <w:rPr>
                <w:rStyle w:val="E-CodeGrasCar"/>
              </w:rPr>
              <w:t>(control: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_.split(control.value,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console.log('Préfixe :', prefix[0]);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(_.isArray(prefix)  &amp;&amp; PREFIX === prefix[</w:t>
            </w:r>
            <w:r>
              <w:rPr>
                <w:rFonts w:cs="Times New Roman"/>
              </w:rPr>
              <w:t xml:space="preserve">0]) ? null : { </w:t>
            </w:r>
            <w:r w:rsidRPr="00B045F1">
              <w:rPr>
                <w:rStyle w:val="E-CodeGrasCar"/>
              </w:rPr>
              <w:t>isPrefix</w:t>
            </w:r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single" w:sz="4" w:space="0" w:color="auto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5C1C97" w:rsidRPr="00B045F1" w:rsidRDefault="005C1C97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{ FormControl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@param{expectedPrefix} prefixe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@param{FormControl}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function parametrableValidator(</w:t>
            </w:r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_.split(control.value,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(_.isArray(prefix)  &amp;&amp; prefix[0] === expectedPrefix) ? null : { </w:t>
            </w:r>
            <w:r w:rsidRPr="00B045F1">
              <w:rPr>
                <w:rStyle w:val="E-CodeGrasCar"/>
              </w:rPr>
              <w:t>isPrefix</w:t>
            </w:r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A025C1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5C1C97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5C1C97" w:rsidTr="00B045F1">
        <w:tc>
          <w:tcPr>
            <w:tcW w:w="1844" w:type="dxa"/>
          </w:tcPr>
          <w:p w:rsidR="005C1C97" w:rsidRDefault="005C1C97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5C1C97" w:rsidRDefault="005C1C97" w:rsidP="00D6382E">
            <w:r>
              <w:t>changer le style d'un champ selon sa validité</w:t>
            </w:r>
          </w:p>
          <w:p w:rsidR="005C1C97" w:rsidRPr="009B0179" w:rsidRDefault="005C1C97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rgba(205, 208, 214, 0.56);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4F2F2B" w:rsidRDefault="005C1C97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5C1C97" w:rsidRDefault="005C1C97" w:rsidP="00D6382E">
            <w:pPr>
              <w:pStyle w:val="E-Code"/>
            </w:pPr>
            <w:r>
              <w:t>.ng-valid</w:t>
            </w:r>
          </w:p>
          <w:p w:rsidR="005C1C97" w:rsidRDefault="005C1C97" w:rsidP="00D6382E">
            <w:pPr>
              <w:pStyle w:val="E-Code"/>
            </w:pPr>
            <w:r>
              <w:t>.ng-invalid</w:t>
            </w:r>
          </w:p>
          <w:p w:rsidR="005C1C97" w:rsidRDefault="005C1C97" w:rsidP="00D6382E">
            <w:pPr>
              <w:pStyle w:val="E-Code"/>
            </w:pPr>
            <w:r>
              <w:t>.ng-dirty</w:t>
            </w:r>
          </w:p>
          <w:p w:rsidR="005C1C97" w:rsidRDefault="005C1C97" w:rsidP="00D6382E">
            <w:pPr>
              <w:pStyle w:val="E-Code"/>
            </w:pPr>
            <w:r>
              <w:t>.ng-pristine</w:t>
            </w:r>
          </w:p>
          <w:p w:rsidR="005C1C97" w:rsidRDefault="005C1C97" w:rsidP="00D6382E">
            <w:pPr>
              <w:pStyle w:val="E-Code"/>
            </w:pPr>
            <w:r>
              <w:t>.ng-touched</w:t>
            </w:r>
          </w:p>
          <w:p w:rsidR="005C1C97" w:rsidRDefault="005C1C97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5C1C97" w:rsidRDefault="005C1C97" w:rsidP="00D6382E"/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E3E6E" w:rsidTr="006A66A6">
        <w:tc>
          <w:tcPr>
            <w:tcW w:w="1844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4110" w:type="dxa"/>
          </w:tcPr>
          <w:p w:rsidR="00FE3E6E" w:rsidRDefault="00FE3E6E" w:rsidP="00D57D81"/>
        </w:tc>
        <w:tc>
          <w:tcPr>
            <w:tcW w:w="5103" w:type="dxa"/>
            <w:gridSpan w:val="4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E3E6E" w:rsidRDefault="00FE3E6E" w:rsidP="00D57D81"/>
        </w:tc>
      </w:tr>
      <w:tr w:rsidR="00FE3E6E" w:rsidTr="006A66A6">
        <w:tc>
          <w:tcPr>
            <w:tcW w:w="1844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4110" w:type="dxa"/>
          </w:tcPr>
          <w:p w:rsidR="00FE3E6E" w:rsidRDefault="00FE3E6E" w:rsidP="00D57D81"/>
        </w:tc>
        <w:tc>
          <w:tcPr>
            <w:tcW w:w="5103" w:type="dxa"/>
            <w:gridSpan w:val="4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E3E6E" w:rsidRDefault="00FE3E6E" w:rsidP="00D57D81"/>
        </w:tc>
      </w:tr>
    </w:tbl>
    <w:p w:rsidR="00FE3E6E" w:rsidRDefault="00FE3E6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D75242">
            <w:pPr>
              <w:pStyle w:val="A-Important"/>
            </w:pPr>
            <w:r>
              <w:t>Validator</w:t>
            </w:r>
          </w:p>
          <w:p w:rsidR="009579D2" w:rsidRDefault="009579D2" w:rsidP="00D75242">
            <w:pPr>
              <w:pStyle w:val="A-Important"/>
            </w:pPr>
          </w:p>
          <w:p w:rsidR="009579D2" w:rsidRDefault="009579D2" w:rsidP="00D75242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D75242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D75242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D75242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ngOnChange()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D75242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D75242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constructor(fb: FormBuilder) {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>this.monChampCtrl1 = fb.control('valeur initiale', [monValidator(this.maVariable)]);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this.monChampCtrl2 = fb.control('valeur initiale', [monValidator(this.monChampCtrl1.value)]);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.pipe(takeUntil(this.unsubscribe))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.subscribe(value =&gt; {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this.monChampCtrl2.setValidators([distributionValidator(this.monChampCtrl1.value)]);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this.monChampCtrl2.updateValueAndValidity();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ngOnInit() {</w:t>
            </w:r>
          </w:p>
          <w:p w:rsidR="009579D2" w:rsidRPr="003548E6" w:rsidRDefault="009579D2" w:rsidP="00D75242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>this.monChampCtrl1.setValue('valeur initiale');</w:t>
            </w:r>
          </w:p>
          <w:p w:rsidR="009579D2" w:rsidRPr="003548E6" w:rsidRDefault="009579D2" w:rsidP="00D75242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this.monChampCtrl1.setValidator([monValidator(this.maVariable)]);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ngOnChanges() {</w:t>
            </w:r>
          </w:p>
          <w:p w:rsidR="009579D2" w:rsidRPr="003548E6" w:rsidRDefault="009579D2" w:rsidP="00D75242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this.monChampCtrl1.setValidator([monValidator(this.maVariable)]);</w:t>
            </w:r>
          </w:p>
          <w:p w:rsidR="009579D2" w:rsidRPr="003548E6" w:rsidRDefault="009579D2" w:rsidP="00D75242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this.monChampCtrl1.updateValueAndValidity();</w:t>
            </w:r>
          </w:p>
          <w:p w:rsidR="009579D2" w:rsidRPr="00B045F1" w:rsidRDefault="009579D2" w:rsidP="00D75242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D75242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"handleSubmit()"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r w:rsidRPr="003538E4">
              <w:rPr>
                <w:rFonts w:cs="Times New Roman"/>
                <w:b/>
                <w:color w:val="0070C0"/>
              </w:rPr>
              <w:t>onAddHobby()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9357BB">
              <w:rPr>
                <w:rFonts w:cs="Times New Roman"/>
              </w:rPr>
              <w:t>constructor(</w:t>
            </w:r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 = fb.control(</w:t>
            </w:r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r w:rsidRPr="003538E4">
              <w:rPr>
                <w:rStyle w:val="E-CodeGrasCar"/>
              </w:rPr>
              <w:t>fb.array([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fb.group({</w:t>
            </w:r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r w:rsidRPr="003538E4">
              <w:rPr>
                <w:rFonts w:cs="Times New Roman"/>
                <w:b/>
                <w:color w:val="0070C0"/>
              </w:rPr>
              <w:t>onAddHobby()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this.fb.control(</w:t>
            </w:r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9357BB">
              <w:rPr>
                <w:rFonts w:cs="Times New Roman"/>
              </w:rPr>
              <w:t>handleSubmit()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User();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this.userForm.value['pseudo'];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this.userForm.value['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r w:rsidRPr="00CA77FA">
              <w:rPr>
                <w:rStyle w:val="E-CodeGrasCar"/>
              </w:rPr>
              <w:t>this.userForm.value['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this.monUserService.addNewUser(newUser);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this.router.navigate(['/users]);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[formGroup]</w:t>
            </w:r>
            <w:r>
              <w:t>="</w:t>
            </w:r>
            <w:r w:rsidRPr="00966044">
              <w:rPr>
                <w:b/>
                <w:color w:val="7030A0"/>
              </w:rPr>
              <w:t>ingredientsFormArray</w:t>
            </w:r>
            <w:r w:rsidRPr="00966044">
              <w:rPr>
                <w:b/>
              </w:rPr>
              <w:t>.controls</w:t>
            </w:r>
            <w:r w:rsidRPr="00966044">
              <w:rPr>
                <w:rStyle w:val="E-CodeGrasCar"/>
              </w:rPr>
              <w:t>[i]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(click)="onAddIngredient()"&gt;Ajouter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r>
              <w:t>@Component({…})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@Input()</w:t>
            </w:r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constructor(private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r w:rsidRPr="00602EDA">
              <w:rPr>
                <w:rStyle w:val="E-CodeGrasCar"/>
              </w:rPr>
              <w:t>fb.array(</w:t>
            </w:r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fb.group({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initIngregientsFormGroupList(ingredients: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this.fb.control(ingredient.nom,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>Ctrl = this.fb.control(ingredient.quantite,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>Ctrl = this.fb.control(ingredient.unite,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r w:rsidRPr="003A6268">
              <w:rPr>
                <w:rStyle w:val="E-CodeGrasCar"/>
              </w:rPr>
              <w:t>this.fb.group(</w:t>
            </w:r>
            <w:r>
              <w:t>{</w:t>
            </w:r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ingredientsFormGroupList.push(ingredientForm);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ngOnInit():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onAddIngredient()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this.fb.control('',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this.fb.control('',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this.fb.control('',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r w:rsidRPr="003A6268">
              <w:rPr>
                <w:rStyle w:val="E-CodeGrasCar"/>
              </w:rPr>
              <w:t>this.fb.group(</w:t>
            </w:r>
            <w:r>
              <w:t>{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getIngredients()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ViewChild()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05B0-571F-4B46-9A93-6BD77BFF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32</Pages>
  <Words>9444</Words>
  <Characters>51943</Characters>
  <Application>Microsoft Office Word</Application>
  <DocSecurity>0</DocSecurity>
  <Lines>432</Lines>
  <Paragraphs>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87</cp:revision>
  <dcterms:created xsi:type="dcterms:W3CDTF">2019-06-23T10:09:00Z</dcterms:created>
  <dcterms:modified xsi:type="dcterms:W3CDTF">2020-12-15T15:04:00Z</dcterms:modified>
</cp:coreProperties>
</file>