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05E70" w14:textId="77777777" w:rsidR="00E75313" w:rsidRPr="00F044AF" w:rsidRDefault="00000000">
      <w:pPr>
        <w:rPr>
          <w:lang w:val="fr-FR"/>
        </w:rPr>
      </w:pPr>
      <w:r>
        <w:rPr>
          <w:b/>
          <w:bCs/>
          <w:lang w:val="fr-FR"/>
        </w:rPr>
        <w:t>Décision : la cible enseignante est classée SHOULD pour la Release 1.</w:t>
      </w:r>
    </w:p>
    <w:p w14:paraId="4D605E71" w14:textId="77777777" w:rsidR="00E75313" w:rsidRDefault="00000000">
      <w:pPr>
        <w:rPr>
          <w:lang w:val="fr-FR"/>
        </w:rPr>
      </w:pPr>
      <w:r>
        <w:rPr>
          <w:lang w:val="fr-FR"/>
        </w:rPr>
        <w:t>La cible principale du MVP reste l'étudiant. Toutefois, une première boucle fonctionnelle destinée aux enseignants a été intégrée car son coût est limité (≈2 SP supplémentaires, de 25 à 27 SP) et reste compatible avec la capacité du sprint. Cette intégration ne remet pas en cause la livraison des fonctionnalités essentielles F1 à F6. Les fonctionnalités avancées destinées aux enseignants, comme la génération de questions ouvertes (US-15), restent planifiées en Release 2.</w:t>
      </w:r>
    </w:p>
    <w:p w14:paraId="4D605E72" w14:textId="77777777" w:rsidR="00E75313" w:rsidRDefault="00E75313">
      <w:pPr>
        <w:rPr>
          <w:lang w:val="fr-FR"/>
        </w:rPr>
      </w:pPr>
    </w:p>
    <w:sectPr w:rsidR="00E75313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BD496" w14:textId="77777777" w:rsidR="004D686C" w:rsidRDefault="004D686C">
      <w:pPr>
        <w:spacing w:after="0" w:line="240" w:lineRule="auto"/>
      </w:pPr>
      <w:r>
        <w:separator/>
      </w:r>
    </w:p>
  </w:endnote>
  <w:endnote w:type="continuationSeparator" w:id="0">
    <w:p w14:paraId="1CB9282E" w14:textId="77777777" w:rsidR="004D686C" w:rsidRDefault="004D6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0770E" w14:textId="77777777" w:rsidR="004D686C" w:rsidRDefault="004D686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A53A787" w14:textId="77777777" w:rsidR="004D686C" w:rsidRDefault="004D68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75313"/>
    <w:rsid w:val="004D686C"/>
    <w:rsid w:val="00530576"/>
    <w:rsid w:val="009108E2"/>
    <w:rsid w:val="00E75313"/>
    <w:rsid w:val="00F0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05E70"/>
  <w15:docId w15:val="{29404935-C39D-4B70-B54F-CECEE0CE3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pt-BR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itre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itre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itre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re2Car">
    <w:name w:val="Titre 2 Car"/>
    <w:basedOn w:val="Policepardfau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re3Car">
    <w:name w:val="Titre 3 Car"/>
    <w:basedOn w:val="Policepardfaut"/>
    <w:rPr>
      <w:rFonts w:eastAsia="Times New Roman" w:cs="Times New Roman"/>
      <w:color w:val="0F4761"/>
      <w:sz w:val="28"/>
      <w:szCs w:val="28"/>
    </w:rPr>
  </w:style>
  <w:style w:type="character" w:customStyle="1" w:styleId="Titre4Car">
    <w:name w:val="Titre 4 Car"/>
    <w:basedOn w:val="Policepardfaut"/>
    <w:rPr>
      <w:rFonts w:eastAsia="Times New Roman" w:cs="Times New Roman"/>
      <w:i/>
      <w:iCs/>
      <w:color w:val="0F4761"/>
    </w:rPr>
  </w:style>
  <w:style w:type="character" w:customStyle="1" w:styleId="Titre5Car">
    <w:name w:val="Titre 5 Car"/>
    <w:basedOn w:val="Policepardfaut"/>
    <w:rPr>
      <w:rFonts w:eastAsia="Times New Roman" w:cs="Times New Roman"/>
      <w:color w:val="0F4761"/>
    </w:rPr>
  </w:style>
  <w:style w:type="character" w:customStyle="1" w:styleId="Titre6Car">
    <w:name w:val="Titre 6 Car"/>
    <w:basedOn w:val="Policepardfaut"/>
    <w:rPr>
      <w:rFonts w:eastAsia="Times New Roman" w:cs="Times New Roman"/>
      <w:i/>
      <w:iCs/>
      <w:color w:val="595959"/>
    </w:rPr>
  </w:style>
  <w:style w:type="character" w:customStyle="1" w:styleId="Titre7Car">
    <w:name w:val="Titre 7 Car"/>
    <w:basedOn w:val="Policepardfaut"/>
    <w:rPr>
      <w:rFonts w:eastAsia="Times New Roman" w:cs="Times New Roman"/>
      <w:color w:val="595959"/>
    </w:rPr>
  </w:style>
  <w:style w:type="character" w:customStyle="1" w:styleId="Titre8Car">
    <w:name w:val="Titre 8 Car"/>
    <w:basedOn w:val="Policepardfaut"/>
    <w:rPr>
      <w:rFonts w:eastAsia="Times New Roman" w:cs="Times New Roman"/>
      <w:i/>
      <w:iCs/>
      <w:color w:val="272727"/>
    </w:rPr>
  </w:style>
  <w:style w:type="character" w:customStyle="1" w:styleId="Titre9Car">
    <w:name w:val="Titre 9 Car"/>
    <w:basedOn w:val="Policepardfaut"/>
    <w:rPr>
      <w:rFonts w:eastAsia="Times New Roman" w:cs="Times New Roman"/>
      <w:color w:val="272727"/>
    </w:r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reCar">
    <w:name w:val="Titre Car"/>
    <w:basedOn w:val="Policepardfau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ous-titreCar">
    <w:name w:val="Sous-titre Car"/>
    <w:basedOn w:val="Policepardfaut"/>
    <w:rPr>
      <w:rFonts w:eastAsia="Times New Roman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basedOn w:val="Policepardfaut"/>
    <w:rPr>
      <w:i/>
      <w:iCs/>
      <w:color w:val="404040"/>
    </w:rPr>
  </w:style>
  <w:style w:type="paragraph" w:styleId="Paragraphedeliste">
    <w:name w:val="List Paragraph"/>
    <w:basedOn w:val="Normal"/>
    <w:pPr>
      <w:ind w:left="720"/>
      <w:contextualSpacing/>
    </w:pPr>
  </w:style>
  <w:style w:type="character" w:styleId="Accentuationintense">
    <w:name w:val="Intense Emphasis"/>
    <w:basedOn w:val="Policepardfaut"/>
    <w:rPr>
      <w:i/>
      <w:iCs/>
      <w:color w:val="0F4761"/>
    </w:rPr>
  </w:style>
  <w:style w:type="paragraph" w:styleId="Citationintens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tionintenseCar">
    <w:name w:val="Citation intense Car"/>
    <w:basedOn w:val="Policepardfaut"/>
    <w:rPr>
      <w:i/>
      <w:iCs/>
      <w:color w:val="0F4761"/>
    </w:rPr>
  </w:style>
  <w:style w:type="character" w:styleId="Rfrenceintense">
    <w:name w:val="Intense Reference"/>
    <w:basedOn w:val="Policepardfau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462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ROCHA</dc:creator>
  <dc:description/>
  <cp:lastModifiedBy>Alexandre ROCHA</cp:lastModifiedBy>
  <cp:revision>2</cp:revision>
  <dcterms:created xsi:type="dcterms:W3CDTF">2026-06-30T10:20:00Z</dcterms:created>
  <dcterms:modified xsi:type="dcterms:W3CDTF">2026-06-30T10:20:00Z</dcterms:modified>
</cp:coreProperties>
</file>