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8264E" w14:textId="0B279C48" w:rsidR="00FE0FF2" w:rsidRPr="009C06E2" w:rsidRDefault="00FE0FF2" w:rsidP="00144D0C">
      <w:pPr>
        <w:widowControl w:val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C06E2">
        <w:rPr>
          <w:rFonts w:ascii="Times New Roman" w:eastAsia="Times New Roman" w:hAnsi="Times New Roman" w:cs="Times New Roman"/>
          <w:b/>
          <w:sz w:val="28"/>
          <w:szCs w:val="28"/>
        </w:rPr>
        <w:t xml:space="preserve">Sediment Transport </w:t>
      </w:r>
      <w:r w:rsidR="009C06E2" w:rsidRPr="009C06E2">
        <w:rPr>
          <w:rFonts w:ascii="Times New Roman" w:eastAsia="Times New Roman" w:hAnsi="Times New Roman" w:cs="Times New Roman"/>
          <w:b/>
          <w:sz w:val="28"/>
          <w:szCs w:val="28"/>
        </w:rPr>
        <w:t>under Landslide-Induced Wave in Reservoir</w:t>
      </w:r>
    </w:p>
    <w:p w14:paraId="09A32A76" w14:textId="661489F5" w:rsidR="009C06E2" w:rsidRPr="009C06E2" w:rsidRDefault="009C06E2" w:rsidP="00144D0C">
      <w:pPr>
        <w:widowControl w:val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C06E2">
        <w:rPr>
          <w:rFonts w:ascii="Times New Roman" w:eastAsia="Times New Roman" w:hAnsi="Times New Roman" w:cs="Times New Roman"/>
          <w:b/>
          <w:sz w:val="28"/>
          <w:szCs w:val="28"/>
        </w:rPr>
        <w:t>Biweekly Report – June 14</w:t>
      </w:r>
      <w:r w:rsidRPr="009C06E2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th</w:t>
      </w:r>
      <w:r w:rsidRPr="009C06E2">
        <w:rPr>
          <w:rFonts w:ascii="Times New Roman" w:eastAsia="Times New Roman" w:hAnsi="Times New Roman" w:cs="Times New Roman"/>
          <w:b/>
          <w:sz w:val="28"/>
          <w:szCs w:val="28"/>
        </w:rPr>
        <w:t>, 2021</w:t>
      </w:r>
    </w:p>
    <w:p w14:paraId="40823DA7" w14:textId="149CB76B" w:rsidR="00FE0FF2" w:rsidRPr="009C06E2" w:rsidRDefault="00FE0FF2" w:rsidP="00144D0C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06E2">
        <w:rPr>
          <w:rFonts w:ascii="Times New Roman" w:eastAsia="Times New Roman" w:hAnsi="Times New Roman" w:cs="Times New Roman"/>
          <w:sz w:val="24"/>
          <w:szCs w:val="24"/>
        </w:rPr>
        <w:t>Alexandre Erich S. Georges</w:t>
      </w:r>
      <w:r w:rsidR="009C06E2" w:rsidRPr="009C06E2">
        <w:rPr>
          <w:rFonts w:ascii="Times New Roman" w:eastAsia="Times New Roman" w:hAnsi="Times New Roman" w:cs="Times New Roman"/>
          <w:sz w:val="24"/>
          <w:szCs w:val="24"/>
        </w:rPr>
        <w:t xml:space="preserve"> - Graduate Student Researcher</w:t>
      </w:r>
    </w:p>
    <w:p w14:paraId="5F83F5CD" w14:textId="197E6A8E" w:rsidR="00FE0FF2" w:rsidRPr="009C06E2" w:rsidRDefault="00FE0FF2" w:rsidP="00144D0C">
      <w:pPr>
        <w:widowControl w:val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C06E2">
        <w:rPr>
          <w:rFonts w:ascii="Times New Roman" w:eastAsia="Times New Roman" w:hAnsi="Times New Roman" w:cs="Times New Roman"/>
          <w:sz w:val="20"/>
          <w:szCs w:val="20"/>
        </w:rPr>
        <w:t>University of California, Berkeley</w:t>
      </w:r>
    </w:p>
    <w:p w14:paraId="647993E9" w14:textId="20F5E762" w:rsidR="00FE0FF2" w:rsidRPr="009C06E2" w:rsidRDefault="009C06E2" w:rsidP="00144D0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  <w:sectPr w:rsidR="00FE0FF2" w:rsidRPr="009C06E2" w:rsidSect="00EB79A3">
          <w:pgSz w:w="12240" w:h="15840"/>
          <w:pgMar w:top="1440" w:right="1080" w:bottom="1440" w:left="1080" w:header="720" w:footer="720" w:gutter="0"/>
          <w:pgNumType w:start="1"/>
          <w:cols w:space="720"/>
          <w:docGrid w:linePitch="299"/>
        </w:sectPr>
      </w:pPr>
      <w:r w:rsidRPr="009C06E2">
        <w:rPr>
          <w:rFonts w:ascii="Times New Roman" w:eastAsia="Times New Roman" w:hAnsi="Times New Roman" w:cs="Times New Roman"/>
          <w:b/>
          <w:sz w:val="24"/>
          <w:szCs w:val="24"/>
        </w:rPr>
        <w:t>Project Background.</w:t>
      </w:r>
      <w:r w:rsidR="00FE0FF2" w:rsidRPr="009C0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0FF2" w:rsidRPr="009C06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06E2">
        <w:rPr>
          <w:rFonts w:ascii="Times New Roman" w:hAnsi="Times New Roman" w:cs="Times New Roman"/>
          <w:color w:val="000000" w:themeColor="text1"/>
        </w:rPr>
        <w:t>This numerical study will be an extension of my Spring 2021 CEE200B Final Project which used the provided MATLAB CFD code to study sediment transport and deposition in a reservoir entrance. The provided code will first be converted to Python for a better work environment and sediment transport at different locations in a reservoir will be looked at under a landslide-induced surge wave. An upgrade to a 3D model will be of the order.</w:t>
      </w:r>
    </w:p>
    <w:p w14:paraId="68B94988" w14:textId="4625E728" w:rsidR="00472E0B" w:rsidRDefault="00472E0B" w:rsidP="00144D0C">
      <w:pPr>
        <w:jc w:val="both"/>
        <w:rPr>
          <w:rFonts w:ascii="Times New Roman" w:hAnsi="Times New Roman" w:cs="Times New Roman"/>
          <w:lang w:val="en-US"/>
        </w:rPr>
      </w:pPr>
    </w:p>
    <w:p w14:paraId="24CD7D81" w14:textId="3CBF27D1" w:rsidR="009C06E2" w:rsidRDefault="009C06E2" w:rsidP="00144D0C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Accomplishments.</w:t>
      </w:r>
    </w:p>
    <w:p w14:paraId="0F539556" w14:textId="55C18364" w:rsidR="00EB79A3" w:rsidRDefault="00E509F0" w:rsidP="00144D0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Conversion </w:t>
      </w:r>
      <w:r w:rsidR="00712245">
        <w:rPr>
          <w:rFonts w:ascii="Times New Roman" w:hAnsi="Times New Roman" w:cs="Times New Roman"/>
          <w:lang w:val="en-US"/>
        </w:rPr>
        <w:t>of CE200B code from MATLAB to Python</w:t>
      </w:r>
    </w:p>
    <w:p w14:paraId="7BDA6B84" w14:textId="4F69186B" w:rsidR="00345A21" w:rsidRDefault="00345A21" w:rsidP="00144D0C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MATLAB code for my CE200B Sediment Transport project has been converted </w:t>
      </w:r>
      <w:r w:rsidR="00F926D4">
        <w:rPr>
          <w:rFonts w:ascii="Times New Roman" w:hAnsi="Times New Roman" w:cs="Times New Roman"/>
          <w:lang w:val="en-US"/>
        </w:rPr>
        <w:t xml:space="preserve">to Python. All functions and behaviors have been </w:t>
      </w:r>
      <w:r w:rsidR="00300A56">
        <w:rPr>
          <w:rFonts w:ascii="Times New Roman" w:hAnsi="Times New Roman" w:cs="Times New Roman"/>
          <w:lang w:val="en-US"/>
        </w:rPr>
        <w:t>translated</w:t>
      </w:r>
      <w:r w:rsidR="00F926D4">
        <w:rPr>
          <w:rFonts w:ascii="Times New Roman" w:hAnsi="Times New Roman" w:cs="Times New Roman"/>
          <w:lang w:val="en-US"/>
        </w:rPr>
        <w:t xml:space="preserve"> to the exception of </w:t>
      </w:r>
      <w:r w:rsidR="00932075">
        <w:rPr>
          <w:rFonts w:ascii="Times New Roman" w:hAnsi="Times New Roman" w:cs="Times New Roman"/>
          <w:lang w:val="en-US"/>
        </w:rPr>
        <w:t xml:space="preserve">the </w:t>
      </w:r>
      <w:r w:rsidR="00F0203B">
        <w:rPr>
          <w:rFonts w:ascii="Times New Roman" w:hAnsi="Times New Roman" w:cs="Times New Roman"/>
          <w:lang w:val="en-US"/>
        </w:rPr>
        <w:t>implementation of a reservoir entrance, which might be handled by 3</w:t>
      </w:r>
      <w:r w:rsidR="00F0203B" w:rsidRPr="00F0203B">
        <w:rPr>
          <w:rFonts w:ascii="Times New Roman" w:hAnsi="Times New Roman" w:cs="Times New Roman"/>
          <w:vertAlign w:val="superscript"/>
          <w:lang w:val="en-US"/>
        </w:rPr>
        <w:t>rd</w:t>
      </w:r>
      <w:r w:rsidR="00F0203B">
        <w:rPr>
          <w:rFonts w:ascii="Times New Roman" w:hAnsi="Times New Roman" w:cs="Times New Roman"/>
          <w:lang w:val="en-US"/>
        </w:rPr>
        <w:t>-party models for the time being</w:t>
      </w:r>
      <w:r w:rsidR="00300A56">
        <w:rPr>
          <w:rFonts w:ascii="Times New Roman" w:hAnsi="Times New Roman" w:cs="Times New Roman"/>
          <w:lang w:val="en-US"/>
        </w:rPr>
        <w:t xml:space="preserve">. The major difference from the MATLAB code here is </w:t>
      </w:r>
      <w:r w:rsidR="008567DD">
        <w:rPr>
          <w:rFonts w:ascii="Times New Roman" w:hAnsi="Times New Roman" w:cs="Times New Roman"/>
          <w:lang w:val="en-US"/>
        </w:rPr>
        <w:t>the implementation of an Object-Oriented approach.</w:t>
      </w:r>
    </w:p>
    <w:p w14:paraId="0DDA8F1A" w14:textId="3DF3625F" w:rsidR="00F768D7" w:rsidRDefault="00F768D7" w:rsidP="00144D0C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new Python code is hosted on </w:t>
      </w:r>
      <w:r w:rsidR="00B41711">
        <w:rPr>
          <w:rFonts w:ascii="Times New Roman" w:hAnsi="Times New Roman" w:cs="Times New Roman"/>
          <w:lang w:val="en-US"/>
        </w:rPr>
        <w:t>GitHub</w:t>
      </w:r>
      <w:r>
        <w:rPr>
          <w:rFonts w:ascii="Times New Roman" w:hAnsi="Times New Roman" w:cs="Times New Roman"/>
          <w:lang w:val="en-US"/>
        </w:rPr>
        <w:t xml:space="preserve"> and split in two branches:</w:t>
      </w:r>
    </w:p>
    <w:p w14:paraId="52B976A7" w14:textId="65EB58CB" w:rsidR="00F768D7" w:rsidRDefault="006B09D5" w:rsidP="00144D0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Main branch which will serve for the remainder of this project:</w:t>
      </w:r>
    </w:p>
    <w:p w14:paraId="1D24DA4B" w14:textId="7835D68A" w:rsidR="00CE5284" w:rsidRPr="00ED0F90" w:rsidRDefault="00CE5284" w:rsidP="00144D0C">
      <w:pPr>
        <w:jc w:val="both"/>
        <w:rPr>
          <w:rFonts w:ascii="Times New Roman" w:hAnsi="Times New Roman" w:cs="Times New Roman"/>
          <w:lang w:val="en-US"/>
        </w:rPr>
      </w:pPr>
      <w:hyperlink r:id="rId5" w:history="1">
        <w:r w:rsidRPr="00065D63">
          <w:rPr>
            <w:rStyle w:val="Hyperlink"/>
            <w:rFonts w:ascii="Times New Roman" w:hAnsi="Times New Roman" w:cs="Times New Roman"/>
            <w:lang w:val="en-US"/>
          </w:rPr>
          <w:t>https://github.com/AlexandreSeb97/Sediment-Transport-in-Reservoir-under-Landslide-Induced-Surge-Wave</w:t>
        </w:r>
      </w:hyperlink>
    </w:p>
    <w:p w14:paraId="61405D73" w14:textId="60403032" w:rsidR="006B09D5" w:rsidRDefault="006B09D5" w:rsidP="00144D0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Secondary branch which will keep code </w:t>
      </w:r>
      <w:r w:rsidR="00C57F74">
        <w:rPr>
          <w:rFonts w:ascii="Times New Roman" w:hAnsi="Times New Roman" w:cs="Times New Roman"/>
          <w:lang w:val="en-US"/>
        </w:rPr>
        <w:t>relevant to the CE200B material:</w:t>
      </w:r>
    </w:p>
    <w:p w14:paraId="1985D318" w14:textId="361EA50A" w:rsidR="00ED0F90" w:rsidRDefault="00CE5284" w:rsidP="00144D0C">
      <w:pPr>
        <w:jc w:val="both"/>
        <w:rPr>
          <w:rFonts w:ascii="Times New Roman" w:hAnsi="Times New Roman" w:cs="Times New Roman"/>
          <w:lang w:val="en-US"/>
        </w:rPr>
      </w:pPr>
      <w:hyperlink r:id="rId6" w:history="1">
        <w:r w:rsidRPr="00065D63">
          <w:rPr>
            <w:rStyle w:val="Hyperlink"/>
            <w:rFonts w:ascii="Times New Roman" w:hAnsi="Times New Roman" w:cs="Times New Roman"/>
            <w:lang w:val="en-US"/>
          </w:rPr>
          <w:t>https://github.com/AlexandreSeb97/Sediment-Transport-in-Reservoir-under-Landslide-Induced-Surge-Wave/tree/ce200b-material</w:t>
        </w:r>
      </w:hyperlink>
    </w:p>
    <w:p w14:paraId="27E0BEE1" w14:textId="77777777" w:rsidR="00CE5284" w:rsidRPr="00ED0F90" w:rsidRDefault="00CE5284" w:rsidP="00144D0C">
      <w:pPr>
        <w:jc w:val="both"/>
        <w:rPr>
          <w:rFonts w:ascii="Times New Roman" w:hAnsi="Times New Roman" w:cs="Times New Roman"/>
          <w:lang w:val="en-US"/>
        </w:rPr>
      </w:pPr>
    </w:p>
    <w:p w14:paraId="3B01D81C" w14:textId="034F1850" w:rsidR="00712245" w:rsidRDefault="00712245" w:rsidP="00144D0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Objected-Oriented Implementation</w:t>
      </w:r>
    </w:p>
    <w:p w14:paraId="0C645AC1" w14:textId="44F25332" w:rsidR="006377DB" w:rsidRPr="006377DB" w:rsidRDefault="00DC51F0" w:rsidP="00144D0C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column</w:t>
      </w:r>
      <w:r w:rsidR="00900EE9">
        <w:rPr>
          <w:rFonts w:ascii="Times New Roman" w:hAnsi="Times New Roman" w:cs="Times New Roman"/>
          <w:lang w:val="en-US"/>
        </w:rPr>
        <w:t xml:space="preserve"> and particle</w:t>
      </w:r>
      <w:r>
        <w:rPr>
          <w:rFonts w:ascii="Times New Roman" w:hAnsi="Times New Roman" w:cs="Times New Roman"/>
          <w:lang w:val="en-US"/>
        </w:rPr>
        <w:t xml:space="preserve"> components are implemented as </w:t>
      </w:r>
      <w:r w:rsidR="00900EE9">
        <w:rPr>
          <w:rFonts w:ascii="Times New Roman" w:hAnsi="Times New Roman" w:cs="Times New Roman"/>
          <w:lang w:val="en-US"/>
        </w:rPr>
        <w:t>object classes</w:t>
      </w:r>
      <w:r w:rsidR="005B1651">
        <w:rPr>
          <w:rFonts w:ascii="Times New Roman" w:hAnsi="Times New Roman" w:cs="Times New Roman"/>
          <w:lang w:val="en-US"/>
        </w:rPr>
        <w:t xml:space="preserve"> to facilitate instantiating several of them at the same time. This is extremely use</w:t>
      </w:r>
      <w:r w:rsidR="005E4AB4">
        <w:rPr>
          <w:rFonts w:ascii="Times New Roman" w:hAnsi="Times New Roman" w:cs="Times New Roman"/>
          <w:lang w:val="en-US"/>
        </w:rPr>
        <w:t xml:space="preserve">ful for </w:t>
      </w:r>
      <w:r w:rsidR="00871082">
        <w:rPr>
          <w:rFonts w:ascii="Times New Roman" w:hAnsi="Times New Roman" w:cs="Times New Roman"/>
          <w:lang w:val="en-US"/>
        </w:rPr>
        <w:t xml:space="preserve">tracking particles as particle properties such as </w:t>
      </w:r>
      <w:r w:rsidR="007C49D4">
        <w:rPr>
          <w:rFonts w:ascii="Times New Roman" w:hAnsi="Times New Roman" w:cs="Times New Roman"/>
          <w:lang w:val="en-US"/>
        </w:rPr>
        <w:t xml:space="preserve">position, diameter </w:t>
      </w:r>
      <w:r w:rsidR="00AB282F">
        <w:rPr>
          <w:rFonts w:ascii="Times New Roman" w:hAnsi="Times New Roman" w:cs="Times New Roman"/>
          <w:lang w:val="en-US"/>
        </w:rPr>
        <w:t>and specific density can be randomized and easily kept track of.</w:t>
      </w:r>
      <w:r w:rsidR="00F430E2">
        <w:rPr>
          <w:rFonts w:ascii="Times New Roman" w:hAnsi="Times New Roman" w:cs="Times New Roman"/>
          <w:lang w:val="en-US"/>
        </w:rPr>
        <w:t xml:space="preserve"> The Column component being an object makes it easy to </w:t>
      </w:r>
      <w:r w:rsidR="006866C0">
        <w:rPr>
          <w:rFonts w:ascii="Times New Roman" w:hAnsi="Times New Roman" w:cs="Times New Roman"/>
          <w:lang w:val="en-US"/>
        </w:rPr>
        <w:t xml:space="preserve">instantiate case studies with parameters and even make different </w:t>
      </w:r>
      <w:r w:rsidR="00BC00E4">
        <w:rPr>
          <w:rFonts w:ascii="Times New Roman" w:hAnsi="Times New Roman" w:cs="Times New Roman"/>
          <w:lang w:val="en-US"/>
        </w:rPr>
        <w:t xml:space="preserve">instances </w:t>
      </w:r>
      <w:r w:rsidR="00FC4A07">
        <w:rPr>
          <w:rFonts w:ascii="Times New Roman" w:hAnsi="Times New Roman" w:cs="Times New Roman"/>
          <w:lang w:val="en-US"/>
        </w:rPr>
        <w:t xml:space="preserve">at the same time, </w:t>
      </w:r>
      <w:r w:rsidR="00997A89">
        <w:rPr>
          <w:rFonts w:ascii="Times New Roman" w:hAnsi="Times New Roman" w:cs="Times New Roman"/>
          <w:lang w:val="en-US"/>
        </w:rPr>
        <w:t xml:space="preserve">letting us track particles </w:t>
      </w:r>
      <w:r w:rsidR="002901B7">
        <w:rPr>
          <w:rFonts w:ascii="Times New Roman" w:hAnsi="Times New Roman" w:cs="Times New Roman"/>
          <w:lang w:val="en-US"/>
        </w:rPr>
        <w:t>at different locations, as we will see in the next accomplishment.</w:t>
      </w:r>
    </w:p>
    <w:p w14:paraId="1E357A01" w14:textId="77777777" w:rsidR="008567DD" w:rsidRPr="008567DD" w:rsidRDefault="008567DD" w:rsidP="00144D0C">
      <w:pPr>
        <w:jc w:val="both"/>
        <w:rPr>
          <w:rFonts w:ascii="Times New Roman" w:hAnsi="Times New Roman" w:cs="Times New Roman"/>
          <w:lang w:val="en-US"/>
        </w:rPr>
      </w:pPr>
    </w:p>
    <w:p w14:paraId="165CF63E" w14:textId="0C404142" w:rsidR="00712245" w:rsidRDefault="0027453A" w:rsidP="00144D0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Ideas on how to </w:t>
      </w:r>
      <w:r w:rsidR="00EB79A3">
        <w:rPr>
          <w:rFonts w:ascii="Times New Roman" w:hAnsi="Times New Roman" w:cs="Times New Roman"/>
          <w:lang w:val="en-US"/>
        </w:rPr>
        <w:t>implement particle tracking in reservoir.</w:t>
      </w:r>
    </w:p>
    <w:p w14:paraId="18143401" w14:textId="66B33302" w:rsidR="00263822" w:rsidRDefault="006914C2" w:rsidP="00263822">
      <w:pPr>
        <w:jc w:val="both"/>
        <w:rPr>
          <w:noProof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track particles throughout the reservoir, I intend to instantiate </w:t>
      </w:r>
      <w:r w:rsidR="00562547">
        <w:rPr>
          <w:rFonts w:ascii="Times New Roman" w:hAnsi="Times New Roman" w:cs="Times New Roman"/>
          <w:lang w:val="en-US"/>
        </w:rPr>
        <w:t xml:space="preserve">several 2D columns and track particles </w:t>
      </w:r>
      <w:r w:rsidR="00CC383C">
        <w:rPr>
          <w:rFonts w:ascii="Times New Roman" w:hAnsi="Times New Roman" w:cs="Times New Roman"/>
          <w:lang w:val="en-US"/>
        </w:rPr>
        <w:t xml:space="preserve">over several 2D planes, giving us a general idea of </w:t>
      </w:r>
      <w:r w:rsidR="00D07DB9">
        <w:rPr>
          <w:rFonts w:ascii="Times New Roman" w:hAnsi="Times New Roman" w:cs="Times New Roman"/>
          <w:lang w:val="en-US"/>
        </w:rPr>
        <w:t xml:space="preserve">particle movement without making a full 3D simulation of the </w:t>
      </w:r>
      <w:r w:rsidR="005C1B95">
        <w:rPr>
          <w:rFonts w:ascii="Times New Roman" w:hAnsi="Times New Roman" w:cs="Times New Roman"/>
          <w:lang w:val="en-US"/>
        </w:rPr>
        <w:t>reservoir which would computationally costly.</w:t>
      </w:r>
      <w:r w:rsidR="005C1B95" w:rsidRPr="005C1B95">
        <w:rPr>
          <w:noProof/>
          <w:lang w:val="en-US"/>
        </w:rPr>
        <w:t xml:space="preserve"> </w:t>
      </w:r>
    </w:p>
    <w:p w14:paraId="03B8B955" w14:textId="10B21745" w:rsidR="005C1B95" w:rsidRPr="00263822" w:rsidRDefault="005C1B95" w:rsidP="005C1B95">
      <w:pPr>
        <w:jc w:val="center"/>
        <w:rPr>
          <w:rFonts w:ascii="Times New Roman" w:hAnsi="Times New Roman" w:cs="Times New Roman"/>
          <w:lang w:val="en-US"/>
        </w:rPr>
      </w:pPr>
      <w:r w:rsidRPr="003D7743">
        <w:rPr>
          <w:noProof/>
          <w:lang w:val="en-US"/>
        </w:rPr>
        <w:drawing>
          <wp:inline distT="0" distB="0" distL="0" distR="0" wp14:anchorId="1B336E03" wp14:editId="2786E676">
            <wp:extent cx="3031147" cy="1495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822" cy="150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02B8F" w14:textId="01658E9F" w:rsidR="00263822" w:rsidRPr="00263822" w:rsidRDefault="00263822" w:rsidP="005C1B95">
      <w:pPr>
        <w:spacing w:line="240" w:lineRule="auto"/>
        <w:jc w:val="center"/>
        <w:rPr>
          <w:rFonts w:ascii="Calibri" w:eastAsia="Times New Roman" w:hAnsi="Calibri" w:cs="Calibri"/>
          <w:lang w:val="en-US"/>
        </w:rPr>
      </w:pPr>
      <w:r w:rsidRPr="00263822">
        <w:rPr>
          <w:rFonts w:ascii="Calibri" w:eastAsia="Times New Roman" w:hAnsi="Calibri" w:cs="Calibri"/>
          <w:noProof/>
          <w:lang w:val="en-US"/>
        </w:rPr>
        <w:lastRenderedPageBreak/>
        <w:drawing>
          <wp:inline distT="0" distB="0" distL="0" distR="0" wp14:anchorId="25581D13" wp14:editId="2AC36961">
            <wp:extent cx="2943225" cy="22103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466" cy="221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8D1E6" w14:textId="4473D5A1" w:rsidR="003D7743" w:rsidRPr="003D7743" w:rsidRDefault="003D7743" w:rsidP="003D7743">
      <w:pPr>
        <w:spacing w:line="240" w:lineRule="auto"/>
        <w:ind w:left="360"/>
        <w:rPr>
          <w:rFonts w:ascii="Calibri" w:eastAsia="Times New Roman" w:hAnsi="Calibri" w:cs="Calibri"/>
          <w:lang w:val="en-US"/>
        </w:rPr>
      </w:pPr>
    </w:p>
    <w:p w14:paraId="3163E4EE" w14:textId="77777777" w:rsidR="002901B7" w:rsidRPr="002901B7" w:rsidRDefault="002901B7" w:rsidP="002901B7">
      <w:pPr>
        <w:jc w:val="both"/>
        <w:rPr>
          <w:rFonts w:ascii="Times New Roman" w:hAnsi="Times New Roman" w:cs="Times New Roman"/>
          <w:lang w:val="en-US"/>
        </w:rPr>
      </w:pPr>
    </w:p>
    <w:p w14:paraId="0DB9D66F" w14:textId="2D640A83" w:rsidR="009C06E2" w:rsidRDefault="009C06E2" w:rsidP="00144D0C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71F4012E" w14:textId="7D440BD7" w:rsidR="009C06E2" w:rsidRDefault="009C06E2" w:rsidP="00144D0C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Discussions and Questions.</w:t>
      </w:r>
    </w:p>
    <w:p w14:paraId="36872DAE" w14:textId="750B518C" w:rsidR="005C1B95" w:rsidRPr="00137971" w:rsidRDefault="00A625AE" w:rsidP="00A625A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Implementing a system of 2D columns, while useful for reducing computational cost could be problematic </w:t>
      </w:r>
      <w:r w:rsidR="002D5172">
        <w:rPr>
          <w:rFonts w:ascii="Times New Roman" w:hAnsi="Times New Roman" w:cs="Times New Roman"/>
          <w:lang w:val="en-US"/>
        </w:rPr>
        <w:t xml:space="preserve">in the case of a period in </w:t>
      </w:r>
      <w:r w:rsidR="00BA6D34">
        <w:rPr>
          <w:rFonts w:ascii="Times New Roman" w:hAnsi="Times New Roman" w:cs="Times New Roman"/>
          <w:lang w:val="en-US"/>
        </w:rPr>
        <w:t xml:space="preserve">our wave, particularly if we proceed with computing </w:t>
      </w:r>
      <w:r w:rsidR="005D5A54">
        <w:rPr>
          <w:rFonts w:ascii="Times New Roman" w:hAnsi="Times New Roman" w:cs="Times New Roman"/>
          <w:lang w:val="en-US"/>
        </w:rPr>
        <w:t>the reservoir entrance with a 3</w:t>
      </w:r>
      <w:r w:rsidR="005D5A54" w:rsidRPr="005D5A54">
        <w:rPr>
          <w:rFonts w:ascii="Times New Roman" w:hAnsi="Times New Roman" w:cs="Times New Roman"/>
          <w:vertAlign w:val="superscript"/>
          <w:lang w:val="en-US"/>
        </w:rPr>
        <w:t>rd</w:t>
      </w:r>
      <w:r w:rsidR="005D5A54">
        <w:rPr>
          <w:rFonts w:ascii="Times New Roman" w:hAnsi="Times New Roman" w:cs="Times New Roman"/>
          <w:lang w:val="en-US"/>
        </w:rPr>
        <w:t xml:space="preserve"> party 3D solver. </w:t>
      </w:r>
    </w:p>
    <w:p w14:paraId="7A9EEDFE" w14:textId="55A01DB6" w:rsidR="00137971" w:rsidRPr="00D4358E" w:rsidRDefault="00D4358E" w:rsidP="00A625A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D4358E">
        <w:rPr>
          <w:rFonts w:ascii="Times New Roman" w:hAnsi="Times New Roman" w:cs="Times New Roman"/>
        </w:rPr>
        <w:t>Why exactly is the Kluge condition checking for smaller than 1e-06 and not smaller than zero? Aren't we missing out for small but relevant turbulence?</w:t>
      </w:r>
    </w:p>
    <w:p w14:paraId="7AA0AAE7" w14:textId="2056DC4B" w:rsidR="00D4358E" w:rsidRPr="007840E1" w:rsidRDefault="00FE1EEE" w:rsidP="00A625A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While debugging abnormal particle tracking, I have made the following noteworthy </w:t>
      </w:r>
      <w:r w:rsidR="003B6497">
        <w:rPr>
          <w:rFonts w:ascii="Times New Roman" w:hAnsi="Times New Roman" w:cs="Times New Roman"/>
        </w:rPr>
        <w:t>observations:</w:t>
      </w:r>
    </w:p>
    <w:p w14:paraId="3F4DE5DD" w14:textId="56D1C22C" w:rsidR="007840E1" w:rsidRDefault="00FC16FA" w:rsidP="007840E1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“pulse” pattern that arose in our particle tracking </w:t>
      </w:r>
      <w:r w:rsidR="003D5DDA">
        <w:rPr>
          <w:rFonts w:ascii="Times New Roman" w:hAnsi="Times New Roman" w:cs="Times New Roman"/>
          <w:lang w:val="en-US"/>
        </w:rPr>
        <w:t>seems to come from a</w:t>
      </w:r>
      <w:r w:rsidR="002B7BFA">
        <w:rPr>
          <w:rFonts w:ascii="Times New Roman" w:hAnsi="Times New Roman" w:cs="Times New Roman"/>
          <w:lang w:val="en-US"/>
        </w:rPr>
        <w:t xml:space="preserve"> numerical </w:t>
      </w:r>
      <w:r w:rsidR="003D5DDA">
        <w:rPr>
          <w:rFonts w:ascii="Times New Roman" w:hAnsi="Times New Roman" w:cs="Times New Roman"/>
          <w:lang w:val="en-US"/>
        </w:rPr>
        <w:t xml:space="preserve">instability in solving </w:t>
      </w:r>
      <w:r w:rsidR="002B7BFA">
        <w:rPr>
          <w:rFonts w:ascii="Times New Roman" w:hAnsi="Times New Roman" w:cs="Times New Roman"/>
          <w:lang w:val="en-US"/>
        </w:rPr>
        <w:t xml:space="preserve">the turbulent </w:t>
      </w:r>
      <w:r w:rsidR="00835E49">
        <w:rPr>
          <w:rFonts w:ascii="Times New Roman" w:hAnsi="Times New Roman" w:cs="Times New Roman"/>
          <w:lang w:val="en-US"/>
        </w:rPr>
        <w:t>length scale</w:t>
      </w:r>
      <w:r w:rsidR="006E5698">
        <w:rPr>
          <w:rFonts w:ascii="Times New Roman" w:hAnsi="Times New Roman" w:cs="Times New Roman"/>
          <w:lang w:val="en-US"/>
        </w:rPr>
        <w:t xml:space="preserve">, as once turbulence mixing is enabled, velocity </w:t>
      </w:r>
      <w:r w:rsidR="00C160DC">
        <w:rPr>
          <w:rFonts w:ascii="Times New Roman" w:hAnsi="Times New Roman" w:cs="Times New Roman"/>
          <w:lang w:val="en-US"/>
        </w:rPr>
        <w:t xml:space="preserve">and by extension particle movement present the pattern. This has been temporarily fixed by changing to the following parameters that are stable: </w:t>
      </w:r>
    </w:p>
    <w:p w14:paraId="7728B3AC" w14:textId="39C1DB6E" w:rsidR="00C160DC" w:rsidRPr="00835E49" w:rsidRDefault="00C160DC" w:rsidP="00835E49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 = 80, H = 10m, dt = 60s, px0 =0.0001</w:t>
      </w:r>
    </w:p>
    <w:p w14:paraId="6AE804E6" w14:textId="55F74B74" w:rsidR="003B6497" w:rsidRPr="006F1E7C" w:rsidRDefault="003B6497" w:rsidP="003B649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The “shooting up” and systematic </w:t>
      </w:r>
      <w:r w:rsidR="0049338D">
        <w:rPr>
          <w:rFonts w:ascii="Times New Roman" w:hAnsi="Times New Roman" w:cs="Times New Roman"/>
        </w:rPr>
        <w:t xml:space="preserve">accumulation of particles at the top boundary layer was due to the wrong NumPy function being used </w:t>
      </w:r>
      <w:r w:rsidR="00381541">
        <w:rPr>
          <w:rFonts w:ascii="Times New Roman" w:hAnsi="Times New Roman" w:cs="Times New Roman"/>
        </w:rPr>
        <w:t xml:space="preserve">for computing </w:t>
      </w:r>
      <w:r w:rsidR="006F1E7C">
        <w:rPr>
          <w:rFonts w:ascii="Times New Roman" w:hAnsi="Times New Roman" w:cs="Times New Roman"/>
        </w:rPr>
        <w:t>randomness in the particle z position in:</w:t>
      </w:r>
    </w:p>
    <w:p w14:paraId="0B169582" w14:textId="77777777" w:rsidR="006F1E7C" w:rsidRPr="006F1E7C" w:rsidRDefault="006F1E7C" w:rsidP="006F1E7C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</w:p>
    <w:p w14:paraId="63749743" w14:textId="7C725312" w:rsidR="006F1E7C" w:rsidRDefault="006F1E7C" w:rsidP="006F1E7C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r w:rsidRPr="006F1E7C">
        <w:rPr>
          <w:rFonts w:ascii="Times New Roman" w:hAnsi="Times New Roman" w:cs="Times New Roman"/>
          <w:lang w:val="en-US"/>
        </w:rPr>
        <w:t>z = self.z - ws*dt + math.sqrt(2*abs(kzp[index])*dt)*np.random.randn()</w:t>
      </w:r>
    </w:p>
    <w:p w14:paraId="48E9D83E" w14:textId="4E19A25B" w:rsidR="006F1E7C" w:rsidRDefault="006F1E7C" w:rsidP="006F1E7C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</w:p>
    <w:p w14:paraId="4C710D24" w14:textId="1EDD06B4" w:rsidR="007840E1" w:rsidRPr="007840E1" w:rsidRDefault="00897E0F" w:rsidP="007840E1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Previously I used np.random.rand() which only generated random numbers between 0 and 1, making the </w:t>
      </w:r>
      <w:r w:rsidR="009D5E7D">
        <w:rPr>
          <w:rFonts w:ascii="Times New Roman" w:hAnsi="Times New Roman" w:cs="Times New Roman"/>
          <w:lang w:val="en-US"/>
        </w:rPr>
        <w:t xml:space="preserve">particle only be able to go up randomly. In contrast, np.random.randn() is a normal distribution and can generate </w:t>
      </w:r>
      <w:r w:rsidR="007840E1">
        <w:rPr>
          <w:rFonts w:ascii="Times New Roman" w:hAnsi="Times New Roman" w:cs="Times New Roman"/>
          <w:lang w:val="en-US"/>
        </w:rPr>
        <w:t>negative numbers as well.</w:t>
      </w:r>
    </w:p>
    <w:p w14:paraId="7652FA84" w14:textId="68618F4A" w:rsidR="009C06E2" w:rsidRDefault="009C06E2" w:rsidP="00144D0C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01C2F51C" w14:textId="5D0BECBE" w:rsidR="009C06E2" w:rsidRDefault="009C06E2" w:rsidP="00144D0C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Next </w:t>
      </w:r>
      <w:r w:rsidR="00E509F0">
        <w:rPr>
          <w:rFonts w:ascii="Times New Roman" w:hAnsi="Times New Roman" w:cs="Times New Roman"/>
          <w:b/>
          <w:bCs/>
          <w:lang w:val="en-US"/>
        </w:rPr>
        <w:t>Objectives</w:t>
      </w:r>
      <w:r>
        <w:rPr>
          <w:rFonts w:ascii="Times New Roman" w:hAnsi="Times New Roman" w:cs="Times New Roman"/>
          <w:b/>
          <w:bCs/>
          <w:lang w:val="en-US"/>
        </w:rPr>
        <w:t>.</w:t>
      </w:r>
    </w:p>
    <w:p w14:paraId="2D861070" w14:textId="706F5F86" w:rsidR="00835E49" w:rsidRDefault="00395863" w:rsidP="00395863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From this, the </w:t>
      </w:r>
      <w:r w:rsidR="00D274BD">
        <w:rPr>
          <w:rFonts w:ascii="Times New Roman" w:hAnsi="Times New Roman" w:cs="Times New Roman"/>
          <w:lang w:val="en-US"/>
        </w:rPr>
        <w:t xml:space="preserve">following next objectives will be </w:t>
      </w:r>
      <w:r w:rsidR="002D1687">
        <w:rPr>
          <w:rFonts w:ascii="Times New Roman" w:hAnsi="Times New Roman" w:cs="Times New Roman"/>
          <w:lang w:val="en-US"/>
        </w:rPr>
        <w:t>pursued for the next week:</w:t>
      </w:r>
    </w:p>
    <w:p w14:paraId="3718D089" w14:textId="3F0D361C" w:rsidR="008A2135" w:rsidRDefault="00703F46" w:rsidP="008A213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Perform a Van Neumann stability analysis </w:t>
      </w:r>
      <w:r w:rsidR="008A2135">
        <w:rPr>
          <w:rFonts w:ascii="Times New Roman" w:hAnsi="Times New Roman" w:cs="Times New Roman"/>
          <w:lang w:val="en-US"/>
        </w:rPr>
        <w:t xml:space="preserve">to find way to optimize parameters, preventing unstable conditions when instantiating several columns of different properties </w:t>
      </w:r>
      <w:r w:rsidR="00E02D07">
        <w:rPr>
          <w:rFonts w:ascii="Times New Roman" w:hAnsi="Times New Roman" w:cs="Times New Roman"/>
          <w:lang w:val="en-US"/>
        </w:rPr>
        <w:t>at the same time.</w:t>
      </w:r>
    </w:p>
    <w:p w14:paraId="78E1A0B7" w14:textId="2B7CF601" w:rsidR="00E02D07" w:rsidRDefault="00E02D07" w:rsidP="008A213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Expand the Column model to a 2D one, adding an x-dimension additionally to the z-dimension. This will involve implementing solving of velocity in V.</w:t>
      </w:r>
    </w:p>
    <w:p w14:paraId="73F63EA8" w14:textId="3307A728" w:rsidR="00180767" w:rsidRDefault="00180767" w:rsidP="008A213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Look </w:t>
      </w:r>
      <w:r w:rsidR="00DA2F2D">
        <w:rPr>
          <w:rFonts w:ascii="Times New Roman" w:hAnsi="Times New Roman" w:cs="Times New Roman"/>
          <w:lang w:val="en-US"/>
        </w:rPr>
        <w:t>into 3</w:t>
      </w:r>
      <w:r w:rsidR="00DA2F2D" w:rsidRPr="00DA2F2D">
        <w:rPr>
          <w:rFonts w:ascii="Times New Roman" w:hAnsi="Times New Roman" w:cs="Times New Roman"/>
          <w:vertAlign w:val="superscript"/>
          <w:lang w:val="en-US"/>
        </w:rPr>
        <w:t>rd</w:t>
      </w:r>
      <w:r w:rsidR="00DA2F2D">
        <w:rPr>
          <w:rFonts w:ascii="Times New Roman" w:hAnsi="Times New Roman" w:cs="Times New Roman"/>
          <w:lang w:val="en-US"/>
        </w:rPr>
        <w:t xml:space="preserve"> party 3D Flow solvers such as Delft3D and FLOW-3D.</w:t>
      </w:r>
    </w:p>
    <w:p w14:paraId="47A4779B" w14:textId="46814322" w:rsidR="00DA2F2D" w:rsidRPr="008A2135" w:rsidRDefault="00DA2F2D" w:rsidP="008A213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Implement wave mechanics and under-wave fluid dynamics in our columns</w:t>
      </w:r>
      <w:r w:rsidR="001216EA">
        <w:rPr>
          <w:rFonts w:ascii="Times New Roman" w:hAnsi="Times New Roman" w:cs="Times New Roman"/>
          <w:lang w:val="en-US"/>
        </w:rPr>
        <w:t>.</w:t>
      </w:r>
    </w:p>
    <w:sectPr w:rsidR="00DA2F2D" w:rsidRPr="008A2135" w:rsidSect="00EB79A3">
      <w:type w:val="continuous"/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4509E"/>
    <w:multiLevelType w:val="hybridMultilevel"/>
    <w:tmpl w:val="0BFE60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1F466D3"/>
    <w:multiLevelType w:val="hybridMultilevel"/>
    <w:tmpl w:val="DFA67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9038D"/>
    <w:multiLevelType w:val="hybridMultilevel"/>
    <w:tmpl w:val="237EE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1681E"/>
    <w:multiLevelType w:val="hybridMultilevel"/>
    <w:tmpl w:val="4CBC17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FAD231A"/>
    <w:multiLevelType w:val="hybridMultilevel"/>
    <w:tmpl w:val="8A7E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8604A"/>
    <w:multiLevelType w:val="hybridMultilevel"/>
    <w:tmpl w:val="A7FC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9D7FFE"/>
    <w:multiLevelType w:val="hybridMultilevel"/>
    <w:tmpl w:val="ECFC2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315867"/>
    <w:multiLevelType w:val="hybridMultilevel"/>
    <w:tmpl w:val="7E7CF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96636D"/>
    <w:multiLevelType w:val="hybridMultilevel"/>
    <w:tmpl w:val="50762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9A6E55"/>
    <w:multiLevelType w:val="hybridMultilevel"/>
    <w:tmpl w:val="CB0C1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F096F"/>
    <w:multiLevelType w:val="hybridMultilevel"/>
    <w:tmpl w:val="69927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7"/>
  </w:num>
  <w:num w:numId="5">
    <w:abstractNumId w:val="2"/>
  </w:num>
  <w:num w:numId="6">
    <w:abstractNumId w:val="5"/>
  </w:num>
  <w:num w:numId="7">
    <w:abstractNumId w:val="6"/>
  </w:num>
  <w:num w:numId="8">
    <w:abstractNumId w:val="3"/>
  </w:num>
  <w:num w:numId="9">
    <w:abstractNumId w:val="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1MLQwNLIwtTA1NzFV0lEKTi0uzszPAykwrgUAjWSk5CwAAAA="/>
  </w:docVars>
  <w:rsids>
    <w:rsidRoot w:val="00FE0FF2"/>
    <w:rsid w:val="001216EA"/>
    <w:rsid w:val="00137971"/>
    <w:rsid w:val="00144D0C"/>
    <w:rsid w:val="00180767"/>
    <w:rsid w:val="002040C4"/>
    <w:rsid w:val="00263822"/>
    <w:rsid w:val="0027453A"/>
    <w:rsid w:val="002901B7"/>
    <w:rsid w:val="002B7BFA"/>
    <w:rsid w:val="002D1687"/>
    <w:rsid w:val="002D5172"/>
    <w:rsid w:val="00300A56"/>
    <w:rsid w:val="0034197D"/>
    <w:rsid w:val="00345A21"/>
    <w:rsid w:val="00381541"/>
    <w:rsid w:val="00395863"/>
    <w:rsid w:val="003B6497"/>
    <w:rsid w:val="003D5DDA"/>
    <w:rsid w:val="003D6992"/>
    <w:rsid w:val="003D7743"/>
    <w:rsid w:val="00472E0B"/>
    <w:rsid w:val="0049338D"/>
    <w:rsid w:val="00523830"/>
    <w:rsid w:val="00562547"/>
    <w:rsid w:val="005B1651"/>
    <w:rsid w:val="005C1B95"/>
    <w:rsid w:val="005D5A54"/>
    <w:rsid w:val="005E4AB4"/>
    <w:rsid w:val="006377DB"/>
    <w:rsid w:val="00642A5D"/>
    <w:rsid w:val="006866C0"/>
    <w:rsid w:val="006914C2"/>
    <w:rsid w:val="006B09D5"/>
    <w:rsid w:val="006E5698"/>
    <w:rsid w:val="006F1E7C"/>
    <w:rsid w:val="00703F46"/>
    <w:rsid w:val="00712245"/>
    <w:rsid w:val="007840E1"/>
    <w:rsid w:val="007C49D4"/>
    <w:rsid w:val="007D2D8B"/>
    <w:rsid w:val="00835E49"/>
    <w:rsid w:val="008567DD"/>
    <w:rsid w:val="0086702B"/>
    <w:rsid w:val="00871082"/>
    <w:rsid w:val="00897E0F"/>
    <w:rsid w:val="008A2135"/>
    <w:rsid w:val="008A2305"/>
    <w:rsid w:val="008A4E3F"/>
    <w:rsid w:val="00900EE9"/>
    <w:rsid w:val="00932075"/>
    <w:rsid w:val="00997A89"/>
    <w:rsid w:val="009C06E2"/>
    <w:rsid w:val="009D5E7D"/>
    <w:rsid w:val="00A167F1"/>
    <w:rsid w:val="00A625AE"/>
    <w:rsid w:val="00AA40AD"/>
    <w:rsid w:val="00AB282F"/>
    <w:rsid w:val="00AF2DBA"/>
    <w:rsid w:val="00B41711"/>
    <w:rsid w:val="00BA6D34"/>
    <w:rsid w:val="00BC00E4"/>
    <w:rsid w:val="00C160DC"/>
    <w:rsid w:val="00C16BFF"/>
    <w:rsid w:val="00C57F74"/>
    <w:rsid w:val="00CC383C"/>
    <w:rsid w:val="00CE5284"/>
    <w:rsid w:val="00D07DB9"/>
    <w:rsid w:val="00D274BD"/>
    <w:rsid w:val="00D4358E"/>
    <w:rsid w:val="00DA2F2D"/>
    <w:rsid w:val="00DC51F0"/>
    <w:rsid w:val="00E02D07"/>
    <w:rsid w:val="00E509F0"/>
    <w:rsid w:val="00EB79A3"/>
    <w:rsid w:val="00ED0F90"/>
    <w:rsid w:val="00EF0E08"/>
    <w:rsid w:val="00F0203B"/>
    <w:rsid w:val="00F430E2"/>
    <w:rsid w:val="00F61FF1"/>
    <w:rsid w:val="00F768D7"/>
    <w:rsid w:val="00F926D4"/>
    <w:rsid w:val="00FC16FA"/>
    <w:rsid w:val="00FC4A07"/>
    <w:rsid w:val="00FE0FF2"/>
    <w:rsid w:val="00FE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3335A"/>
  <w15:chartTrackingRefBased/>
  <w15:docId w15:val="{A1E5881E-EB79-4C3B-AA46-BC1754F9E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FF2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E0F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E0F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0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E52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2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7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7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6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0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exandreSeb97/Sediment-Transport-in-Reservoir-under-Landslide-Induced-Surge-Wave/tree/ce200b-material" TargetMode="External"/><Relationship Id="rId5" Type="http://schemas.openxmlformats.org/officeDocument/2006/relationships/hyperlink" Target="https://github.com/AlexandreSeb97/Sediment-Transport-in-Reservoir-under-Landslide-Induced-Surge-Wav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Erich Sebastien Georges</dc:creator>
  <cp:keywords/>
  <dc:description/>
  <cp:lastModifiedBy>Alexandre Erich Sebastien Georges</cp:lastModifiedBy>
  <cp:revision>81</cp:revision>
  <dcterms:created xsi:type="dcterms:W3CDTF">2021-06-07T23:23:00Z</dcterms:created>
  <dcterms:modified xsi:type="dcterms:W3CDTF">2021-06-08T16:54:00Z</dcterms:modified>
</cp:coreProperties>
</file>