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31285" w14:textId="5C51F44A" w:rsidR="00973D93" w:rsidRPr="00973D93" w:rsidRDefault="00973D93" w:rsidP="00973D93">
      <w:pPr>
        <w:jc w:val="center"/>
        <w:rPr>
          <w:b/>
          <w:bCs/>
          <w:sz w:val="28"/>
          <w:szCs w:val="28"/>
        </w:rPr>
      </w:pPr>
      <w:r w:rsidRPr="00973D93">
        <w:rPr>
          <w:b/>
          <w:bCs/>
          <w:sz w:val="28"/>
          <w:szCs w:val="28"/>
        </w:rPr>
        <w:t>Avaliação Somativa 2 – Projeto</w:t>
      </w:r>
    </w:p>
    <w:p w14:paraId="44E148C8" w14:textId="3228A515" w:rsidR="00973D93" w:rsidRPr="00973D93" w:rsidRDefault="00973D93" w:rsidP="00973D93">
      <w:pPr>
        <w:jc w:val="center"/>
        <w:rPr>
          <w:b/>
          <w:bCs/>
          <w:sz w:val="28"/>
          <w:szCs w:val="28"/>
        </w:rPr>
      </w:pPr>
      <w:r w:rsidRPr="00973D93">
        <w:rPr>
          <w:b/>
          <w:bCs/>
          <w:sz w:val="28"/>
          <w:szCs w:val="28"/>
        </w:rPr>
        <w:t>Disciplina: CSC</w:t>
      </w:r>
    </w:p>
    <w:p w14:paraId="4AD77A21" w14:textId="77777777" w:rsidR="00973D93" w:rsidRDefault="00973D93" w:rsidP="009A70DF">
      <w:pPr>
        <w:rPr>
          <w:b/>
          <w:bCs/>
          <w:sz w:val="24"/>
          <w:szCs w:val="24"/>
        </w:rPr>
      </w:pPr>
    </w:p>
    <w:p w14:paraId="2AC78A67" w14:textId="745A64BC" w:rsidR="009A70DF" w:rsidRPr="009A70DF" w:rsidRDefault="009A70DF" w:rsidP="00CD1C9B">
      <w:pPr>
        <w:jc w:val="both"/>
        <w:rPr>
          <w:b/>
          <w:bCs/>
          <w:sz w:val="24"/>
          <w:szCs w:val="24"/>
        </w:rPr>
      </w:pPr>
      <w:r w:rsidRPr="009A70DF">
        <w:rPr>
          <w:b/>
          <w:bCs/>
          <w:sz w:val="24"/>
          <w:szCs w:val="24"/>
        </w:rPr>
        <w:t>1. Identificação do Projeto</w:t>
      </w:r>
    </w:p>
    <w:p w14:paraId="44156197" w14:textId="0DDE9EA0" w:rsidR="009A70DF" w:rsidRPr="009A70DF" w:rsidRDefault="009A70DF" w:rsidP="00CD1C9B">
      <w:pPr>
        <w:jc w:val="both"/>
      </w:pPr>
      <w:r>
        <w:t>Título</w:t>
      </w:r>
      <w:r w:rsidRPr="009A70DF">
        <w:t xml:space="preserve"> do Projeto:</w:t>
      </w:r>
      <w:r w:rsidR="0044669C">
        <w:t xml:space="preserve"> </w:t>
      </w:r>
      <w:r w:rsidR="0044669C" w:rsidRPr="0044669C">
        <w:t>Projeto 1</w:t>
      </w:r>
      <w:r w:rsidR="0044669C">
        <w:t xml:space="preserve"> </w:t>
      </w:r>
      <w:r w:rsidR="0044669C" w:rsidRPr="0044669C">
        <w:t>Monitoramento de Temperatura em Ambientes IoT</w:t>
      </w:r>
    </w:p>
    <w:p w14:paraId="599821CC" w14:textId="57DC9F60" w:rsidR="009A70DF" w:rsidRDefault="009A70DF" w:rsidP="00CD1C9B">
      <w:pPr>
        <w:jc w:val="both"/>
      </w:pPr>
      <w:r w:rsidRPr="009A70DF">
        <w:t>Integrantes:</w:t>
      </w:r>
      <w:r w:rsidR="00775CF1">
        <w:t xml:space="preserve"> Alexandre Andrioli Tucci, João Victor Saboya Ribeiro de Carvalho, Arthur </w:t>
      </w:r>
      <w:r w:rsidR="0017665B">
        <w:t>de Oliveira</w:t>
      </w:r>
      <w:r w:rsidR="002B3D97">
        <w:t xml:space="preserve"> Carvalho</w:t>
      </w:r>
    </w:p>
    <w:p w14:paraId="195820F1" w14:textId="77777777" w:rsidR="009A70DF" w:rsidRPr="009A70DF" w:rsidRDefault="009A70DF" w:rsidP="00CD1C9B">
      <w:pPr>
        <w:jc w:val="both"/>
      </w:pPr>
    </w:p>
    <w:p w14:paraId="50BB7A79" w14:textId="77777777" w:rsidR="009A70DF" w:rsidRPr="009A70DF" w:rsidRDefault="009A70DF" w:rsidP="00CD1C9B">
      <w:pPr>
        <w:jc w:val="both"/>
        <w:rPr>
          <w:b/>
          <w:bCs/>
          <w:sz w:val="24"/>
          <w:szCs w:val="24"/>
        </w:rPr>
      </w:pPr>
      <w:r w:rsidRPr="009A70DF">
        <w:rPr>
          <w:b/>
          <w:bCs/>
          <w:sz w:val="24"/>
          <w:szCs w:val="24"/>
        </w:rPr>
        <w:t>2. Descrição Geral do Projeto</w:t>
      </w:r>
    </w:p>
    <w:p w14:paraId="606962FD" w14:textId="189A3BA6" w:rsidR="009A70DF" w:rsidRPr="009A70DF" w:rsidRDefault="00BF393B" w:rsidP="00CD1C9B">
      <w:pPr>
        <w:jc w:val="both"/>
      </w:pPr>
      <w:r w:rsidRPr="00BF393B">
        <w:t>O sistema consiste em um servidor que recebe conexões de sensores e de um painel de controle via TCP. Os sensores enviam periodicamente leituras de temperatura, que são armazenadas pelo servidor junto com o horário de recebimento. O painel de controle pode se conectar ao servidor e solicitar</w:t>
      </w:r>
      <w:r w:rsidR="00594A47">
        <w:t xml:space="preserve"> </w:t>
      </w:r>
      <w:r w:rsidRPr="00BF393B">
        <w:t>a média das temperaturas de todos os sensores. O servidor utiliza threads para tratar múltiplas conexões simultâneas, garantindo o funcionamento concorrente e seguro do sistema. O objetivo principal é centralizar e disponibilizar, em tempo real, as informações de temperatura coletadas pelos sensores.</w:t>
      </w:r>
    </w:p>
    <w:p w14:paraId="4607634B" w14:textId="77777777" w:rsidR="009A70DF" w:rsidRPr="009A70DF" w:rsidRDefault="009A70DF" w:rsidP="00CD1C9B">
      <w:pPr>
        <w:jc w:val="both"/>
        <w:rPr>
          <w:b/>
          <w:bCs/>
          <w:sz w:val="24"/>
          <w:szCs w:val="24"/>
        </w:rPr>
      </w:pPr>
      <w:r w:rsidRPr="009A70DF">
        <w:rPr>
          <w:b/>
          <w:bCs/>
          <w:sz w:val="24"/>
          <w:szCs w:val="24"/>
        </w:rPr>
        <w:t>3. Escolha do Protocolo de Transporte</w:t>
      </w:r>
    </w:p>
    <w:p w14:paraId="247916DB" w14:textId="62247AB1" w:rsidR="009A70DF" w:rsidRPr="009A70DF" w:rsidRDefault="009A70DF" w:rsidP="00CD1C9B">
      <w:pPr>
        <w:jc w:val="both"/>
      </w:pPr>
      <w:r w:rsidRPr="009A70DF">
        <w:t>Protocolo escolhido: TCP</w:t>
      </w:r>
    </w:p>
    <w:p w14:paraId="33FD56F8" w14:textId="354D7B1A" w:rsidR="009A70DF" w:rsidRDefault="009A70DF" w:rsidP="00CD1C9B">
      <w:pPr>
        <w:jc w:val="both"/>
      </w:pPr>
      <w:r w:rsidRPr="009A70DF">
        <w:t>Justificativa técnica:</w:t>
      </w:r>
      <w:r w:rsidR="000F12B0">
        <w:t xml:space="preserve"> </w:t>
      </w:r>
      <w:r w:rsidR="006A6B89" w:rsidRPr="006A6B89">
        <w:t>O protocolo TCP foi escolhido porque garante a entrega confiável e ordenada dos dados, essencial para o monitoramento de sensores, onde a perda ou duplicação de mensagens pode comprometer a integridade das informações. O TCP também oferece controle de fluxo e correção de erros automaticamente, evitando sobrecarga e retransmitindo pacotes perdidos. O UDP foi descartado pois não garante entrega, ordem ou integridade dos dados, o que poderia resultar em leituras perdidas ou fora de ordem. Por isso, o TCP é mais adequado para este projeto.</w:t>
      </w:r>
    </w:p>
    <w:p w14:paraId="31011A78" w14:textId="3F22C571" w:rsidR="009A70DF" w:rsidRPr="009A70DF" w:rsidRDefault="009A70DF" w:rsidP="00CD1C9B">
      <w:pPr>
        <w:jc w:val="both"/>
        <w:rPr>
          <w:b/>
          <w:bCs/>
          <w:sz w:val="24"/>
          <w:szCs w:val="24"/>
        </w:rPr>
      </w:pPr>
      <w:r w:rsidRPr="009A70DF">
        <w:rPr>
          <w:b/>
          <w:bCs/>
          <w:sz w:val="24"/>
          <w:szCs w:val="24"/>
        </w:rPr>
        <w:t>4. Modelo de Comunicação</w:t>
      </w:r>
    </w:p>
    <w:p w14:paraId="126132AE" w14:textId="00128EF4" w:rsidR="009A70DF" w:rsidRPr="009A70DF" w:rsidRDefault="009A70DF" w:rsidP="00CD1C9B">
      <w:pPr>
        <w:jc w:val="both"/>
      </w:pPr>
      <w:r w:rsidRPr="009A70DF">
        <w:t>Modelo escolhido: </w:t>
      </w:r>
      <w:proofErr w:type="spellStart"/>
      <w:r w:rsidRPr="009A70DF">
        <w:t>Unicast</w:t>
      </w:r>
      <w:proofErr w:type="spellEnd"/>
    </w:p>
    <w:p w14:paraId="0D549E87" w14:textId="60F8301C" w:rsidR="009A70DF" w:rsidRDefault="009A70DF" w:rsidP="00CD1C9B">
      <w:pPr>
        <w:jc w:val="both"/>
      </w:pPr>
      <w:r w:rsidRPr="009A70DF">
        <w:t>Justificativa técnica:</w:t>
      </w:r>
      <w:r w:rsidR="000F12B0">
        <w:t xml:space="preserve"> </w:t>
      </w:r>
      <w:r w:rsidR="0026474D" w:rsidRPr="0026474D">
        <w:t xml:space="preserve">O modelo </w:t>
      </w:r>
      <w:proofErr w:type="spellStart"/>
      <w:r w:rsidR="0026474D" w:rsidRPr="0026474D">
        <w:t>Unicast</w:t>
      </w:r>
      <w:proofErr w:type="spellEnd"/>
      <w:r w:rsidR="0026474D" w:rsidRPr="0026474D">
        <w:t xml:space="preserve"> foi escolhido porque cada mensagem é enviada diretamente para um único sensor ou painel, garantindo comunicação individual e controle sobre cada conexão. Isso facilita o gerenciamento e a escalabilidade do sistema. Foram usadas as bibliotecas socket (comunicação TCP) e </w:t>
      </w:r>
      <w:proofErr w:type="spellStart"/>
      <w:r w:rsidR="0026474D" w:rsidRPr="0026474D">
        <w:t>threading</w:t>
      </w:r>
      <w:proofErr w:type="spellEnd"/>
      <w:r w:rsidR="0026474D" w:rsidRPr="0026474D">
        <w:t xml:space="preserve"> (múltiplas conexões simultâneas).</w:t>
      </w:r>
      <w:r w:rsidR="0026474D">
        <w:t xml:space="preserve"> </w:t>
      </w:r>
    </w:p>
    <w:p w14:paraId="67D35C0A" w14:textId="2A2B3361" w:rsidR="009A70DF" w:rsidRDefault="009A70DF" w:rsidP="00CD1C9B">
      <w:pPr>
        <w:jc w:val="both"/>
        <w:rPr>
          <w:b/>
          <w:bCs/>
          <w:sz w:val="28"/>
          <w:szCs w:val="28"/>
        </w:rPr>
      </w:pPr>
      <w:r w:rsidRPr="009A70DF">
        <w:rPr>
          <w:b/>
          <w:bCs/>
          <w:sz w:val="28"/>
          <w:szCs w:val="28"/>
        </w:rPr>
        <w:t>5. Testes Realizados</w:t>
      </w:r>
    </w:p>
    <w:p w14:paraId="512E76ED" w14:textId="7D80E148" w:rsidR="000F12B0" w:rsidRPr="000F12B0" w:rsidRDefault="00833EE1" w:rsidP="00CD1C9B">
      <w:pPr>
        <w:jc w:val="both"/>
      </w:pPr>
      <w:r>
        <w:t xml:space="preserve">Primeiro </w:t>
      </w:r>
      <w:r w:rsidR="009C390C">
        <w:t>execute o</w:t>
      </w:r>
      <w:r>
        <w:t xml:space="preserve"> </w:t>
      </w:r>
      <w:r w:rsidR="008D210C" w:rsidRPr="008D210C">
        <w:rPr>
          <w:b/>
          <w:bCs/>
        </w:rPr>
        <w:t>s</w:t>
      </w:r>
      <w:r w:rsidRPr="008D210C">
        <w:rPr>
          <w:b/>
          <w:bCs/>
        </w:rPr>
        <w:t>ervidor.py</w:t>
      </w:r>
      <w:r>
        <w:t xml:space="preserve">, depois </w:t>
      </w:r>
      <w:r w:rsidR="009C390C">
        <w:t xml:space="preserve">execute </w:t>
      </w:r>
      <w:r>
        <w:t xml:space="preserve">o </w:t>
      </w:r>
      <w:r w:rsidR="008D210C" w:rsidRPr="008D210C">
        <w:rPr>
          <w:b/>
          <w:bCs/>
        </w:rPr>
        <w:t>c</w:t>
      </w:r>
      <w:r w:rsidRPr="008D210C">
        <w:rPr>
          <w:b/>
          <w:bCs/>
        </w:rPr>
        <w:t>liente.py</w:t>
      </w:r>
      <w:r>
        <w:t xml:space="preserve"> (pode ser </w:t>
      </w:r>
      <w:r w:rsidR="009C390C">
        <w:t xml:space="preserve">executado múltiplos </w:t>
      </w:r>
      <w:r>
        <w:t xml:space="preserve">ao mesmo tempo) e </w:t>
      </w:r>
      <w:r w:rsidR="009C390C">
        <w:t xml:space="preserve">por fim execute o </w:t>
      </w:r>
      <w:r w:rsidR="008D210C" w:rsidRPr="008D210C">
        <w:rPr>
          <w:b/>
          <w:bCs/>
        </w:rPr>
        <w:t>p</w:t>
      </w:r>
      <w:r w:rsidR="009C390C" w:rsidRPr="008D210C">
        <w:rPr>
          <w:b/>
          <w:bCs/>
        </w:rPr>
        <w:t>ainel.py</w:t>
      </w:r>
      <w:r w:rsidR="009C390C">
        <w:t xml:space="preserve"> para </w:t>
      </w:r>
      <w:r w:rsidR="003C444C">
        <w:t>capturar a temperatura média de cada Sensor (Cliente). Imagem do funcionamento abaixo:</w:t>
      </w:r>
    </w:p>
    <w:p w14:paraId="45EBB34D" w14:textId="016BC1FA" w:rsidR="009A70DF" w:rsidRPr="009A70DF" w:rsidRDefault="00F42FAB" w:rsidP="00CD1C9B">
      <w:pPr>
        <w:jc w:val="both"/>
      </w:pPr>
      <w:r>
        <w:rPr>
          <w:noProof/>
        </w:rPr>
        <w:lastRenderedPageBreak/>
        <w:drawing>
          <wp:inline distT="0" distB="0" distL="0" distR="0" wp14:anchorId="1DFD38FD" wp14:editId="57472E9F">
            <wp:extent cx="6188710" cy="3481070"/>
            <wp:effectExtent l="0" t="0" r="2540" b="5080"/>
            <wp:docPr id="34300230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02308" name="Imagem 1" descr="Texto&#10;&#10;O conteúdo gerado por IA pode estar incorre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0DF" w:rsidRPr="009A70DF" w:rsidSect="009A70D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C3236"/>
    <w:multiLevelType w:val="multilevel"/>
    <w:tmpl w:val="F812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D2005D"/>
    <w:multiLevelType w:val="multilevel"/>
    <w:tmpl w:val="3EE0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C011FB"/>
    <w:multiLevelType w:val="multilevel"/>
    <w:tmpl w:val="0CF4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394C08"/>
    <w:multiLevelType w:val="multilevel"/>
    <w:tmpl w:val="1D10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FB0E40"/>
    <w:multiLevelType w:val="multilevel"/>
    <w:tmpl w:val="C882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2A53B0"/>
    <w:multiLevelType w:val="multilevel"/>
    <w:tmpl w:val="BB76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6751420">
    <w:abstractNumId w:val="5"/>
  </w:num>
  <w:num w:numId="2" w16cid:durableId="662271381">
    <w:abstractNumId w:val="0"/>
  </w:num>
  <w:num w:numId="3" w16cid:durableId="480081793">
    <w:abstractNumId w:val="2"/>
  </w:num>
  <w:num w:numId="4" w16cid:durableId="761529433">
    <w:abstractNumId w:val="1"/>
  </w:num>
  <w:num w:numId="5" w16cid:durableId="433328650">
    <w:abstractNumId w:val="3"/>
  </w:num>
  <w:num w:numId="6" w16cid:durableId="2558652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DF"/>
    <w:rsid w:val="000864BE"/>
    <w:rsid w:val="000F12B0"/>
    <w:rsid w:val="0017665B"/>
    <w:rsid w:val="0026474D"/>
    <w:rsid w:val="002B3D97"/>
    <w:rsid w:val="003835BE"/>
    <w:rsid w:val="003A461C"/>
    <w:rsid w:val="003C444C"/>
    <w:rsid w:val="0044669C"/>
    <w:rsid w:val="005063E5"/>
    <w:rsid w:val="005075B9"/>
    <w:rsid w:val="00594A47"/>
    <w:rsid w:val="006134DE"/>
    <w:rsid w:val="006A6B89"/>
    <w:rsid w:val="00775CF1"/>
    <w:rsid w:val="007E11D1"/>
    <w:rsid w:val="00833EE1"/>
    <w:rsid w:val="008D210C"/>
    <w:rsid w:val="00906FFF"/>
    <w:rsid w:val="00910A74"/>
    <w:rsid w:val="00973D93"/>
    <w:rsid w:val="009A70DF"/>
    <w:rsid w:val="009C390C"/>
    <w:rsid w:val="00BF29BB"/>
    <w:rsid w:val="00BF393B"/>
    <w:rsid w:val="00CD1C9B"/>
    <w:rsid w:val="00CF6E5E"/>
    <w:rsid w:val="00F4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A57EC"/>
  <w15:chartTrackingRefBased/>
  <w15:docId w15:val="{D384C19C-7EF0-48CC-9C3D-049691569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7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7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7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7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7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7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7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7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7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7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7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7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70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70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70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70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70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70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7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7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7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7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7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70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70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70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7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70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70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10A7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10A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1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812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199945431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2633421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17899291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203210734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</w:divsChild>
    </w:div>
    <w:div w:id="16282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65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16560594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202029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163436265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81449271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338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Cassiano Nabhen</dc:creator>
  <cp:keywords/>
  <dc:description/>
  <cp:lastModifiedBy>Alexandre Andrioli Tucci</cp:lastModifiedBy>
  <cp:revision>22</cp:revision>
  <dcterms:created xsi:type="dcterms:W3CDTF">2025-05-20T10:58:00Z</dcterms:created>
  <dcterms:modified xsi:type="dcterms:W3CDTF">2025-06-11T21:35:00Z</dcterms:modified>
</cp:coreProperties>
</file>