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AB05" w14:textId="77777777" w:rsidR="003D2740" w:rsidRPr="00596387" w:rsidRDefault="000B1531" w:rsidP="003D2740">
      <w:pPr>
        <w:pStyle w:val="Ancredugraphisme"/>
      </w:pPr>
      <w:r w:rsidRPr="00596387"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65A1B1" wp14:editId="67F8E5C1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9885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OiAI&#10;zrkCAAAHBgAADgAAAAAAAAAAAAAAAAAuAgAAZHJzL2Uyb0RvYy54bWxQSwECLQAUAAYACAAAACEA&#10;noWML+EAAAAMAQAADwAAAAAAAAAAAAAAAAATBQAAZHJzL2Rvd25yZXYueG1sUEsFBgAAAAAEAAQA&#10;8wAAACEGAAAAAA==&#10;" fillcolor="#3494ba [3204]" stroked="f" strokeweight="2pt">
                <v:fill color2="#58b6c0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14:paraId="4E1B88A9" w14:textId="7777777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14:paraId="7894C7DD" w14:textId="77777777" w:rsidR="000B1531" w:rsidRPr="00596387" w:rsidRDefault="000B1531" w:rsidP="000B1531">
            <w:r w:rsidRPr="00596387">
              <w:rPr>
                <w:noProof/>
                <w:lang w:val="en-US" w:eastAsia="zh-CN"/>
              </w:rPr>
              <w:drawing>
                <wp:inline distT="0" distB="0" distL="0" distR="0" wp14:anchorId="529310E0" wp14:editId="6EFB5390">
                  <wp:extent cx="3951605" cy="4914900"/>
                  <wp:effectExtent l="0" t="0" r="0" b="0"/>
                  <wp:docPr id="3" name="Image 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C45C72" w14:textId="77777777" w:rsidR="000B1531" w:rsidRPr="00596387" w:rsidRDefault="005B2412" w:rsidP="000B15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C1B49F" wp14:editId="343B1499">
                  <wp:extent cx="1979295" cy="945515"/>
                  <wp:effectExtent l="0" t="0" r="190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ISEN Lil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40" w:rsidRPr="00596387" w14:paraId="3B0B1794" w14:textId="7777777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14:paraId="11568FFE" w14:textId="77777777" w:rsidR="005B2412" w:rsidRPr="005B2412" w:rsidRDefault="005B2412" w:rsidP="003D2740">
            <w:pPr>
              <w:pStyle w:val="Titre1"/>
              <w:rPr>
                <w:sz w:val="96"/>
                <w:szCs w:val="48"/>
              </w:rPr>
            </w:pPr>
            <w:r w:rsidRPr="005B2412">
              <w:rPr>
                <w:sz w:val="96"/>
                <w:szCs w:val="48"/>
              </w:rPr>
              <w:t xml:space="preserve">PROJET AirIQ </w:t>
            </w:r>
          </w:p>
          <w:p w14:paraId="40DEB986" w14:textId="77777777" w:rsidR="003D2740" w:rsidRDefault="005B2412" w:rsidP="005B2412">
            <w:pPr>
              <w:pStyle w:val="Titre1"/>
            </w:pPr>
            <w:r>
              <w:t>Prédiction de la pollution de l’air à Lille :</w:t>
            </w:r>
          </w:p>
          <w:p w14:paraId="3B8010A3" w14:textId="77777777" w:rsidR="005B2412" w:rsidRPr="005B2412" w:rsidRDefault="005B2412" w:rsidP="005B2412"/>
        </w:tc>
      </w:tr>
      <w:tr w:rsidR="000B1531" w:rsidRPr="00596387" w14:paraId="79585DC8" w14:textId="77777777" w:rsidTr="007F06A8">
        <w:trPr>
          <w:trHeight w:val="1645"/>
        </w:trPr>
        <w:tc>
          <w:tcPr>
            <w:tcW w:w="4674" w:type="dxa"/>
            <w:vAlign w:val="center"/>
          </w:tcPr>
          <w:p w14:paraId="339464DB" w14:textId="77777777" w:rsidR="005B2412" w:rsidRDefault="005B2412" w:rsidP="000B1531">
            <w:pPr>
              <w:pStyle w:val="Titre3"/>
              <w:rPr>
                <w:i/>
                <w:iCs/>
              </w:rPr>
            </w:pPr>
          </w:p>
          <w:p w14:paraId="5EEDE219" w14:textId="77777777" w:rsidR="005B2412" w:rsidRDefault="005B2412" w:rsidP="000B1531">
            <w:pPr>
              <w:pStyle w:val="Titre3"/>
            </w:pPr>
            <w:r w:rsidRPr="005B2412">
              <w:rPr>
                <w:i/>
                <w:iCs/>
              </w:rPr>
              <w:t>Réalisé par</w:t>
            </w:r>
            <w:r>
              <w:t xml:space="preserve"> : </w:t>
            </w:r>
          </w:p>
          <w:p w14:paraId="6707D04A" w14:textId="77777777" w:rsidR="005B2412" w:rsidRDefault="005B2412" w:rsidP="000B1531">
            <w:pPr>
              <w:pStyle w:val="Titre3"/>
              <w:rPr>
                <w:sz w:val="24"/>
                <w:szCs w:val="20"/>
              </w:rPr>
            </w:pPr>
          </w:p>
          <w:p w14:paraId="31CEA6B6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Alexandre VEREPT </w:t>
            </w:r>
          </w:p>
          <w:p w14:paraId="5FDE694F" w14:textId="77777777" w:rsidR="005B2412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 xml:space="preserve">Mohamed BENALOUAR </w:t>
            </w:r>
          </w:p>
          <w:p w14:paraId="727AE9B1" w14:textId="77777777" w:rsidR="000B1531" w:rsidRPr="005B2412" w:rsidRDefault="005B2412" w:rsidP="000B1531">
            <w:pPr>
              <w:pStyle w:val="Titre3"/>
              <w:rPr>
                <w:sz w:val="24"/>
                <w:szCs w:val="20"/>
              </w:rPr>
            </w:pPr>
            <w:r w:rsidRPr="005B2412">
              <w:rPr>
                <w:sz w:val="24"/>
                <w:szCs w:val="20"/>
              </w:rPr>
              <w:t>Maxime THOOR</w:t>
            </w:r>
          </w:p>
          <w:p w14:paraId="70641E03" w14:textId="77777777" w:rsidR="000B1531" w:rsidRPr="00596387" w:rsidRDefault="000B1531" w:rsidP="00672E24">
            <w:pPr>
              <w:pStyle w:val="Titre3"/>
            </w:pP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14:paraId="4BE05CE3" w14:textId="77777777" w:rsidR="005B2412" w:rsidRPr="005B2412" w:rsidRDefault="005B2412" w:rsidP="005B2412"/>
        </w:tc>
      </w:tr>
    </w:tbl>
    <w:p w14:paraId="4E12C262" w14:textId="77777777" w:rsidR="00952F7D" w:rsidRPr="00596387" w:rsidRDefault="00952F7D"/>
    <w:p w14:paraId="40B805D7" w14:textId="77777777" w:rsidR="000B1531" w:rsidRPr="00596387" w:rsidRDefault="000B1531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42"/>
      </w:tblGrid>
      <w:tr w:rsidR="009849F5" w:rsidRPr="00596387" w14:paraId="0FF5EA1A" w14:textId="77777777" w:rsidTr="004443A6">
        <w:trPr>
          <w:trHeight w:val="1409"/>
        </w:trPr>
        <w:tc>
          <w:tcPr>
            <w:tcW w:w="9342" w:type="dxa"/>
          </w:tcPr>
          <w:p w14:paraId="6EC4D395" w14:textId="29B4BED7" w:rsidR="009849F5" w:rsidRPr="00596387" w:rsidRDefault="004443A6">
            <w:r w:rsidRPr="00596387"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920D71" wp14:editId="373380BE">
                      <wp:simplePos x="0" y="0"/>
                      <wp:positionH relativeFrom="column">
                        <wp:posOffset>3671120</wp:posOffset>
                      </wp:positionH>
                      <wp:positionV relativeFrom="paragraph">
                        <wp:posOffset>125176</wp:posOffset>
                      </wp:positionV>
                      <wp:extent cx="1352281" cy="3593940"/>
                      <wp:effectExtent l="0" t="0" r="635" b="6985"/>
                      <wp:wrapNone/>
                      <wp:docPr id="7" name="Rectangle 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281" cy="3593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alpha val="30000"/>
                                    </a:schemeClr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4B0DE" id="Rectangle 7" o:spid="_x0000_s1026" style="position:absolute;margin-left:289.05pt;margin-top:9.85pt;width:106.5pt;height:28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" fillcolor="#3494ba [3204]" stroked="f" strokeweight="2pt">
                      <v:fill opacity="19660f" color2="#58b6c0 [3205]" focus="100%" type="gradient"/>
                    </v:rect>
                  </w:pict>
                </mc:Fallback>
              </mc:AlternateContent>
            </w:r>
            <w:r w:rsidRPr="00596387">
              <w:rPr>
                <w:noProof/>
                <w:lang w:val="en-US" w:eastAsia="zh-CN"/>
              </w:rPr>
              <w:drawing>
                <wp:anchor distT="0" distB="0" distL="114300" distR="114300" simplePos="0" relativeHeight="251664384" behindDoc="1" locked="0" layoutInCell="1" allowOverlap="1" wp14:anchorId="21A837C5" wp14:editId="3F8838FB">
                  <wp:simplePos x="0" y="0"/>
                  <wp:positionH relativeFrom="column">
                    <wp:posOffset>747957</wp:posOffset>
                  </wp:positionH>
                  <wp:positionV relativeFrom="paragraph">
                    <wp:posOffset>340987</wp:posOffset>
                  </wp:positionV>
                  <wp:extent cx="4699321" cy="3132881"/>
                  <wp:effectExtent l="0" t="0" r="6350" b="0"/>
                  <wp:wrapTight wrapText="bothSides">
                    <wp:wrapPolygon edited="0">
                      <wp:start x="0" y="0"/>
                      <wp:lineTo x="0" y="21412"/>
                      <wp:lineTo x="21542" y="21412"/>
                      <wp:lineTo x="21542" y="0"/>
                      <wp:lineTo x="0" y="0"/>
                    </wp:wrapPolygon>
                  </wp:wrapTight>
                  <wp:docPr id="6" name="Image 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321" cy="313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49F5" w:rsidRPr="00596387" w14:paraId="12AF60A2" w14:textId="77777777" w:rsidTr="004443A6">
        <w:trPr>
          <w:trHeight w:val="7921"/>
        </w:trPr>
        <w:tc>
          <w:tcPr>
            <w:tcW w:w="9342" w:type="dxa"/>
          </w:tcPr>
          <w:p w14:paraId="301F9EEF" w14:textId="77777777" w:rsidR="009849F5" w:rsidRDefault="009849F5"/>
          <w:p w14:paraId="33646B27" w14:textId="77777777" w:rsidR="004443A6" w:rsidRDefault="004443A6"/>
          <w:p w14:paraId="06F5C41A" w14:textId="77777777" w:rsidR="004443A6" w:rsidRDefault="004443A6"/>
          <w:p w14:paraId="0E5AC9EA" w14:textId="77777777" w:rsidR="004443A6" w:rsidRDefault="004443A6"/>
          <w:p w14:paraId="7A1FF6D7" w14:textId="77777777" w:rsidR="004443A6" w:rsidRDefault="004443A6" w:rsidP="004443A6">
            <w:pPr>
              <w:pStyle w:val="Titre4"/>
              <w:jc w:val="center"/>
            </w:pPr>
            <w:r>
              <w:t>SOMMAIRE :</w:t>
            </w:r>
          </w:p>
          <w:p w14:paraId="32E8D059" w14:textId="77777777" w:rsidR="004443A6" w:rsidRDefault="004443A6" w:rsidP="004443A6"/>
          <w:p w14:paraId="77EC2C58" w14:textId="77777777" w:rsidR="00E6779A" w:rsidRDefault="00E6779A" w:rsidP="004443A6"/>
          <w:p w14:paraId="6CE8F3B6" w14:textId="26647BC0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Introduction </w:t>
            </w:r>
          </w:p>
          <w:p w14:paraId="3CCB875D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144680EF" w14:textId="77777777" w:rsidR="00E6779A" w:rsidRPr="00B36C4C" w:rsidRDefault="00E6779A" w:rsidP="004443A6">
            <w:pPr>
              <w:rPr>
                <w:sz w:val="36"/>
                <w:szCs w:val="32"/>
              </w:rPr>
            </w:pPr>
          </w:p>
          <w:p w14:paraId="5E8480A9" w14:textId="20811D1C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 – </w:t>
            </w:r>
          </w:p>
          <w:p w14:paraId="2B56A31F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744B4DC" w14:textId="7B9CF137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 xml:space="preserve">II – </w:t>
            </w:r>
          </w:p>
          <w:p w14:paraId="5384A310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081E145C" w14:textId="6061C2B4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>III –</w:t>
            </w:r>
          </w:p>
          <w:p w14:paraId="79B7F825" w14:textId="77777777" w:rsidR="004443A6" w:rsidRPr="00B36C4C" w:rsidRDefault="004443A6" w:rsidP="004443A6">
            <w:pPr>
              <w:rPr>
                <w:sz w:val="36"/>
                <w:szCs w:val="32"/>
              </w:rPr>
            </w:pPr>
          </w:p>
          <w:p w14:paraId="27C8E889" w14:textId="77777777" w:rsidR="00E6779A" w:rsidRPr="00B36C4C" w:rsidRDefault="00E6779A" w:rsidP="004443A6">
            <w:pPr>
              <w:rPr>
                <w:sz w:val="36"/>
                <w:szCs w:val="32"/>
              </w:rPr>
            </w:pPr>
          </w:p>
          <w:p w14:paraId="4191CC35" w14:textId="6FCD086B" w:rsidR="004443A6" w:rsidRPr="00B36C4C" w:rsidRDefault="004443A6" w:rsidP="004443A6">
            <w:pPr>
              <w:rPr>
                <w:sz w:val="36"/>
                <w:szCs w:val="32"/>
              </w:rPr>
            </w:pPr>
            <w:r w:rsidRPr="00B36C4C">
              <w:rPr>
                <w:sz w:val="36"/>
                <w:szCs w:val="32"/>
              </w:rPr>
              <w:t>Conclusion</w:t>
            </w:r>
          </w:p>
          <w:p w14:paraId="68229B5E" w14:textId="31E53793" w:rsidR="004443A6" w:rsidRPr="004443A6" w:rsidRDefault="004443A6" w:rsidP="004443A6"/>
        </w:tc>
      </w:tr>
    </w:tbl>
    <w:p w14:paraId="60176A93" w14:textId="77777777" w:rsidR="003D2740" w:rsidRPr="00596387" w:rsidRDefault="003D2740"/>
    <w:p w14:paraId="3DCB46BD" w14:textId="762F29D7" w:rsidR="00B00B42" w:rsidRDefault="00B00B42"/>
    <w:p w14:paraId="0A65160B" w14:textId="630B5E10" w:rsidR="004443A6" w:rsidRDefault="004443A6"/>
    <w:p w14:paraId="46248340" w14:textId="01CBF643" w:rsidR="004443A6" w:rsidRDefault="004443A6"/>
    <w:p w14:paraId="08B30AD0" w14:textId="57B26FF5" w:rsidR="004443A6" w:rsidRDefault="004443A6"/>
    <w:p w14:paraId="737DE2C8" w14:textId="3F720CF1" w:rsidR="004443A6" w:rsidRDefault="004443A6"/>
    <w:p w14:paraId="7E4B1475" w14:textId="753B17B8" w:rsidR="00E6779A" w:rsidRPr="00B36C4C" w:rsidRDefault="00E6779A">
      <w:pPr>
        <w:rPr>
          <w:sz w:val="36"/>
          <w:szCs w:val="32"/>
        </w:rPr>
      </w:pPr>
      <w:r w:rsidRPr="00B36C4C">
        <w:rPr>
          <w:sz w:val="36"/>
          <w:szCs w:val="32"/>
        </w:rPr>
        <w:t>Introduction </w:t>
      </w:r>
    </w:p>
    <w:p w14:paraId="7C414D2C" w14:textId="57B151E3" w:rsidR="00E6779A" w:rsidRDefault="00E6779A"/>
    <w:p w14:paraId="13267C25" w14:textId="489F46E2" w:rsidR="00EE1F56" w:rsidRDefault="00C0735C" w:rsidP="00EE1F56">
      <w:pPr>
        <w:jc w:val="both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7B3FC1" wp14:editId="4DE86E56">
            <wp:simplePos x="0" y="0"/>
            <wp:positionH relativeFrom="margin">
              <wp:align>right</wp:align>
            </wp:positionH>
            <wp:positionV relativeFrom="paragraph">
              <wp:posOffset>157920</wp:posOffset>
            </wp:positionV>
            <wp:extent cx="1610360" cy="1678305"/>
            <wp:effectExtent l="0" t="0" r="8890" b="0"/>
            <wp:wrapTight wrapText="bothSides">
              <wp:wrapPolygon edited="0">
                <wp:start x="0" y="0"/>
                <wp:lineTo x="0" y="21330"/>
                <wp:lineTo x="21464" y="21330"/>
                <wp:lineTo x="21464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264">
        <w:rPr>
          <w:sz w:val="22"/>
          <w:szCs w:val="20"/>
        </w:rPr>
        <w:tab/>
      </w:r>
    </w:p>
    <w:p w14:paraId="1F40DCD6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304E5EC0" w14:textId="77777777" w:rsidR="00C0735C" w:rsidRDefault="00C0735C" w:rsidP="00873F23">
      <w:pPr>
        <w:ind w:firstLine="720"/>
        <w:jc w:val="both"/>
        <w:rPr>
          <w:sz w:val="22"/>
          <w:szCs w:val="20"/>
        </w:rPr>
      </w:pPr>
    </w:p>
    <w:p w14:paraId="28517506" w14:textId="1664B3B2" w:rsidR="00B36C4C" w:rsidRDefault="00BF2264" w:rsidP="00873F23">
      <w:pPr>
        <w:ind w:firstLine="720"/>
        <w:jc w:val="both"/>
        <w:rPr>
          <w:sz w:val="22"/>
          <w:szCs w:val="20"/>
        </w:rPr>
      </w:pPr>
      <w:r>
        <w:rPr>
          <w:sz w:val="22"/>
          <w:szCs w:val="20"/>
        </w:rPr>
        <w:t>Selon un classement établi dans le rapport de AirVisual</w:t>
      </w:r>
      <w:r w:rsidR="00873F23">
        <w:rPr>
          <w:rStyle w:val="Appelnotedebasdep"/>
          <w:sz w:val="22"/>
          <w:szCs w:val="20"/>
        </w:rPr>
        <w:footnoteReference w:id="1"/>
      </w:r>
      <w:r w:rsidR="00873F23">
        <w:rPr>
          <w:sz w:val="22"/>
          <w:szCs w:val="20"/>
        </w:rPr>
        <w:t xml:space="preserve"> </w:t>
      </w:r>
      <w:r>
        <w:rPr>
          <w:sz w:val="22"/>
          <w:szCs w:val="20"/>
        </w:rPr>
        <w:t>e</w:t>
      </w:r>
      <w:r w:rsidR="00873F23">
        <w:rPr>
          <w:sz w:val="22"/>
          <w:szCs w:val="20"/>
        </w:rPr>
        <w:t>n</w:t>
      </w:r>
      <w:r>
        <w:rPr>
          <w:sz w:val="22"/>
          <w:szCs w:val="20"/>
        </w:rPr>
        <w:t xml:space="preserve"> 2018, Lille est la neuvième ville en France à avoir un taux de concentration</w:t>
      </w:r>
      <w:r w:rsidR="00EE1F56">
        <w:rPr>
          <w:sz w:val="22"/>
          <w:szCs w:val="20"/>
        </w:rPr>
        <w:t xml:space="preserve"> le plus élevé</w:t>
      </w:r>
      <w:r>
        <w:rPr>
          <w:sz w:val="22"/>
          <w:szCs w:val="20"/>
        </w:rPr>
        <w:t xml:space="preserve"> (de l’ordre de 14,3 </w:t>
      </w:r>
      <w:r w:rsidRPr="00BF2264">
        <w:rPr>
          <w:sz w:val="22"/>
          <w:szCs w:val="20"/>
        </w:rPr>
        <w:t>μg/m</w:t>
      </w:r>
      <w:r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contre 17,6 </w:t>
      </w:r>
      <w:r w:rsidR="00EE1F56" w:rsidRPr="00BF2264">
        <w:rPr>
          <w:sz w:val="22"/>
          <w:szCs w:val="20"/>
        </w:rPr>
        <w:t>μg/m</w:t>
      </w:r>
      <w:r w:rsidR="00EE1F56">
        <w:rPr>
          <w:sz w:val="22"/>
          <w:szCs w:val="20"/>
          <w:vertAlign w:val="superscript"/>
        </w:rPr>
        <w:t>3</w:t>
      </w:r>
      <w:r w:rsidR="00EE1F56">
        <w:rPr>
          <w:sz w:val="22"/>
          <w:szCs w:val="20"/>
        </w:rPr>
        <w:t xml:space="preserve"> à Saint-Denis,</w:t>
      </w:r>
      <w:r w:rsidR="00EE0AB8">
        <w:rPr>
          <w:sz w:val="22"/>
          <w:szCs w:val="20"/>
        </w:rPr>
        <w:t xml:space="preserve"> première du classement,</w:t>
      </w:r>
      <w:r w:rsidR="00EE1F56">
        <w:rPr>
          <w:sz w:val="22"/>
          <w:szCs w:val="20"/>
        </w:rPr>
        <w:t xml:space="preserve"> en région parisienne</w:t>
      </w:r>
      <w:r>
        <w:rPr>
          <w:sz w:val="22"/>
          <w:szCs w:val="20"/>
        </w:rPr>
        <w:t>)</w:t>
      </w:r>
      <w:r w:rsidR="00EE1F56">
        <w:rPr>
          <w:sz w:val="22"/>
          <w:szCs w:val="20"/>
        </w:rPr>
        <w:t xml:space="preserve">. De plus, le Nord de la France n’apparait pas comme un exemple à suivre au niveau de la qualité de l’air puisqu’elle ne possède pas de moins de 4 villes dans le top 10 avec Valenciennes, Douai et Roubaix. </w:t>
      </w:r>
    </w:p>
    <w:p w14:paraId="78534E30" w14:textId="2EEB6EEA" w:rsidR="00E1431E" w:rsidRDefault="00E1431E" w:rsidP="00E1431E">
      <w:pPr>
        <w:jc w:val="both"/>
        <w:rPr>
          <w:sz w:val="22"/>
          <w:szCs w:val="20"/>
        </w:rPr>
      </w:pPr>
    </w:p>
    <w:p w14:paraId="190ADB01" w14:textId="3BC5D5B2" w:rsidR="00E1431E" w:rsidRDefault="00E1431E" w:rsidP="00E1431E">
      <w:pPr>
        <w:jc w:val="both"/>
        <w:rPr>
          <w:sz w:val="22"/>
          <w:szCs w:val="20"/>
        </w:rPr>
      </w:pPr>
    </w:p>
    <w:p w14:paraId="6F828670" w14:textId="7395BF80" w:rsidR="00EE0AB8" w:rsidRDefault="00EE0AB8" w:rsidP="00EE0AB8">
      <w:pPr>
        <w:jc w:val="both"/>
        <w:rPr>
          <w:sz w:val="22"/>
          <w:szCs w:val="20"/>
        </w:rPr>
      </w:pPr>
    </w:p>
    <w:p w14:paraId="689BEC55" w14:textId="77777777" w:rsidR="00E1431E" w:rsidRDefault="00E1431E" w:rsidP="00EE0AB8">
      <w:pPr>
        <w:jc w:val="both"/>
        <w:rPr>
          <w:sz w:val="22"/>
          <w:szCs w:val="20"/>
        </w:rPr>
      </w:pPr>
    </w:p>
    <w:p w14:paraId="54AA185D" w14:textId="77777777" w:rsidR="00695F66" w:rsidRPr="00695F66" w:rsidRDefault="00E1431E" w:rsidP="00695F66">
      <w:pPr>
        <w:jc w:val="both"/>
        <w:rPr>
          <w:sz w:val="22"/>
          <w:szCs w:val="20"/>
        </w:rPr>
      </w:pPr>
      <w:r>
        <w:rPr>
          <w:sz w:val="22"/>
          <w:szCs w:val="20"/>
        </w:rPr>
        <w:t xml:space="preserve">Ainsi, savoir prédire l’indice de </w:t>
      </w:r>
      <w:r w:rsidR="00695F66">
        <w:rPr>
          <w:sz w:val="22"/>
          <w:szCs w:val="20"/>
        </w:rPr>
        <w:t>qualité</w:t>
      </w:r>
      <w:r>
        <w:rPr>
          <w:sz w:val="22"/>
          <w:szCs w:val="20"/>
        </w:rPr>
        <w:t xml:space="preserve"> de l’air à Lille avec précision est un</w:t>
      </w:r>
      <w:r w:rsidR="00695F66">
        <w:rPr>
          <w:sz w:val="22"/>
          <w:szCs w:val="20"/>
        </w:rPr>
        <w:t xml:space="preserve"> défi</w:t>
      </w:r>
      <w:r>
        <w:rPr>
          <w:sz w:val="22"/>
          <w:szCs w:val="20"/>
        </w:rPr>
        <w:t xml:space="preserve"> intéressant</w:t>
      </w:r>
      <w:r w:rsidR="00695F66">
        <w:rPr>
          <w:sz w:val="22"/>
          <w:szCs w:val="20"/>
        </w:rPr>
        <w:t xml:space="preserve"> dans un contexte de changement climatique</w:t>
      </w:r>
      <w:r w:rsidR="009814EB">
        <w:rPr>
          <w:sz w:val="22"/>
          <w:szCs w:val="20"/>
        </w:rPr>
        <w:t xml:space="preserve">. En effet, </w:t>
      </w:r>
      <w:r w:rsidR="00695F66">
        <w:rPr>
          <w:sz w:val="22"/>
          <w:szCs w:val="20"/>
        </w:rPr>
        <w:t>il</w:t>
      </w:r>
      <w:r w:rsidR="009814EB">
        <w:rPr>
          <w:sz w:val="22"/>
          <w:szCs w:val="20"/>
        </w:rPr>
        <w:t xml:space="preserve"> </w:t>
      </w:r>
      <w:r>
        <w:rPr>
          <w:sz w:val="22"/>
          <w:szCs w:val="20"/>
        </w:rPr>
        <w:t>p</w:t>
      </w:r>
      <w:r w:rsidR="009814EB">
        <w:rPr>
          <w:sz w:val="22"/>
          <w:szCs w:val="20"/>
        </w:rPr>
        <w:t>eut permettre</w:t>
      </w:r>
      <w:r>
        <w:rPr>
          <w:sz w:val="22"/>
          <w:szCs w:val="20"/>
        </w:rPr>
        <w:t xml:space="preserve"> aux habitants de la métropole lilloise </w:t>
      </w:r>
      <w:r w:rsidR="008D4ACE">
        <w:rPr>
          <w:sz w:val="22"/>
          <w:szCs w:val="20"/>
        </w:rPr>
        <w:t>d’être davantage informé</w:t>
      </w:r>
      <w:r w:rsidR="009814EB">
        <w:rPr>
          <w:sz w:val="22"/>
          <w:szCs w:val="20"/>
        </w:rPr>
        <w:t>s</w:t>
      </w:r>
      <w:r w:rsidR="008D4ACE">
        <w:rPr>
          <w:sz w:val="22"/>
          <w:szCs w:val="20"/>
        </w:rPr>
        <w:t xml:space="preserve"> sur cette problématique environnementale</w:t>
      </w:r>
      <w:r w:rsidR="009814EB">
        <w:rPr>
          <w:sz w:val="22"/>
          <w:szCs w:val="20"/>
        </w:rPr>
        <w:t xml:space="preserve"> du quotidien. </w:t>
      </w:r>
      <w:r w:rsidR="00695F66" w:rsidRPr="00695F66">
        <w:rPr>
          <w:sz w:val="22"/>
          <w:szCs w:val="20"/>
        </w:rPr>
        <w:t>Grâce au Machine Learning, nous pouvons désormais prédire un indice de qualité de l’air dans les métropoles.</w:t>
      </w:r>
    </w:p>
    <w:p w14:paraId="56C314C5" w14:textId="10EBD332" w:rsidR="00C0735C" w:rsidRDefault="00695F66" w:rsidP="00695F66">
      <w:pPr>
        <w:jc w:val="both"/>
        <w:rPr>
          <w:sz w:val="22"/>
          <w:szCs w:val="20"/>
        </w:rPr>
      </w:pPr>
      <w:r w:rsidRPr="00695F66">
        <w:rPr>
          <w:sz w:val="22"/>
          <w:szCs w:val="20"/>
        </w:rPr>
        <w:t xml:space="preserve"> Ainsi, l’objectif de notre projet est de déterminer un indice fiable avec 2 facteurs mesurables facilement à l’échelle </w:t>
      </w:r>
      <w:r w:rsidRPr="00695F66">
        <w:rPr>
          <w:sz w:val="22"/>
          <w:szCs w:val="20"/>
        </w:rPr>
        <w:t>locale :</w:t>
      </w:r>
      <w:r w:rsidRPr="00695F66">
        <w:rPr>
          <w:sz w:val="22"/>
          <w:szCs w:val="20"/>
        </w:rPr>
        <w:t xml:space="preserve"> la température et l’humidité. Ces mesures sont apportées par la ruche située sur le toit de l’ISEN à Lille.</w:t>
      </w:r>
    </w:p>
    <w:p w14:paraId="35D2AD16" w14:textId="6E47069F" w:rsidR="00DB0CEB" w:rsidRDefault="00DB0CEB" w:rsidP="00EE0AB8">
      <w:pPr>
        <w:jc w:val="both"/>
        <w:rPr>
          <w:sz w:val="22"/>
          <w:szCs w:val="20"/>
        </w:rPr>
      </w:pPr>
    </w:p>
    <w:p w14:paraId="35D5F59A" w14:textId="6C3BE7E3" w:rsidR="00DB0CEB" w:rsidRDefault="00DB0CEB" w:rsidP="00EE0AB8">
      <w:pPr>
        <w:jc w:val="both"/>
        <w:rPr>
          <w:sz w:val="22"/>
          <w:szCs w:val="20"/>
        </w:rPr>
      </w:pPr>
    </w:p>
    <w:p w14:paraId="513BF297" w14:textId="72282716" w:rsidR="00DB0CEB" w:rsidRDefault="00DB0CEB" w:rsidP="00EE0AB8">
      <w:pPr>
        <w:jc w:val="both"/>
        <w:rPr>
          <w:sz w:val="22"/>
          <w:szCs w:val="20"/>
        </w:rPr>
      </w:pPr>
    </w:p>
    <w:p w14:paraId="1E831DC2" w14:textId="27194D72" w:rsidR="00860308" w:rsidRDefault="00860308" w:rsidP="00EE0AB8">
      <w:pPr>
        <w:jc w:val="both"/>
        <w:rPr>
          <w:sz w:val="22"/>
          <w:szCs w:val="20"/>
        </w:rPr>
      </w:pPr>
    </w:p>
    <w:p w14:paraId="10BCDEED" w14:textId="38C0F763" w:rsidR="00860308" w:rsidRDefault="00860308" w:rsidP="00EE0AB8">
      <w:pPr>
        <w:jc w:val="both"/>
        <w:rPr>
          <w:sz w:val="22"/>
          <w:szCs w:val="20"/>
        </w:rPr>
      </w:pPr>
      <w:bookmarkStart w:id="0" w:name="_GoBack"/>
      <w:bookmarkEnd w:id="0"/>
    </w:p>
    <w:p w14:paraId="5DDF6585" w14:textId="774ED74B" w:rsidR="00860308" w:rsidRDefault="00860308" w:rsidP="00EE0AB8">
      <w:pPr>
        <w:jc w:val="both"/>
        <w:rPr>
          <w:sz w:val="22"/>
          <w:szCs w:val="20"/>
        </w:rPr>
      </w:pPr>
    </w:p>
    <w:p w14:paraId="26A6475E" w14:textId="540CA302" w:rsidR="002A780C" w:rsidRDefault="002A780C" w:rsidP="00EE0AB8">
      <w:pPr>
        <w:jc w:val="both"/>
        <w:rPr>
          <w:sz w:val="22"/>
          <w:szCs w:val="20"/>
        </w:rPr>
      </w:pPr>
    </w:p>
    <w:p w14:paraId="03D676F8" w14:textId="5A192E1A" w:rsidR="002A780C" w:rsidRDefault="00DE08E1" w:rsidP="00DE08E1">
      <w:pPr>
        <w:jc w:val="center"/>
        <w:rPr>
          <w:sz w:val="22"/>
          <w:szCs w:val="20"/>
        </w:rPr>
      </w:pPr>
      <w:r>
        <w:rPr>
          <w:sz w:val="22"/>
          <w:szCs w:val="20"/>
        </w:rPr>
        <w:t>Photo</w:t>
      </w:r>
    </w:p>
    <w:p w14:paraId="47A549A8" w14:textId="2B078C2C" w:rsidR="002A780C" w:rsidRDefault="002A780C" w:rsidP="00EE0AB8">
      <w:pPr>
        <w:jc w:val="both"/>
        <w:rPr>
          <w:sz w:val="22"/>
          <w:szCs w:val="20"/>
        </w:rPr>
      </w:pPr>
    </w:p>
    <w:p w14:paraId="5B993B2A" w14:textId="207FA987" w:rsidR="002A780C" w:rsidRDefault="002A780C" w:rsidP="00EE0AB8">
      <w:pPr>
        <w:jc w:val="both"/>
        <w:rPr>
          <w:sz w:val="22"/>
          <w:szCs w:val="20"/>
        </w:rPr>
      </w:pPr>
    </w:p>
    <w:p w14:paraId="5C976FC4" w14:textId="38A7963C" w:rsidR="002A780C" w:rsidRDefault="002A780C" w:rsidP="00EE0AB8">
      <w:pPr>
        <w:jc w:val="both"/>
        <w:rPr>
          <w:sz w:val="22"/>
          <w:szCs w:val="20"/>
        </w:rPr>
      </w:pPr>
    </w:p>
    <w:p w14:paraId="103B4215" w14:textId="4C62E1A4" w:rsidR="002A780C" w:rsidRDefault="002A780C" w:rsidP="00EE0AB8">
      <w:pPr>
        <w:jc w:val="both"/>
        <w:rPr>
          <w:sz w:val="22"/>
          <w:szCs w:val="20"/>
        </w:rPr>
      </w:pPr>
    </w:p>
    <w:p w14:paraId="08772B65" w14:textId="5EC87ADC" w:rsidR="002A780C" w:rsidRDefault="002A780C" w:rsidP="00EE0AB8">
      <w:pPr>
        <w:jc w:val="both"/>
        <w:rPr>
          <w:sz w:val="22"/>
          <w:szCs w:val="20"/>
        </w:rPr>
      </w:pPr>
    </w:p>
    <w:p w14:paraId="4C1E3A77" w14:textId="3EB5BA54" w:rsidR="002A780C" w:rsidRDefault="002A780C" w:rsidP="00EE0AB8">
      <w:pPr>
        <w:jc w:val="both"/>
        <w:rPr>
          <w:sz w:val="22"/>
          <w:szCs w:val="20"/>
        </w:rPr>
      </w:pPr>
    </w:p>
    <w:p w14:paraId="5CB9ECD9" w14:textId="63C033D8" w:rsidR="002A780C" w:rsidRDefault="002A780C" w:rsidP="00EE0AB8">
      <w:pPr>
        <w:jc w:val="both"/>
        <w:rPr>
          <w:sz w:val="22"/>
          <w:szCs w:val="20"/>
        </w:rPr>
      </w:pPr>
    </w:p>
    <w:p w14:paraId="378067AE" w14:textId="541646AA" w:rsidR="002A780C" w:rsidRDefault="002A780C" w:rsidP="00EE0AB8">
      <w:pPr>
        <w:jc w:val="both"/>
        <w:rPr>
          <w:sz w:val="22"/>
          <w:szCs w:val="20"/>
        </w:rPr>
      </w:pPr>
    </w:p>
    <w:p w14:paraId="75A1DA65" w14:textId="77777777" w:rsidR="002A780C" w:rsidRDefault="002A780C" w:rsidP="00EE0AB8">
      <w:pPr>
        <w:jc w:val="both"/>
        <w:rPr>
          <w:sz w:val="22"/>
          <w:szCs w:val="20"/>
        </w:rPr>
      </w:pPr>
    </w:p>
    <w:p w14:paraId="5368C542" w14:textId="50CC1C92" w:rsidR="00860308" w:rsidRDefault="00860308" w:rsidP="00EE0AB8">
      <w:pPr>
        <w:jc w:val="both"/>
        <w:rPr>
          <w:sz w:val="22"/>
          <w:szCs w:val="20"/>
        </w:rPr>
      </w:pPr>
    </w:p>
    <w:p w14:paraId="4170ECCC" w14:textId="1D4B92E3" w:rsidR="00860308" w:rsidRPr="002A780C" w:rsidRDefault="002A780C" w:rsidP="00EE0AB8">
      <w:pPr>
        <w:jc w:val="both"/>
        <w:rPr>
          <w:b/>
          <w:bCs/>
        </w:rPr>
      </w:pPr>
      <w:r>
        <w:rPr>
          <w:b/>
          <w:bCs/>
        </w:rPr>
        <w:t xml:space="preserve">PROBLEMATIQUE : Par quelles étapes sommes-nous passés pour arriver à là où nous en sommes aujourd’hui ? </w:t>
      </w:r>
    </w:p>
    <w:p w14:paraId="65321371" w14:textId="4D20BE33" w:rsidR="00EE0AB8" w:rsidRDefault="00EE0AB8" w:rsidP="00EE0AB8">
      <w:pPr>
        <w:jc w:val="both"/>
        <w:rPr>
          <w:sz w:val="22"/>
          <w:szCs w:val="20"/>
        </w:rPr>
      </w:pPr>
    </w:p>
    <w:p w14:paraId="7C2D96CC" w14:textId="77777777" w:rsidR="00EE0AB8" w:rsidRDefault="00EE0AB8" w:rsidP="00EE0AB8">
      <w:pPr>
        <w:jc w:val="both"/>
        <w:rPr>
          <w:sz w:val="22"/>
          <w:szCs w:val="20"/>
        </w:rPr>
      </w:pPr>
    </w:p>
    <w:p w14:paraId="44B53F07" w14:textId="77777777" w:rsidR="00EE0AB8" w:rsidRDefault="00EE0AB8" w:rsidP="00EE0AB8">
      <w:pPr>
        <w:jc w:val="both"/>
        <w:rPr>
          <w:sz w:val="22"/>
          <w:szCs w:val="20"/>
        </w:rPr>
      </w:pPr>
    </w:p>
    <w:p w14:paraId="7B467B50" w14:textId="40F1D26F" w:rsidR="00EE1F56" w:rsidRDefault="00EE1F56" w:rsidP="00EE1F56">
      <w:pPr>
        <w:jc w:val="both"/>
        <w:rPr>
          <w:sz w:val="22"/>
          <w:szCs w:val="20"/>
        </w:rPr>
      </w:pPr>
    </w:p>
    <w:p w14:paraId="42570D95" w14:textId="712A46FA" w:rsidR="00EE1F56" w:rsidRDefault="00EE1F56" w:rsidP="00BF2264">
      <w:pPr>
        <w:jc w:val="both"/>
        <w:rPr>
          <w:sz w:val="22"/>
          <w:szCs w:val="20"/>
        </w:rPr>
      </w:pPr>
    </w:p>
    <w:p w14:paraId="7DF1DBF4" w14:textId="429018A6" w:rsidR="00EE1F56" w:rsidRDefault="00EE1F56" w:rsidP="00BF2264">
      <w:pPr>
        <w:jc w:val="both"/>
        <w:rPr>
          <w:sz w:val="22"/>
          <w:szCs w:val="20"/>
        </w:rPr>
      </w:pPr>
    </w:p>
    <w:p w14:paraId="2D0E7FA2" w14:textId="20432FD6" w:rsidR="00EE1F56" w:rsidRDefault="00EE1F56" w:rsidP="00BF2264">
      <w:pPr>
        <w:jc w:val="both"/>
        <w:rPr>
          <w:sz w:val="22"/>
          <w:szCs w:val="20"/>
        </w:rPr>
      </w:pPr>
    </w:p>
    <w:p w14:paraId="7C4E9B34" w14:textId="77777777" w:rsidR="001B6EFB" w:rsidRDefault="001B6EFB" w:rsidP="00B336E1">
      <w:pPr>
        <w:pStyle w:val="Titre3"/>
        <w:rPr>
          <w:sz w:val="36"/>
          <w:szCs w:val="28"/>
        </w:rPr>
      </w:pPr>
    </w:p>
    <w:p w14:paraId="4C8EF13E" w14:textId="72AD4575" w:rsidR="00EE1F56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 – </w:t>
      </w:r>
    </w:p>
    <w:p w14:paraId="7F711522" w14:textId="1A92EC53" w:rsidR="00B336E1" w:rsidRDefault="00B336E1" w:rsidP="00B336E1"/>
    <w:p w14:paraId="1180DF55" w14:textId="180475AE" w:rsidR="00B336E1" w:rsidRDefault="00B336E1" w:rsidP="00B336E1"/>
    <w:p w14:paraId="7E2357B8" w14:textId="2CE920EF" w:rsidR="00B336E1" w:rsidRDefault="00B336E1" w:rsidP="00B336E1"/>
    <w:p w14:paraId="06A14AAB" w14:textId="74BA2D6D" w:rsidR="00B336E1" w:rsidRDefault="00B336E1" w:rsidP="00B336E1"/>
    <w:p w14:paraId="256DAE5A" w14:textId="7BC680FE" w:rsidR="00B336E1" w:rsidRDefault="00B336E1" w:rsidP="00B336E1"/>
    <w:p w14:paraId="094F895C" w14:textId="4B555647" w:rsidR="00B336E1" w:rsidRDefault="00B336E1" w:rsidP="00B336E1"/>
    <w:p w14:paraId="23DBC30D" w14:textId="40D69AB8" w:rsidR="00B336E1" w:rsidRDefault="00B336E1" w:rsidP="00B336E1"/>
    <w:p w14:paraId="03FA6C40" w14:textId="391779D7" w:rsidR="00B336E1" w:rsidRDefault="00B336E1" w:rsidP="00B336E1"/>
    <w:p w14:paraId="54A9F57C" w14:textId="173B81B9" w:rsidR="00B336E1" w:rsidRDefault="00B336E1" w:rsidP="00B336E1"/>
    <w:p w14:paraId="60EC4A5B" w14:textId="63ED6F15" w:rsidR="00B336E1" w:rsidRDefault="00B336E1" w:rsidP="00B336E1"/>
    <w:p w14:paraId="26CB534B" w14:textId="614735D7" w:rsidR="00B336E1" w:rsidRDefault="00B336E1" w:rsidP="00B336E1"/>
    <w:p w14:paraId="03E971E5" w14:textId="2DC30A2D" w:rsidR="00B336E1" w:rsidRDefault="00B336E1" w:rsidP="00B336E1"/>
    <w:p w14:paraId="2E6A2BBA" w14:textId="3A1C4E12" w:rsidR="00B336E1" w:rsidRDefault="00B336E1" w:rsidP="00B336E1"/>
    <w:p w14:paraId="6AEBD7A9" w14:textId="74BD6767" w:rsidR="00B336E1" w:rsidRDefault="00B336E1" w:rsidP="00B336E1"/>
    <w:p w14:paraId="2134C1BF" w14:textId="7FF98271" w:rsidR="00B336E1" w:rsidRDefault="00B336E1" w:rsidP="00B336E1"/>
    <w:p w14:paraId="220E22E3" w14:textId="135D1F6E" w:rsidR="00B336E1" w:rsidRDefault="00B336E1" w:rsidP="00B336E1"/>
    <w:p w14:paraId="768B84F1" w14:textId="6178046A" w:rsidR="00B336E1" w:rsidRDefault="00B336E1" w:rsidP="00B336E1"/>
    <w:p w14:paraId="544E41E1" w14:textId="594239BE" w:rsidR="00B336E1" w:rsidRDefault="00B336E1" w:rsidP="00B336E1"/>
    <w:p w14:paraId="5CAE022B" w14:textId="1A9604CA" w:rsidR="00B336E1" w:rsidRDefault="00B336E1" w:rsidP="00B336E1"/>
    <w:p w14:paraId="084272B5" w14:textId="78373B81" w:rsidR="00B336E1" w:rsidRDefault="00B336E1" w:rsidP="00B336E1"/>
    <w:p w14:paraId="79F2B514" w14:textId="6F19ABC9" w:rsidR="00B336E1" w:rsidRDefault="00B336E1" w:rsidP="00B336E1"/>
    <w:p w14:paraId="46E03109" w14:textId="21C5F938" w:rsidR="00B336E1" w:rsidRDefault="00B336E1" w:rsidP="00B336E1"/>
    <w:p w14:paraId="42F68FBE" w14:textId="07F540EC" w:rsidR="00B336E1" w:rsidRDefault="00B336E1" w:rsidP="00B336E1"/>
    <w:p w14:paraId="66C8497E" w14:textId="2CB8439C" w:rsidR="00B336E1" w:rsidRDefault="00B336E1" w:rsidP="00B336E1"/>
    <w:p w14:paraId="34069389" w14:textId="7B56BCC4" w:rsidR="00B336E1" w:rsidRDefault="00B336E1" w:rsidP="00B336E1"/>
    <w:p w14:paraId="4994AEC7" w14:textId="6801E0A2" w:rsidR="00B336E1" w:rsidRDefault="00B336E1" w:rsidP="00B336E1"/>
    <w:p w14:paraId="2B13869D" w14:textId="271FEDC2" w:rsidR="00B336E1" w:rsidRDefault="00B336E1" w:rsidP="00B336E1"/>
    <w:p w14:paraId="0EF0F236" w14:textId="4C88C713" w:rsidR="00B336E1" w:rsidRDefault="00B336E1" w:rsidP="00B336E1"/>
    <w:p w14:paraId="364A0C5A" w14:textId="51C8BA7A" w:rsidR="00B336E1" w:rsidRDefault="00B336E1" w:rsidP="00B336E1"/>
    <w:p w14:paraId="1CA6B5BC" w14:textId="77777777" w:rsidR="00B336E1" w:rsidRPr="00B336E1" w:rsidRDefault="00B336E1" w:rsidP="00B336E1"/>
    <w:p w14:paraId="3143D053" w14:textId="00F64A56" w:rsidR="00EE1F56" w:rsidRDefault="00EE1F56" w:rsidP="00BF2264">
      <w:pPr>
        <w:jc w:val="both"/>
        <w:rPr>
          <w:sz w:val="22"/>
          <w:szCs w:val="20"/>
        </w:rPr>
      </w:pPr>
    </w:p>
    <w:p w14:paraId="038E7BB8" w14:textId="77777777" w:rsidR="00EE0AB8" w:rsidRDefault="00EE0AB8" w:rsidP="00BF2264">
      <w:pPr>
        <w:jc w:val="both"/>
        <w:rPr>
          <w:sz w:val="22"/>
          <w:szCs w:val="20"/>
        </w:rPr>
      </w:pPr>
    </w:p>
    <w:p w14:paraId="3D00B074" w14:textId="5E7E1E31" w:rsidR="00873F23" w:rsidRPr="00873F23" w:rsidRDefault="00873F23" w:rsidP="00873F23">
      <w:pPr>
        <w:rPr>
          <w:sz w:val="22"/>
          <w:szCs w:val="20"/>
        </w:rPr>
      </w:pPr>
    </w:p>
    <w:p w14:paraId="275925A7" w14:textId="22064811" w:rsidR="00873F23" w:rsidRPr="00873F23" w:rsidRDefault="00873F23" w:rsidP="00873F23">
      <w:pPr>
        <w:rPr>
          <w:sz w:val="22"/>
          <w:szCs w:val="20"/>
        </w:rPr>
      </w:pPr>
    </w:p>
    <w:p w14:paraId="66078A31" w14:textId="4A4D67B8" w:rsidR="00873F23" w:rsidRPr="00873F23" w:rsidRDefault="00873F23" w:rsidP="00873F23">
      <w:pPr>
        <w:rPr>
          <w:sz w:val="22"/>
          <w:szCs w:val="20"/>
        </w:rPr>
      </w:pPr>
    </w:p>
    <w:p w14:paraId="1690E998" w14:textId="505E2756" w:rsidR="00873F23" w:rsidRPr="00873F23" w:rsidRDefault="00873F23" w:rsidP="00873F23">
      <w:pPr>
        <w:rPr>
          <w:sz w:val="22"/>
          <w:szCs w:val="20"/>
        </w:rPr>
      </w:pPr>
    </w:p>
    <w:p w14:paraId="4717F425" w14:textId="7CFE0A7A" w:rsidR="00873F23" w:rsidRPr="00873F23" w:rsidRDefault="00873F23" w:rsidP="00873F23">
      <w:pPr>
        <w:rPr>
          <w:sz w:val="22"/>
          <w:szCs w:val="20"/>
        </w:rPr>
      </w:pPr>
    </w:p>
    <w:p w14:paraId="38E4DEC2" w14:textId="3F429CCE" w:rsidR="00873F23" w:rsidRPr="00873F23" w:rsidRDefault="00873F23" w:rsidP="00873F23">
      <w:pPr>
        <w:rPr>
          <w:sz w:val="22"/>
          <w:szCs w:val="20"/>
        </w:rPr>
      </w:pPr>
    </w:p>
    <w:p w14:paraId="79866CFD" w14:textId="3510242A" w:rsidR="00873F23" w:rsidRPr="00873F23" w:rsidRDefault="00873F23" w:rsidP="00873F23">
      <w:pPr>
        <w:rPr>
          <w:sz w:val="22"/>
          <w:szCs w:val="20"/>
        </w:rPr>
      </w:pPr>
    </w:p>
    <w:p w14:paraId="47483BA5" w14:textId="3925015C" w:rsidR="00873F23" w:rsidRPr="00873F23" w:rsidRDefault="00873F23" w:rsidP="00873F23">
      <w:pPr>
        <w:rPr>
          <w:sz w:val="22"/>
          <w:szCs w:val="20"/>
        </w:rPr>
      </w:pPr>
    </w:p>
    <w:p w14:paraId="5BB1E6C9" w14:textId="52EF87FB" w:rsidR="00873F23" w:rsidRPr="00873F23" w:rsidRDefault="00873F23" w:rsidP="00873F23">
      <w:pPr>
        <w:rPr>
          <w:sz w:val="22"/>
          <w:szCs w:val="20"/>
        </w:rPr>
      </w:pPr>
    </w:p>
    <w:p w14:paraId="4A4095A7" w14:textId="2ABA0FF8" w:rsidR="00873F23" w:rsidRPr="00873F23" w:rsidRDefault="00873F23" w:rsidP="00873F23">
      <w:pPr>
        <w:rPr>
          <w:sz w:val="22"/>
          <w:szCs w:val="20"/>
        </w:rPr>
      </w:pPr>
    </w:p>
    <w:p w14:paraId="3F0370F0" w14:textId="02108AD9" w:rsidR="00873F23" w:rsidRPr="00873F23" w:rsidRDefault="00873F23" w:rsidP="00873F23">
      <w:pPr>
        <w:rPr>
          <w:sz w:val="22"/>
          <w:szCs w:val="20"/>
        </w:rPr>
      </w:pPr>
    </w:p>
    <w:p w14:paraId="4FAB4A46" w14:textId="794D360C" w:rsidR="00873F23" w:rsidRPr="00873F23" w:rsidRDefault="00873F23" w:rsidP="00873F23">
      <w:pPr>
        <w:rPr>
          <w:sz w:val="22"/>
          <w:szCs w:val="20"/>
        </w:rPr>
      </w:pPr>
    </w:p>
    <w:p w14:paraId="221F5A4E" w14:textId="27D82433" w:rsidR="00873F23" w:rsidRPr="00873F23" w:rsidRDefault="00873F23" w:rsidP="00873F23">
      <w:pPr>
        <w:rPr>
          <w:sz w:val="22"/>
          <w:szCs w:val="20"/>
        </w:rPr>
      </w:pPr>
    </w:p>
    <w:p w14:paraId="29F18568" w14:textId="3197A832" w:rsidR="00873F23" w:rsidRPr="00873F23" w:rsidRDefault="00873F23" w:rsidP="00873F23">
      <w:pPr>
        <w:rPr>
          <w:sz w:val="22"/>
          <w:szCs w:val="20"/>
        </w:rPr>
      </w:pPr>
    </w:p>
    <w:p w14:paraId="221C4F99" w14:textId="3326545C" w:rsidR="00873F23" w:rsidRPr="00873F23" w:rsidRDefault="00873F23" w:rsidP="00873F23">
      <w:pPr>
        <w:rPr>
          <w:sz w:val="22"/>
          <w:szCs w:val="20"/>
        </w:rPr>
      </w:pPr>
    </w:p>
    <w:p w14:paraId="607F149A" w14:textId="06464738" w:rsidR="00873F23" w:rsidRDefault="00873F23" w:rsidP="00873F23">
      <w:pPr>
        <w:rPr>
          <w:sz w:val="22"/>
          <w:szCs w:val="20"/>
        </w:rPr>
      </w:pPr>
    </w:p>
    <w:p w14:paraId="705DD684" w14:textId="5AFB6E54" w:rsidR="00873F23" w:rsidRDefault="00873F23" w:rsidP="00873F23">
      <w:pPr>
        <w:rPr>
          <w:sz w:val="22"/>
          <w:szCs w:val="20"/>
        </w:rPr>
      </w:pPr>
    </w:p>
    <w:p w14:paraId="7AC46766" w14:textId="6BA22B2F" w:rsidR="00873F23" w:rsidRDefault="00B336E1" w:rsidP="00B336E1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 – </w:t>
      </w:r>
    </w:p>
    <w:p w14:paraId="505E43F0" w14:textId="074C2245" w:rsidR="00B336E1" w:rsidRDefault="00B336E1" w:rsidP="00B336E1"/>
    <w:p w14:paraId="0ECB64FF" w14:textId="2BEE3965" w:rsidR="000104BA" w:rsidRPr="000104BA" w:rsidRDefault="000104BA" w:rsidP="000104BA"/>
    <w:p w14:paraId="6D1C985A" w14:textId="7D0DAB87" w:rsidR="000104BA" w:rsidRPr="000104BA" w:rsidRDefault="000104BA" w:rsidP="000104BA"/>
    <w:p w14:paraId="107A5D8C" w14:textId="41636EF2" w:rsidR="000104BA" w:rsidRPr="000104BA" w:rsidRDefault="000104BA" w:rsidP="000104BA"/>
    <w:p w14:paraId="1EA3FE67" w14:textId="146369A5" w:rsidR="000104BA" w:rsidRPr="000104BA" w:rsidRDefault="000104BA" w:rsidP="000104BA"/>
    <w:p w14:paraId="44D8A992" w14:textId="46EE1C95" w:rsidR="000104BA" w:rsidRPr="000104BA" w:rsidRDefault="000104BA" w:rsidP="000104BA"/>
    <w:p w14:paraId="37CB521A" w14:textId="0E197E59" w:rsidR="000104BA" w:rsidRPr="000104BA" w:rsidRDefault="000104BA" w:rsidP="000104BA"/>
    <w:p w14:paraId="0310DA14" w14:textId="388AD827" w:rsidR="000104BA" w:rsidRPr="000104BA" w:rsidRDefault="000104BA" w:rsidP="000104BA"/>
    <w:p w14:paraId="4193346D" w14:textId="474F056D" w:rsidR="000104BA" w:rsidRPr="000104BA" w:rsidRDefault="000104BA" w:rsidP="000104BA"/>
    <w:p w14:paraId="3D8FF98B" w14:textId="57652642" w:rsidR="000104BA" w:rsidRPr="000104BA" w:rsidRDefault="000104BA" w:rsidP="000104BA"/>
    <w:p w14:paraId="5E7986DE" w14:textId="7737EB21" w:rsidR="000104BA" w:rsidRPr="000104BA" w:rsidRDefault="000104BA" w:rsidP="000104BA"/>
    <w:p w14:paraId="37445430" w14:textId="535E9160" w:rsidR="000104BA" w:rsidRPr="000104BA" w:rsidRDefault="000104BA" w:rsidP="000104BA"/>
    <w:p w14:paraId="6DFBE4D7" w14:textId="73870B8E" w:rsidR="000104BA" w:rsidRDefault="000104BA" w:rsidP="000104BA"/>
    <w:p w14:paraId="1ED345BE" w14:textId="2A2746F1" w:rsidR="000104BA" w:rsidRPr="000104BA" w:rsidRDefault="000104BA" w:rsidP="000104BA"/>
    <w:p w14:paraId="3FD958E1" w14:textId="1033749A" w:rsidR="000104BA" w:rsidRDefault="000104BA" w:rsidP="000104BA"/>
    <w:p w14:paraId="210CE8A7" w14:textId="074604B2" w:rsidR="000104BA" w:rsidRDefault="000104BA" w:rsidP="000104BA"/>
    <w:p w14:paraId="242ED2B8" w14:textId="33569D35" w:rsidR="000104BA" w:rsidRDefault="000104BA" w:rsidP="000104BA"/>
    <w:p w14:paraId="1CD9D538" w14:textId="6BD58C73" w:rsidR="000104BA" w:rsidRDefault="000104BA" w:rsidP="000104BA"/>
    <w:p w14:paraId="7A7A0013" w14:textId="3561D31D" w:rsidR="000104BA" w:rsidRDefault="000104BA" w:rsidP="000104BA"/>
    <w:p w14:paraId="04ECBCE8" w14:textId="0917BAB2" w:rsidR="000104BA" w:rsidRDefault="000104BA" w:rsidP="000104BA"/>
    <w:p w14:paraId="6E61EACB" w14:textId="3D796D6D" w:rsidR="000104BA" w:rsidRDefault="000104BA" w:rsidP="000104BA"/>
    <w:p w14:paraId="7667B5DA" w14:textId="03B86270" w:rsidR="000104BA" w:rsidRDefault="000104BA" w:rsidP="000104BA"/>
    <w:p w14:paraId="53A50813" w14:textId="7D33B33D" w:rsidR="000104BA" w:rsidRDefault="000104BA" w:rsidP="000104BA"/>
    <w:p w14:paraId="43703268" w14:textId="424A9460" w:rsidR="000104BA" w:rsidRDefault="000104BA" w:rsidP="000104BA"/>
    <w:p w14:paraId="422B037D" w14:textId="0731995F" w:rsidR="000104BA" w:rsidRDefault="000104BA" w:rsidP="000104BA"/>
    <w:p w14:paraId="14D58584" w14:textId="5E6FCEAD" w:rsidR="000104BA" w:rsidRDefault="000104BA" w:rsidP="000104BA"/>
    <w:p w14:paraId="0258A5C2" w14:textId="1DDBADF7" w:rsidR="000104BA" w:rsidRDefault="000104BA" w:rsidP="000104BA"/>
    <w:p w14:paraId="0FAD8FD6" w14:textId="1073CA94" w:rsidR="000104BA" w:rsidRDefault="000104BA" w:rsidP="000104BA"/>
    <w:p w14:paraId="452F4E55" w14:textId="42DCE00E" w:rsidR="000104BA" w:rsidRDefault="000104BA" w:rsidP="000104BA"/>
    <w:p w14:paraId="2E8C5660" w14:textId="58DA59D2" w:rsidR="000104BA" w:rsidRDefault="000104BA" w:rsidP="000104BA"/>
    <w:p w14:paraId="4BB4A8ED" w14:textId="6CC16B8E" w:rsidR="000104BA" w:rsidRDefault="000104BA" w:rsidP="000104BA"/>
    <w:p w14:paraId="53481029" w14:textId="0EA0CC30" w:rsidR="000104BA" w:rsidRDefault="000104BA" w:rsidP="000104BA"/>
    <w:p w14:paraId="49C6185E" w14:textId="4FA19A33" w:rsidR="000104BA" w:rsidRDefault="000104BA" w:rsidP="000104BA"/>
    <w:p w14:paraId="05A57E62" w14:textId="38EE1FA3" w:rsidR="000104BA" w:rsidRDefault="000104BA" w:rsidP="000104BA"/>
    <w:p w14:paraId="2240863C" w14:textId="206A735B" w:rsidR="000104BA" w:rsidRDefault="000104BA" w:rsidP="000104BA"/>
    <w:p w14:paraId="2ED82F72" w14:textId="36A0E389" w:rsidR="000104BA" w:rsidRDefault="000104BA" w:rsidP="000104BA"/>
    <w:p w14:paraId="5545BE4F" w14:textId="6FA2B7BC" w:rsidR="000104BA" w:rsidRDefault="000104BA" w:rsidP="000104BA"/>
    <w:p w14:paraId="506F9BBC" w14:textId="64B65FA0" w:rsidR="000104BA" w:rsidRDefault="000104BA" w:rsidP="000104BA"/>
    <w:p w14:paraId="437F5F48" w14:textId="0877250D" w:rsidR="000104BA" w:rsidRDefault="000104BA" w:rsidP="000104BA"/>
    <w:p w14:paraId="5DD519AB" w14:textId="5346ACEE" w:rsidR="000104BA" w:rsidRDefault="000104BA" w:rsidP="000104BA"/>
    <w:p w14:paraId="5965114F" w14:textId="1555DE4A" w:rsidR="000104BA" w:rsidRDefault="000104BA" w:rsidP="000104BA"/>
    <w:p w14:paraId="1A3D8784" w14:textId="45848322" w:rsidR="000104BA" w:rsidRDefault="000104BA" w:rsidP="000104BA"/>
    <w:p w14:paraId="07A78154" w14:textId="40191C0D" w:rsidR="000104BA" w:rsidRDefault="000104BA" w:rsidP="000104BA"/>
    <w:p w14:paraId="2413CD37" w14:textId="26B47F10" w:rsidR="000104BA" w:rsidRDefault="000104BA" w:rsidP="000104BA">
      <w:pPr>
        <w:rPr>
          <w:sz w:val="22"/>
          <w:szCs w:val="20"/>
        </w:rPr>
      </w:pPr>
    </w:p>
    <w:p w14:paraId="757B589C" w14:textId="77777777" w:rsidR="000104BA" w:rsidRPr="000104BA" w:rsidRDefault="000104BA" w:rsidP="000104BA">
      <w:pPr>
        <w:rPr>
          <w:sz w:val="22"/>
          <w:szCs w:val="20"/>
        </w:rPr>
      </w:pPr>
    </w:p>
    <w:p w14:paraId="61996DD0" w14:textId="56E04529" w:rsidR="000104BA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 xml:space="preserve">III – </w:t>
      </w:r>
    </w:p>
    <w:p w14:paraId="1A72FE0F" w14:textId="77777777" w:rsidR="009302F9" w:rsidRPr="009302F9" w:rsidRDefault="009302F9" w:rsidP="009302F9"/>
    <w:p w14:paraId="4420A505" w14:textId="489DD6B0" w:rsidR="000104BA" w:rsidRDefault="000104BA" w:rsidP="000104BA"/>
    <w:p w14:paraId="6A41F72D" w14:textId="7FB45FFF" w:rsidR="009302F9" w:rsidRPr="009302F9" w:rsidRDefault="009302F9" w:rsidP="009302F9"/>
    <w:p w14:paraId="45D3B3FF" w14:textId="65AD08F0" w:rsidR="009302F9" w:rsidRPr="009302F9" w:rsidRDefault="009302F9" w:rsidP="009302F9"/>
    <w:p w14:paraId="3A3CCE15" w14:textId="49BACEE0" w:rsidR="009302F9" w:rsidRPr="009302F9" w:rsidRDefault="009302F9" w:rsidP="009302F9"/>
    <w:p w14:paraId="1E9F39A6" w14:textId="5D7359B6" w:rsidR="009302F9" w:rsidRPr="009302F9" w:rsidRDefault="009302F9" w:rsidP="009302F9"/>
    <w:p w14:paraId="2D45951A" w14:textId="6175D531" w:rsidR="009302F9" w:rsidRPr="009302F9" w:rsidRDefault="009302F9" w:rsidP="009302F9"/>
    <w:p w14:paraId="0080B556" w14:textId="64B9535F" w:rsidR="009302F9" w:rsidRPr="009302F9" w:rsidRDefault="009302F9" w:rsidP="009302F9"/>
    <w:p w14:paraId="34C04705" w14:textId="4F715226" w:rsidR="009302F9" w:rsidRPr="009302F9" w:rsidRDefault="009302F9" w:rsidP="009302F9"/>
    <w:p w14:paraId="496952A5" w14:textId="689471C9" w:rsidR="009302F9" w:rsidRPr="009302F9" w:rsidRDefault="009302F9" w:rsidP="009302F9"/>
    <w:p w14:paraId="21DE10CD" w14:textId="5F3747B6" w:rsidR="009302F9" w:rsidRPr="009302F9" w:rsidRDefault="009302F9" w:rsidP="009302F9"/>
    <w:p w14:paraId="66C6F6A5" w14:textId="79F0F67F" w:rsidR="009302F9" w:rsidRPr="009302F9" w:rsidRDefault="009302F9" w:rsidP="009302F9"/>
    <w:p w14:paraId="2C2D6F2F" w14:textId="660F1A17" w:rsidR="009302F9" w:rsidRPr="009302F9" w:rsidRDefault="009302F9" w:rsidP="009302F9"/>
    <w:p w14:paraId="6C68D126" w14:textId="0C2C951F" w:rsidR="009302F9" w:rsidRPr="009302F9" w:rsidRDefault="009302F9" w:rsidP="009302F9"/>
    <w:p w14:paraId="2561728C" w14:textId="267425C0" w:rsidR="009302F9" w:rsidRPr="009302F9" w:rsidRDefault="009302F9" w:rsidP="009302F9"/>
    <w:p w14:paraId="50D8F5C4" w14:textId="2E5930D4" w:rsidR="009302F9" w:rsidRPr="009302F9" w:rsidRDefault="009302F9" w:rsidP="009302F9"/>
    <w:p w14:paraId="2EB2F994" w14:textId="231D5DF6" w:rsidR="009302F9" w:rsidRPr="009302F9" w:rsidRDefault="009302F9" w:rsidP="009302F9"/>
    <w:p w14:paraId="38AA6CE0" w14:textId="7D1FA44A" w:rsidR="009302F9" w:rsidRDefault="009302F9" w:rsidP="009302F9"/>
    <w:p w14:paraId="41EE9FB2" w14:textId="7A715065" w:rsidR="009302F9" w:rsidRPr="009302F9" w:rsidRDefault="009302F9" w:rsidP="009302F9"/>
    <w:p w14:paraId="68261FA3" w14:textId="19988E41" w:rsidR="009302F9" w:rsidRDefault="009302F9" w:rsidP="009302F9"/>
    <w:p w14:paraId="0C960585" w14:textId="725E71BE" w:rsidR="009302F9" w:rsidRDefault="009302F9" w:rsidP="009302F9"/>
    <w:p w14:paraId="2C3E693B" w14:textId="7157C2CA" w:rsidR="009302F9" w:rsidRDefault="009302F9" w:rsidP="009302F9"/>
    <w:p w14:paraId="4ED8AEBA" w14:textId="69B3EC69" w:rsidR="009302F9" w:rsidRDefault="009302F9" w:rsidP="009302F9"/>
    <w:p w14:paraId="368165FE" w14:textId="1D327FB1" w:rsidR="009302F9" w:rsidRDefault="009302F9" w:rsidP="009302F9"/>
    <w:p w14:paraId="3559688B" w14:textId="420C5BA9" w:rsidR="009302F9" w:rsidRDefault="009302F9" w:rsidP="009302F9"/>
    <w:p w14:paraId="6F2540F4" w14:textId="0339B353" w:rsidR="009302F9" w:rsidRDefault="009302F9" w:rsidP="009302F9"/>
    <w:p w14:paraId="57A1332B" w14:textId="5E34E56B" w:rsidR="009302F9" w:rsidRDefault="009302F9" w:rsidP="009302F9"/>
    <w:p w14:paraId="2E5220D3" w14:textId="1FC20829" w:rsidR="009302F9" w:rsidRDefault="009302F9" w:rsidP="009302F9"/>
    <w:p w14:paraId="71BFC7A3" w14:textId="655AA1A3" w:rsidR="009302F9" w:rsidRDefault="009302F9" w:rsidP="009302F9"/>
    <w:p w14:paraId="60F7D9EE" w14:textId="1F7078FF" w:rsidR="009302F9" w:rsidRDefault="009302F9" w:rsidP="009302F9"/>
    <w:p w14:paraId="38DE99F1" w14:textId="4EC47B15" w:rsidR="009302F9" w:rsidRDefault="009302F9" w:rsidP="009302F9"/>
    <w:p w14:paraId="62B2A7DF" w14:textId="7ADF0EA5" w:rsidR="009302F9" w:rsidRDefault="009302F9" w:rsidP="009302F9"/>
    <w:p w14:paraId="5A41BAB7" w14:textId="26A4D22D" w:rsidR="009302F9" w:rsidRDefault="009302F9" w:rsidP="009302F9"/>
    <w:p w14:paraId="1C1FDE11" w14:textId="0D97043A" w:rsidR="009302F9" w:rsidRDefault="009302F9" w:rsidP="009302F9"/>
    <w:p w14:paraId="7589D492" w14:textId="43ACEB63" w:rsidR="009302F9" w:rsidRDefault="009302F9" w:rsidP="009302F9"/>
    <w:p w14:paraId="5BCF02AA" w14:textId="2FA61B76" w:rsidR="009302F9" w:rsidRDefault="009302F9" w:rsidP="009302F9"/>
    <w:p w14:paraId="12784055" w14:textId="2A48B4C7" w:rsidR="009302F9" w:rsidRDefault="009302F9" w:rsidP="009302F9"/>
    <w:p w14:paraId="424BFD1A" w14:textId="78399ADE" w:rsidR="009302F9" w:rsidRDefault="009302F9" w:rsidP="009302F9"/>
    <w:p w14:paraId="54F74157" w14:textId="2C9288D7" w:rsidR="009302F9" w:rsidRDefault="009302F9" w:rsidP="009302F9"/>
    <w:p w14:paraId="0C98589B" w14:textId="4B8BE423" w:rsidR="009302F9" w:rsidRDefault="009302F9" w:rsidP="009302F9"/>
    <w:p w14:paraId="50BBE489" w14:textId="533B4318" w:rsidR="009302F9" w:rsidRDefault="009302F9" w:rsidP="009302F9"/>
    <w:p w14:paraId="2389DC11" w14:textId="7ACC44AD" w:rsidR="009302F9" w:rsidRDefault="009302F9" w:rsidP="009302F9"/>
    <w:p w14:paraId="09738C26" w14:textId="30D4457A" w:rsidR="009302F9" w:rsidRDefault="009302F9" w:rsidP="009302F9"/>
    <w:p w14:paraId="05E1C1A1" w14:textId="08142297" w:rsidR="009302F9" w:rsidRDefault="009302F9" w:rsidP="009302F9"/>
    <w:p w14:paraId="077FAD5C" w14:textId="77777777" w:rsidR="00C52E5E" w:rsidRDefault="00C52E5E" w:rsidP="009302F9">
      <w:pPr>
        <w:rPr>
          <w:sz w:val="22"/>
          <w:szCs w:val="20"/>
        </w:rPr>
      </w:pPr>
    </w:p>
    <w:p w14:paraId="3970E793" w14:textId="0117A91E" w:rsidR="009302F9" w:rsidRPr="009302F9" w:rsidRDefault="009302F9" w:rsidP="009302F9">
      <w:pPr>
        <w:pStyle w:val="Titre3"/>
        <w:rPr>
          <w:sz w:val="36"/>
          <w:szCs w:val="28"/>
        </w:rPr>
      </w:pPr>
      <w:r>
        <w:rPr>
          <w:sz w:val="36"/>
          <w:szCs w:val="28"/>
        </w:rPr>
        <w:t>Conclusion</w:t>
      </w:r>
    </w:p>
    <w:sectPr w:rsidR="009302F9" w:rsidRPr="009302F9" w:rsidSect="00D54984">
      <w:headerReference w:type="default" r:id="rId15"/>
      <w:footerReference w:type="even" r:id="rId16"/>
      <w:footerReference w:type="default" r:id="rId17"/>
      <w:footerReference w:type="first" r:id="rId18"/>
      <w:pgSz w:w="11906" w:h="16838" w:code="9"/>
      <w:pgMar w:top="720" w:right="1282" w:bottom="720" w:left="1282" w:header="680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C32A" w14:textId="77777777" w:rsidR="00B26372" w:rsidRDefault="00B26372" w:rsidP="009849F5">
      <w:r>
        <w:separator/>
      </w:r>
    </w:p>
  </w:endnote>
  <w:endnote w:type="continuationSeparator" w:id="0">
    <w:p w14:paraId="4FE3CEEF" w14:textId="77777777" w:rsidR="00B26372" w:rsidRDefault="00B26372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0F35E32" w14:textId="77777777"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14:paraId="03717B4F" w14:textId="77777777"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2600288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9CF5498" w14:textId="77777777" w:rsidR="009849F5" w:rsidRDefault="009849F5" w:rsidP="00D54984">
        <w:pPr>
          <w:pStyle w:val="Pieddepage"/>
          <w:framePr w:wrap="none" w:vAnchor="text" w:hAnchor="margin" w:xAlign="center" w:y="435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400EA4">
          <w:rPr>
            <w:rStyle w:val="Numrodepage"/>
            <w:noProof/>
            <w:lang w:bidi="fr-FR"/>
          </w:rPr>
          <w:t>5</w:t>
        </w:r>
        <w:r>
          <w:rPr>
            <w:rStyle w:val="Numrodepage"/>
            <w:lang w:bidi="fr-FR"/>
          </w:rPr>
          <w:fldChar w:fldCharType="end"/>
        </w:r>
      </w:p>
    </w:sdtContent>
  </w:sdt>
  <w:p w14:paraId="01ED3253" w14:textId="5AB04899" w:rsidR="009849F5" w:rsidRDefault="009849F5" w:rsidP="00D54984">
    <w:pPr>
      <w:pStyle w:val="Pieddepage"/>
      <w:tabs>
        <w:tab w:val="left" w:pos="31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EF4E" w14:textId="77777777" w:rsidR="009849F5" w:rsidRDefault="009849F5" w:rsidP="00857BD4">
    <w:pPr>
      <w:pStyle w:val="Pieddepage"/>
      <w:framePr w:wrap="none" w:vAnchor="text" w:hAnchor="margin" w:xAlign="center" w:y="1"/>
      <w:rPr>
        <w:rStyle w:val="Numrodepage"/>
      </w:rPr>
    </w:pPr>
  </w:p>
  <w:p w14:paraId="2BE337C7" w14:textId="77777777"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2939F" w14:textId="77777777" w:rsidR="00B26372" w:rsidRDefault="00B26372" w:rsidP="009849F5">
      <w:r>
        <w:separator/>
      </w:r>
    </w:p>
  </w:footnote>
  <w:footnote w:type="continuationSeparator" w:id="0">
    <w:p w14:paraId="1A46205D" w14:textId="77777777" w:rsidR="00B26372" w:rsidRDefault="00B26372" w:rsidP="009849F5">
      <w:r>
        <w:continuationSeparator/>
      </w:r>
    </w:p>
  </w:footnote>
  <w:footnote w:id="1">
    <w:p w14:paraId="7C7B8C44" w14:textId="77777777" w:rsidR="00873F23" w:rsidRPr="00873F23" w:rsidRDefault="00873F23" w:rsidP="00873F23">
      <w:pPr>
        <w:pStyle w:val="Pieddepage"/>
        <w:tabs>
          <w:tab w:val="left" w:pos="310"/>
        </w:tabs>
        <w:jc w:val="both"/>
        <w:rPr>
          <w:color w:val="auto"/>
          <w:sz w:val="18"/>
          <w:szCs w:val="22"/>
        </w:rPr>
      </w:pPr>
      <w:r w:rsidRPr="00873F23">
        <w:rPr>
          <w:rStyle w:val="Appelnotedebasdep"/>
          <w:color w:val="auto"/>
          <w:sz w:val="18"/>
          <w:szCs w:val="22"/>
        </w:rPr>
        <w:footnoteRef/>
      </w:r>
      <w:r w:rsidRPr="00873F23">
        <w:rPr>
          <w:color w:val="auto"/>
          <w:sz w:val="18"/>
          <w:szCs w:val="22"/>
        </w:rPr>
        <w:t xml:space="preserve"> AirVisual se base sur les données gouvernementales publiques et les données de l’Agence Européenne pour l’environnement. </w:t>
      </w:r>
    </w:p>
    <w:p w14:paraId="2AC0FC59" w14:textId="77777777" w:rsidR="00873F23" w:rsidRPr="00873F23" w:rsidRDefault="00873F23" w:rsidP="00873F23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349B8" w14:textId="2C942C2A" w:rsidR="009849F5" w:rsidRDefault="00E6779A">
    <w:pPr>
      <w:pStyle w:val="En-tte"/>
    </w:pPr>
    <w:r>
      <w:rPr>
        <w:lang w:bidi="fr-FR"/>
      </w:rPr>
      <w:t>PROJET AirIQ</w:t>
    </w:r>
    <w:r w:rsidR="009849F5" w:rsidRPr="009849F5">
      <w:rPr>
        <w:lang w:bidi="fr-FR"/>
      </w:rPr>
      <w:t xml:space="preserve">        </w:t>
    </w:r>
    <w:r w:rsidR="009849F5" w:rsidRPr="009C0209">
      <w:rPr>
        <w:noProof/>
        <w:lang w:val="en-US" w:eastAsia="zh-CN"/>
      </w:rPr>
      <mc:AlternateContent>
        <mc:Choice Requires="wps">
          <w:drawing>
            <wp:inline distT="0" distB="0" distL="0" distR="0" wp14:anchorId="0A1F238D" wp14:editId="67A38D58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0784ADEF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" fillcolor="#3494ba [3204]" stroked="f" strokeweight="2pt">
              <v:fill color2="#58b6c0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FC0"/>
    <w:multiLevelType w:val="hybridMultilevel"/>
    <w:tmpl w:val="4DD8B6F8"/>
    <w:lvl w:ilvl="0" w:tplc="96466F6E">
      <w:start w:val="2"/>
      <w:numFmt w:val="bullet"/>
      <w:lvlText w:val=""/>
      <w:lvlJc w:val="left"/>
      <w:pPr>
        <w:ind w:left="67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2"/>
    <w:rsid w:val="000104BA"/>
    <w:rsid w:val="00021DF1"/>
    <w:rsid w:val="00066176"/>
    <w:rsid w:val="000B1531"/>
    <w:rsid w:val="000E7B54"/>
    <w:rsid w:val="001B6EFB"/>
    <w:rsid w:val="00256D25"/>
    <w:rsid w:val="002A780C"/>
    <w:rsid w:val="003220C7"/>
    <w:rsid w:val="0033275E"/>
    <w:rsid w:val="00347F94"/>
    <w:rsid w:val="00361302"/>
    <w:rsid w:val="003D2740"/>
    <w:rsid w:val="00400EA4"/>
    <w:rsid w:val="004443A6"/>
    <w:rsid w:val="004704E7"/>
    <w:rsid w:val="004F373C"/>
    <w:rsid w:val="0051370B"/>
    <w:rsid w:val="005805C7"/>
    <w:rsid w:val="005871D2"/>
    <w:rsid w:val="00596387"/>
    <w:rsid w:val="005B2412"/>
    <w:rsid w:val="005C73AE"/>
    <w:rsid w:val="0061499A"/>
    <w:rsid w:val="00631C44"/>
    <w:rsid w:val="00672E24"/>
    <w:rsid w:val="00695F66"/>
    <w:rsid w:val="006C60E6"/>
    <w:rsid w:val="007117E5"/>
    <w:rsid w:val="007F06A8"/>
    <w:rsid w:val="00860308"/>
    <w:rsid w:val="00861677"/>
    <w:rsid w:val="00873F23"/>
    <w:rsid w:val="008D4ACE"/>
    <w:rsid w:val="009302F9"/>
    <w:rsid w:val="00952F7D"/>
    <w:rsid w:val="009814EB"/>
    <w:rsid w:val="009849F5"/>
    <w:rsid w:val="009C0209"/>
    <w:rsid w:val="009C5B2C"/>
    <w:rsid w:val="00A056F8"/>
    <w:rsid w:val="00AA34BA"/>
    <w:rsid w:val="00B00B42"/>
    <w:rsid w:val="00B24E38"/>
    <w:rsid w:val="00B26372"/>
    <w:rsid w:val="00B336E1"/>
    <w:rsid w:val="00B36C4C"/>
    <w:rsid w:val="00B44DA6"/>
    <w:rsid w:val="00BA73AA"/>
    <w:rsid w:val="00BF2264"/>
    <w:rsid w:val="00C0735C"/>
    <w:rsid w:val="00C52E5E"/>
    <w:rsid w:val="00C847A2"/>
    <w:rsid w:val="00CB5537"/>
    <w:rsid w:val="00CE4B1C"/>
    <w:rsid w:val="00D54984"/>
    <w:rsid w:val="00DB0CEB"/>
    <w:rsid w:val="00DE08E1"/>
    <w:rsid w:val="00E01C71"/>
    <w:rsid w:val="00E1431E"/>
    <w:rsid w:val="00E6779A"/>
    <w:rsid w:val="00E70B9C"/>
    <w:rsid w:val="00EB4D90"/>
    <w:rsid w:val="00EE0AB8"/>
    <w:rsid w:val="00EE1F56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A7D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3494BA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61499A"/>
    <w:rPr>
      <w:rFonts w:asciiTheme="majorHAnsi" w:eastAsiaTheme="majorEastAsia" w:hAnsiTheme="majorHAnsi" w:cstheme="majorBidi"/>
      <w:b/>
      <w:color w:val="3494BA" w:themeColor="accent1"/>
      <w:sz w:val="96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3494BA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3494BA" w:themeColor="accen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58B6C0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1499A"/>
    <w:rPr>
      <w:color w:val="58B6C0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3494BA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3494BA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3494BA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3494BA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3494BA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58B6C0" w:themeColor="accent2"/>
    </w:rPr>
  </w:style>
  <w:style w:type="paragraph" w:styleId="Notedebasdepage">
    <w:name w:val="footnote text"/>
    <w:basedOn w:val="Normal"/>
    <w:link w:val="NotedebasdepageCar"/>
    <w:uiPriority w:val="99"/>
    <w:semiHidden/>
    <w:rsid w:val="00873F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73F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873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ou\AppData\Roaming\Microsoft\Templates\Rapport%20d&#8217;activit&#233;%20moderne.dotx" TargetMode="External"/></Relationships>
</file>

<file path=word/theme/theme1.xml><?xml version="1.0" encoding="utf-8"?>
<a:theme xmlns:a="http://schemas.openxmlformats.org/drawingml/2006/main" name="MBR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9EA21-0E76-4981-BBF0-8D8779DF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</Template>
  <TotalTime>0</TotalTime>
  <Pages>7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2019-12-02T09:28:00Z</dcterms:created>
  <dcterms:modified xsi:type="dcterms:W3CDTF">2019-12-13T08:39:00Z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