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Rule="auto"/>
        <w:jc w:val="center"/>
        <w:rPr>
          <w:b w:val="1"/>
          <w:sz w:val="32"/>
          <w:szCs w:val="32"/>
        </w:rPr>
      </w:pPr>
      <w:bookmarkStart w:colFirst="0" w:colLast="0" w:name="_drjsvxy9tvlc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INF3995</w:t>
      </w:r>
      <w:r w:rsidDel="00000000" w:rsidR="00000000" w:rsidRPr="00000000">
        <w:rPr>
          <w:b w:val="1"/>
          <w:sz w:val="32"/>
          <w:szCs w:val="32"/>
          <w:rtl w:val="0"/>
        </w:rPr>
        <w:t xml:space="preserve"> – Projet de conception d’un système informatique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480" w:lineRule="auto"/>
        <w:jc w:val="center"/>
        <w:rPr>
          <w:b w:val="1"/>
          <w:sz w:val="32"/>
          <w:szCs w:val="32"/>
        </w:rPr>
      </w:pPr>
      <w:bookmarkStart w:colFirst="0" w:colLast="0" w:name="_ok8zhdot5k5u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Rapport hebdomadaire d'avancement de projet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Équipe numéro 04  -  Semaines du 09 mars au 29 mars 2020 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Rule="auto"/>
        <w:rPr/>
      </w:pPr>
      <w:bookmarkStart w:colFirst="0" w:colLast="0" w:name="_unq875c5y4t1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Faits saillants de la présente semaine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Covid-19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Plusieurs difficultés rencontrées quant à l’intégration du projet en télétravail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before="480" w:lineRule="auto"/>
        <w:rPr/>
      </w:pPr>
      <w:bookmarkStart w:colFirst="0" w:colLast="0" w:name="_8d3o7636jhan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Avancement des tâches non complétées de la présente semaine</w:t>
      </w:r>
      <w:r w:rsidDel="00000000" w:rsidR="00000000" w:rsidRPr="00000000">
        <w:rPr>
          <w:rtl w:val="0"/>
        </w:rPr>
      </w:r>
    </w:p>
    <w:tbl>
      <w:tblPr>
        <w:tblStyle w:val="Table1"/>
        <w:tblW w:w="12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1905"/>
        <w:gridCol w:w="1650"/>
        <w:gridCol w:w="1530"/>
        <w:gridCol w:w="2430"/>
        <w:gridCol w:w="4410"/>
        <w:tblGridChange w:id="0">
          <w:tblGrid>
            <w:gridCol w:w="915"/>
            <w:gridCol w:w="1905"/>
            <w:gridCol w:w="1650"/>
            <w:gridCol w:w="1530"/>
            <w:gridCol w:w="2430"/>
            <w:gridCol w:w="4410"/>
          </w:tblGrid>
        </w:tblGridChange>
      </w:tblGrid>
      <w:tr>
        <w:trPr>
          <w:trHeight w:val="17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de la tâche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 la tâche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 début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 avancement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Remarques</w:t>
            </w:r>
          </w:p>
        </w:tc>
      </w:tr>
      <w:tr>
        <w:trPr>
          <w:trHeight w:val="1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7561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Consultation des informations de la chaîne et des données associées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Alexandre Vu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Omar Talbi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Ioana Bruj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 Mars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10425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Création du PDF de notes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Ioana Bruj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28 mars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Traiter les requêtes sur le mineur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Alexandre Vu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Imrane Belhadia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Aurèle Chanal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 Mars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9711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Implémentation de l’interface REST pour l’appli pc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Aurèle Chanal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 Mars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10426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Implémenter la base de données SQLite pour les informations de la blockchain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Édouard Bochin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Ioana Bruj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mars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Tâches réalisées complètement durant la présente semaine</w:t>
      </w:r>
      <w:r w:rsidDel="00000000" w:rsidR="00000000" w:rsidRPr="00000000">
        <w:rPr>
          <w:rtl w:val="0"/>
        </w:rPr>
      </w:r>
    </w:p>
    <w:tbl>
      <w:tblPr>
        <w:tblStyle w:val="Table2"/>
        <w:tblW w:w="127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515"/>
        <w:gridCol w:w="1665"/>
        <w:gridCol w:w="1755"/>
        <w:gridCol w:w="2445"/>
        <w:gridCol w:w="4320"/>
        <w:tblGridChange w:id="0">
          <w:tblGrid>
            <w:gridCol w:w="1080"/>
            <w:gridCol w:w="1515"/>
            <w:gridCol w:w="1665"/>
            <w:gridCol w:w="1755"/>
            <w:gridCol w:w="2445"/>
            <w:gridCol w:w="4320"/>
          </w:tblGrid>
        </w:tblGridChange>
      </w:tblGrid>
      <w:tr>
        <w:trPr>
          <w:trHeight w:val="7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de la tâche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 la tâche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 début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 fin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Remarques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7567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Tester Logs Serveur - PC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Aurèle Chanal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Edouard Bochin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 Mars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 Mars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7573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Création  et suppression des comptes d'édition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Edouard Bochin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 Mars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 Mars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8568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Implémentation de l’interface REST pour la tablette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Omar Talbi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 Mars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28 Mars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7564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Minage avec une chaîne fonctionnelle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Alexandre Vu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Ioana Bruj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Édouard Bochin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6 février 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 mars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7551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Contrôle du niveau de difficulté du minage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Alexandre Vu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 Février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 mars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9171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Mineur-Mineur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Imrane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 février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 mars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after="0" w:before="480" w:lineRule="auto"/>
        <w:rPr/>
      </w:pPr>
      <w:bookmarkStart w:colFirst="0" w:colLast="0" w:name="_6w77vqh315bs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Tâches planifiées pour la semaine prochaine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2055"/>
        <w:gridCol w:w="2040"/>
        <w:gridCol w:w="2400"/>
        <w:gridCol w:w="2775"/>
        <w:tblGridChange w:id="0">
          <w:tblGrid>
            <w:gridCol w:w="1125"/>
            <w:gridCol w:w="2055"/>
            <w:gridCol w:w="2040"/>
            <w:gridCol w:w="2400"/>
            <w:gridCol w:w="2775"/>
          </w:tblGrid>
        </w:tblGridChange>
      </w:tblGrid>
      <w:tr>
        <w:trPr>
          <w:trHeight w:val="105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de la tâche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 la tâche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 début prévue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Remarques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spacing w:after="0" w:before="480" w:lineRule="auto"/>
        <w:rPr>
          <w:b w:val="1"/>
          <w:sz w:val="28"/>
          <w:szCs w:val="28"/>
        </w:rPr>
      </w:pPr>
      <w:bookmarkStart w:colFirst="0" w:colLast="0" w:name="_6za0zwptell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after="0" w:before="480" w:lineRule="auto"/>
        <w:rPr/>
      </w:pPr>
      <w:bookmarkStart w:colFirst="0" w:colLast="0" w:name="_uk9gfdu8g979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Remarques générales sur le travail planifié pour la semaine prochaine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avec des machines dans différents sous réseaux semble complexe et non sécuritaire.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