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83A" w:rsidRPr="004C683A" w:rsidRDefault="004C683A" w:rsidP="004C683A">
      <w:pPr>
        <w:spacing w:before="100" w:beforeAutospacing="1" w:after="100" w:afterAutospacing="1"/>
        <w:jc w:val="both"/>
        <w:rPr>
          <w:b/>
          <w:sz w:val="28"/>
          <w:lang w:val="pt-BR"/>
        </w:rPr>
      </w:pPr>
      <w:r w:rsidRPr="004C683A">
        <w:rPr>
          <w:b/>
          <w:sz w:val="28"/>
          <w:lang w:val="pt-BR"/>
        </w:rPr>
        <w:t>Lógica de programação com Python</w:t>
      </w:r>
    </w:p>
    <w:p w:rsidR="004C683A" w:rsidRPr="004C683A" w:rsidRDefault="004C683A" w:rsidP="004C683A">
      <w:pPr>
        <w:pStyle w:val="PargrafodaLista"/>
        <w:numPr>
          <w:ilvl w:val="0"/>
          <w:numId w:val="1"/>
        </w:numPr>
        <w:spacing w:before="100" w:beforeAutospacing="1" w:after="100" w:afterAutospacing="1"/>
        <w:jc w:val="both"/>
        <w:rPr>
          <w:i/>
          <w:lang w:val="pt-BR"/>
        </w:rPr>
      </w:pPr>
      <w:r w:rsidRPr="004C683A">
        <w:rPr>
          <w:i/>
          <w:lang w:val="pt-BR"/>
        </w:rPr>
        <w:t>Fundamentos de Lógica de Programação:</w:t>
      </w:r>
    </w:p>
    <w:p w:rsidR="004C683A" w:rsidRDefault="004C683A" w:rsidP="004C683A">
      <w:pPr>
        <w:pStyle w:val="PargrafodaLista"/>
        <w:spacing w:before="100" w:beforeAutospacing="1" w:after="100" w:afterAutospacing="1"/>
        <w:jc w:val="both"/>
        <w:rPr>
          <w:lang w:val="pt-BR"/>
        </w:rPr>
      </w:pPr>
    </w:p>
    <w:p w:rsidR="004C683A" w:rsidRPr="004C683A" w:rsidRDefault="004C683A" w:rsidP="004C683A">
      <w:pPr>
        <w:pStyle w:val="PargrafodaLista"/>
        <w:spacing w:before="100" w:beforeAutospacing="1" w:after="100" w:afterAutospacing="1"/>
        <w:jc w:val="both"/>
        <w:rPr>
          <w:lang w:val="pt-BR"/>
        </w:rPr>
      </w:pPr>
      <w:r w:rsidRPr="004C683A">
        <w:rPr>
          <w:lang w:val="pt-BR"/>
        </w:rPr>
        <w:t xml:space="preserve">- </w:t>
      </w:r>
      <w:r w:rsidRPr="004C683A">
        <w:rPr>
          <w:b/>
          <w:lang w:val="pt-BR"/>
        </w:rPr>
        <w:t>Lógica de Programação</w:t>
      </w:r>
      <w:r w:rsidRPr="004C683A">
        <w:rPr>
          <w:lang w:val="pt-BR"/>
        </w:rPr>
        <w:t xml:space="preserve"> encadeia pensamentos para atingir um objetivo.</w:t>
      </w:r>
    </w:p>
    <w:p w:rsidR="004C683A" w:rsidRPr="004C683A" w:rsidRDefault="004C683A" w:rsidP="004C683A">
      <w:pPr>
        <w:pStyle w:val="PargrafodaLista"/>
        <w:spacing w:before="100" w:beforeAutospacing="1" w:after="100" w:afterAutospacing="1"/>
        <w:jc w:val="both"/>
        <w:rPr>
          <w:lang w:val="pt-BR"/>
        </w:rPr>
      </w:pPr>
      <w:r w:rsidRPr="004C683A">
        <w:rPr>
          <w:lang w:val="pt-BR"/>
        </w:rPr>
        <w:t xml:space="preserve">- </w:t>
      </w:r>
      <w:r w:rsidRPr="004C683A">
        <w:rPr>
          <w:b/>
          <w:lang w:val="pt-BR"/>
        </w:rPr>
        <w:t>Sequência Lógica</w:t>
      </w:r>
      <w:r w:rsidRPr="004C683A">
        <w:rPr>
          <w:lang w:val="pt-BR"/>
        </w:rPr>
        <w:t xml:space="preserve"> são </w:t>
      </w:r>
      <w:r>
        <w:rPr>
          <w:lang w:val="pt-BR"/>
        </w:rPr>
        <w:t xml:space="preserve">passos para </w:t>
      </w:r>
      <w:r w:rsidRPr="004C683A">
        <w:rPr>
          <w:lang w:val="pt-BR"/>
        </w:rPr>
        <w:t>atingir o objetivo.</w:t>
      </w:r>
    </w:p>
    <w:p w:rsidR="004C683A" w:rsidRPr="004C683A" w:rsidRDefault="004C683A" w:rsidP="004C683A">
      <w:pPr>
        <w:pStyle w:val="PargrafodaLista"/>
        <w:spacing w:before="100" w:beforeAutospacing="1" w:after="100" w:afterAutospacing="1"/>
        <w:jc w:val="both"/>
        <w:rPr>
          <w:lang w:val="pt-BR"/>
        </w:rPr>
      </w:pPr>
      <w:r w:rsidRPr="004C683A">
        <w:rPr>
          <w:lang w:val="pt-BR"/>
        </w:rPr>
        <w:t xml:space="preserve">- </w:t>
      </w:r>
      <w:r w:rsidRPr="004C683A">
        <w:rPr>
          <w:b/>
          <w:lang w:val="pt-BR"/>
        </w:rPr>
        <w:t>Instruções</w:t>
      </w:r>
      <w:r w:rsidRPr="004C683A">
        <w:rPr>
          <w:lang w:val="pt-BR"/>
        </w:rPr>
        <w:t xml:space="preserve"> regras para a realização de algo.</w:t>
      </w:r>
    </w:p>
    <w:p w:rsidR="004C683A" w:rsidRDefault="004C683A" w:rsidP="004C683A">
      <w:pPr>
        <w:pStyle w:val="PargrafodaLista"/>
        <w:spacing w:before="100" w:beforeAutospacing="1" w:after="100" w:afterAutospacing="1"/>
        <w:jc w:val="both"/>
        <w:rPr>
          <w:lang w:val="pt-BR"/>
        </w:rPr>
      </w:pPr>
      <w:r w:rsidRPr="004C683A">
        <w:rPr>
          <w:lang w:val="pt-BR"/>
        </w:rPr>
        <w:t xml:space="preserve">- </w:t>
      </w:r>
      <w:r w:rsidRPr="004C683A">
        <w:rPr>
          <w:b/>
          <w:lang w:val="pt-BR"/>
        </w:rPr>
        <w:t>Algoritmo</w:t>
      </w:r>
      <w:r w:rsidRPr="004C683A">
        <w:rPr>
          <w:lang w:val="pt-BR"/>
        </w:rPr>
        <w:t xml:space="preserve"> é uma sequência finita de passos que levam à execução.</w:t>
      </w:r>
    </w:p>
    <w:p w:rsidR="004C683A" w:rsidRDefault="004C683A" w:rsidP="004C683A">
      <w:pPr>
        <w:pStyle w:val="PargrafodaLista"/>
        <w:spacing w:before="100" w:beforeAutospacing="1" w:after="100" w:afterAutospacing="1"/>
        <w:jc w:val="both"/>
        <w:rPr>
          <w:lang w:val="pt-BR"/>
        </w:rPr>
      </w:pPr>
    </w:p>
    <w:p w:rsidR="004C683A" w:rsidRPr="004C683A" w:rsidRDefault="004C683A" w:rsidP="004C683A">
      <w:pPr>
        <w:pStyle w:val="PargrafodaLista"/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hAnsiTheme="majorHAnsi"/>
          <w:lang w:val="pt-BR"/>
        </w:rPr>
      </w:pPr>
      <w:r>
        <w:rPr>
          <w:i/>
          <w:lang w:val="pt-BR"/>
        </w:rPr>
        <w:t xml:space="preserve">Fluxograma Convencional: </w:t>
      </w:r>
      <w:r w:rsidRPr="004C683A">
        <w:rPr>
          <w:rFonts w:cs="Arial"/>
          <w:color w:val="202124"/>
          <w:shd w:val="clear" w:color="auto" w:fill="FFFFFF"/>
          <w:lang w:val="pt-BR"/>
        </w:rPr>
        <w:t>É uma representação gráfica de algoritmos, em que formas geométricas diferentes implicam em ações distintas.</w:t>
      </w:r>
    </w:p>
    <w:p w:rsidR="004C683A" w:rsidRDefault="004C683A" w:rsidP="004C683A">
      <w:pPr>
        <w:spacing w:before="100" w:beforeAutospacing="1" w:after="100" w:afterAutospacing="1"/>
        <w:ind w:left="360"/>
        <w:jc w:val="center"/>
        <w:rPr>
          <w:rFonts w:asciiTheme="majorHAnsi" w:hAnsiTheme="majorHAnsi"/>
          <w:lang w:val="pt-BR"/>
        </w:rPr>
      </w:pPr>
      <w:r>
        <w:rPr>
          <w:noProof/>
        </w:rPr>
        <w:drawing>
          <wp:inline distT="0" distB="0" distL="0" distR="0">
            <wp:extent cx="1871831" cy="2762851"/>
            <wp:effectExtent l="0" t="0" r="0" b="0"/>
            <wp:docPr id="1" name="Imagem 1" descr="Arquitetura de Computadores : Fluxograma Convencional de um Algorit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quitetura de Computadores : Fluxograma Convencional de um Algoritm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831" cy="276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83A" w:rsidRDefault="004C683A" w:rsidP="004C683A">
      <w:pPr>
        <w:pStyle w:val="PargrafodaLista"/>
        <w:numPr>
          <w:ilvl w:val="0"/>
          <w:numId w:val="1"/>
        </w:numPr>
        <w:spacing w:before="100" w:beforeAutospacing="1" w:after="100" w:afterAutospacing="1"/>
        <w:rPr>
          <w:rFonts w:asciiTheme="majorHAnsi" w:hAnsiTheme="majorHAnsi"/>
          <w:lang w:val="pt-BR"/>
        </w:rPr>
      </w:pPr>
      <w:r>
        <w:rPr>
          <w:rFonts w:asciiTheme="majorHAnsi" w:hAnsiTheme="majorHAnsi"/>
          <w:i/>
          <w:lang w:val="pt-BR"/>
        </w:rPr>
        <w:t xml:space="preserve">Pseudocódigo: </w:t>
      </w:r>
      <w:r>
        <w:rPr>
          <w:rFonts w:asciiTheme="majorHAnsi" w:hAnsiTheme="majorHAnsi"/>
          <w:lang w:val="pt-BR"/>
        </w:rPr>
        <w:t>Técnica textual de representação de um algoritmo.</w:t>
      </w:r>
    </w:p>
    <w:p w:rsidR="004C683A" w:rsidRDefault="004C683A" w:rsidP="004C683A">
      <w:pPr>
        <w:spacing w:before="100" w:beforeAutospacing="1" w:after="100" w:afterAutospacing="1"/>
        <w:ind w:left="360"/>
        <w:rPr>
          <w:rFonts w:asciiTheme="majorHAnsi" w:hAnsiTheme="majorHAnsi"/>
          <w:lang w:val="pt-BR"/>
        </w:rPr>
      </w:pPr>
    </w:p>
    <w:p w:rsidR="004C683A" w:rsidRDefault="004C683A" w:rsidP="004C683A">
      <w:pPr>
        <w:spacing w:before="100" w:beforeAutospacing="1" w:after="100" w:afterAutospacing="1"/>
        <w:ind w:left="360"/>
        <w:rPr>
          <w:rFonts w:asciiTheme="majorHAnsi" w:hAnsiTheme="majorHAnsi"/>
          <w:lang w:val="pt-BR"/>
        </w:rPr>
      </w:pPr>
    </w:p>
    <w:p w:rsidR="004C683A" w:rsidRDefault="004C683A" w:rsidP="004C683A">
      <w:pPr>
        <w:spacing w:before="100" w:beforeAutospacing="1" w:after="100" w:afterAutospacing="1"/>
        <w:ind w:left="720"/>
        <w:rPr>
          <w:lang w:val="pt-BR"/>
        </w:rPr>
      </w:pPr>
      <w:bookmarkStart w:id="0" w:name="_GoBack"/>
      <w:bookmarkEnd w:id="0"/>
    </w:p>
    <w:p w:rsidR="004C683A" w:rsidRPr="004C683A" w:rsidRDefault="004C683A" w:rsidP="004C683A">
      <w:pPr>
        <w:spacing w:before="100" w:beforeAutospacing="1" w:after="100" w:afterAutospacing="1"/>
        <w:ind w:left="720"/>
        <w:rPr>
          <w:lang w:val="pt-BR"/>
        </w:rPr>
      </w:pPr>
    </w:p>
    <w:sectPr w:rsidR="004C683A" w:rsidRPr="004C683A" w:rsidSect="004C683A">
      <w:headerReference w:type="default" r:id="rId9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55F" w:rsidRDefault="008B155F" w:rsidP="004C683A">
      <w:pPr>
        <w:spacing w:after="0" w:line="240" w:lineRule="auto"/>
      </w:pPr>
      <w:r>
        <w:separator/>
      </w:r>
    </w:p>
  </w:endnote>
  <w:endnote w:type="continuationSeparator" w:id="0">
    <w:p w:rsidR="008B155F" w:rsidRDefault="008B155F" w:rsidP="004C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55F" w:rsidRDefault="008B155F" w:rsidP="004C683A">
      <w:pPr>
        <w:spacing w:after="0" w:line="240" w:lineRule="auto"/>
      </w:pPr>
      <w:r>
        <w:separator/>
      </w:r>
    </w:p>
  </w:footnote>
  <w:footnote w:type="continuationSeparator" w:id="0">
    <w:p w:rsidR="008B155F" w:rsidRDefault="008B155F" w:rsidP="004C6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83A" w:rsidRPr="004C683A" w:rsidRDefault="004C683A" w:rsidP="004C683A">
    <w:pPr>
      <w:pStyle w:val="Cabealho"/>
    </w:pPr>
    <w:r>
      <w:t>August 19, 2021 – Steicy Santos DEV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E206F"/>
    <w:multiLevelType w:val="multilevel"/>
    <w:tmpl w:val="C20E3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3A"/>
    <w:rsid w:val="004C683A"/>
    <w:rsid w:val="008B155F"/>
    <w:rsid w:val="00AC0F06"/>
    <w:rsid w:val="00F5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37287"/>
  <w15:chartTrackingRefBased/>
  <w15:docId w15:val="{BE985578-DFDD-4504-802D-5EE1B90F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683A"/>
  </w:style>
  <w:style w:type="paragraph" w:styleId="Rodap">
    <w:name w:val="footer"/>
    <w:basedOn w:val="Normal"/>
    <w:link w:val="RodapChar"/>
    <w:uiPriority w:val="99"/>
    <w:unhideWhenUsed/>
    <w:rsid w:val="004C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683A"/>
  </w:style>
  <w:style w:type="paragraph" w:styleId="PargrafodaLista">
    <w:name w:val="List Paragraph"/>
    <w:basedOn w:val="Normal"/>
    <w:uiPriority w:val="34"/>
    <w:qFormat/>
    <w:rsid w:val="004C6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309E8-7E36-49B3-B077-D6703485A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Digital (CtP/ETS)</dc:creator>
  <cp:keywords/>
  <dc:description/>
  <cp:lastModifiedBy>Sala Digital (CtP/ETS)</cp:lastModifiedBy>
  <cp:revision>1</cp:revision>
  <dcterms:created xsi:type="dcterms:W3CDTF">2021-08-19T16:41:00Z</dcterms:created>
  <dcterms:modified xsi:type="dcterms:W3CDTF">2021-08-19T19:58:00Z</dcterms:modified>
</cp:coreProperties>
</file>