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4444ED5" w14:textId="77777777" w:rsidR="0093743A" w:rsidRPr="0093743A" w:rsidRDefault="0093743A" w:rsidP="0093743A">
            <w:pPr>
              <w:rPr>
                <w:rFonts w:eastAsiaTheme="majorEastAsia"/>
                <w:color w:val="767171" w:themeColor="background2" w:themeShade="80"/>
                <w:sz w:val="24"/>
                <w:szCs w:val="24"/>
              </w:rPr>
            </w:pPr>
            <w:r w:rsidRPr="0093743A">
              <w:rPr>
                <w:rFonts w:eastAsiaTheme="majorEastAsia"/>
                <w:color w:val="767171" w:themeColor="background2" w:themeShade="80"/>
                <w:sz w:val="24"/>
                <w:szCs w:val="24"/>
              </w:rPr>
              <w:t>Las asignaturas que más me gustaron fueron Ciberseguridad</w:t>
            </w:r>
            <w:r w:rsidRPr="0093743A">
              <w:rPr>
                <w:rFonts w:eastAsiaTheme="majorEastAsia"/>
                <w:b/>
                <w:bCs/>
                <w:color w:val="767171" w:themeColor="background2" w:themeShade="80"/>
                <w:sz w:val="24"/>
                <w:szCs w:val="24"/>
              </w:rPr>
              <w:t xml:space="preserve">, </w:t>
            </w:r>
            <w:r w:rsidRPr="0093743A">
              <w:rPr>
                <w:rFonts w:eastAsiaTheme="majorEastAsia"/>
                <w:color w:val="767171" w:themeColor="background2" w:themeShade="80"/>
                <w:sz w:val="24"/>
                <w:szCs w:val="24"/>
              </w:rPr>
              <w:t>Gestión</w:t>
            </w:r>
            <w:r w:rsidRPr="0093743A">
              <w:rPr>
                <w:rFonts w:eastAsiaTheme="majorEastAsia"/>
                <w:b/>
                <w:bCs/>
                <w:color w:val="767171" w:themeColor="background2" w:themeShade="80"/>
                <w:sz w:val="24"/>
                <w:szCs w:val="24"/>
              </w:rPr>
              <w:t xml:space="preserve"> </w:t>
            </w:r>
            <w:r w:rsidRPr="0093743A">
              <w:rPr>
                <w:rFonts w:eastAsiaTheme="majorEastAsia"/>
                <w:color w:val="767171" w:themeColor="background2" w:themeShade="80"/>
                <w:sz w:val="24"/>
                <w:szCs w:val="24"/>
              </w:rPr>
              <w:t>de</w:t>
            </w:r>
            <w:r w:rsidRPr="0093743A">
              <w:rPr>
                <w:rFonts w:eastAsiaTheme="majorEastAsia"/>
                <w:b/>
                <w:bCs/>
                <w:color w:val="767171" w:themeColor="background2" w:themeShade="80"/>
                <w:sz w:val="24"/>
                <w:szCs w:val="24"/>
              </w:rPr>
              <w:t xml:space="preserve"> </w:t>
            </w:r>
            <w:r w:rsidRPr="0093743A">
              <w:rPr>
                <w:rFonts w:eastAsiaTheme="majorEastAsia"/>
                <w:color w:val="767171" w:themeColor="background2" w:themeShade="80"/>
                <w:sz w:val="24"/>
                <w:szCs w:val="24"/>
              </w:rPr>
              <w:t>Proyectos</w:t>
            </w:r>
            <w:r w:rsidRPr="0093743A">
              <w:rPr>
                <w:rFonts w:eastAsiaTheme="majorEastAsia"/>
                <w:b/>
                <w:bCs/>
                <w:color w:val="767171" w:themeColor="background2" w:themeShade="80"/>
                <w:sz w:val="24"/>
                <w:szCs w:val="24"/>
              </w:rPr>
              <w:t xml:space="preserve"> </w:t>
            </w:r>
            <w:r w:rsidRPr="0093743A">
              <w:rPr>
                <w:rFonts w:eastAsiaTheme="majorEastAsia"/>
                <w:color w:val="767171" w:themeColor="background2" w:themeShade="80"/>
                <w:sz w:val="24"/>
                <w:szCs w:val="24"/>
              </w:rPr>
              <w:t>Informáticos</w:t>
            </w:r>
            <w:r w:rsidRPr="0093743A">
              <w:rPr>
                <w:rFonts w:eastAsiaTheme="majorEastAsia"/>
                <w:b/>
                <w:bCs/>
                <w:color w:val="767171" w:themeColor="background2" w:themeShade="80"/>
                <w:sz w:val="24"/>
                <w:szCs w:val="24"/>
              </w:rPr>
              <w:t xml:space="preserve"> </w:t>
            </w:r>
            <w:r w:rsidRPr="0093743A">
              <w:rPr>
                <w:rFonts w:eastAsiaTheme="majorEastAsia"/>
                <w:color w:val="767171" w:themeColor="background2" w:themeShade="80"/>
                <w:sz w:val="24"/>
                <w:szCs w:val="24"/>
              </w:rPr>
              <w:t>y</w:t>
            </w:r>
            <w:r w:rsidRPr="0093743A">
              <w:rPr>
                <w:rFonts w:eastAsiaTheme="majorEastAsia"/>
                <w:b/>
                <w:bCs/>
                <w:color w:val="767171" w:themeColor="background2" w:themeShade="80"/>
                <w:sz w:val="24"/>
                <w:szCs w:val="24"/>
              </w:rPr>
              <w:t xml:space="preserve"> </w:t>
            </w:r>
            <w:r w:rsidRPr="0093743A">
              <w:rPr>
                <w:rFonts w:eastAsiaTheme="majorEastAsia"/>
                <w:color w:val="767171" w:themeColor="background2" w:themeShade="80"/>
                <w:sz w:val="24"/>
                <w:szCs w:val="24"/>
              </w:rPr>
              <w:t>Gestión de Riesgos, ya que se relacionan directamente con mis intereses profesionales.</w:t>
            </w:r>
          </w:p>
          <w:p w14:paraId="0B910950" w14:textId="77777777" w:rsidR="0093743A" w:rsidRPr="0093743A" w:rsidRDefault="0093743A" w:rsidP="0093743A">
            <w:pPr>
              <w:rPr>
                <w:rFonts w:eastAsiaTheme="majorEastAsia"/>
                <w:color w:val="767171" w:themeColor="background2" w:themeShade="80"/>
                <w:sz w:val="24"/>
                <w:szCs w:val="24"/>
              </w:rPr>
            </w:pPr>
            <w:r w:rsidRPr="0093743A">
              <w:rPr>
                <w:rFonts w:eastAsiaTheme="majorEastAsia"/>
                <w:color w:val="767171" w:themeColor="background2" w:themeShade="80"/>
                <w:sz w:val="24"/>
                <w:szCs w:val="24"/>
              </w:rPr>
              <w:t>En Ciberseguridad me llamó la atención la importancia de proteger la información y los sistemas frente a posibles ataques, lo que considero clave en el contexto actual.</w:t>
            </w:r>
            <w:r w:rsidRPr="0093743A">
              <w:rPr>
                <w:rFonts w:eastAsiaTheme="majorEastAsia"/>
                <w:color w:val="767171" w:themeColor="background2" w:themeShade="80"/>
                <w:sz w:val="24"/>
                <w:szCs w:val="24"/>
              </w:rPr>
              <w:br/>
              <w:t xml:space="preserve">En Gestión de Proyectos </w:t>
            </w:r>
            <w:r w:rsidRPr="0093743A">
              <w:rPr>
                <w:rFonts w:eastAsiaTheme="majorEastAsia"/>
                <w:b/>
                <w:bCs/>
                <w:color w:val="767171" w:themeColor="background2" w:themeShade="80"/>
                <w:sz w:val="24"/>
                <w:szCs w:val="24"/>
              </w:rPr>
              <w:t>Informáticos</w:t>
            </w:r>
            <w:r w:rsidRPr="0093743A">
              <w:rPr>
                <w:rFonts w:eastAsiaTheme="majorEastAsia"/>
                <w:color w:val="767171" w:themeColor="background2" w:themeShade="80"/>
                <w:sz w:val="24"/>
                <w:szCs w:val="24"/>
              </w:rPr>
              <w:t xml:space="preserve"> aprendí a planificar y organizar de forma eficiente los recursos, lo que me permitió comprender la relevancia de las metodologías ágiles y de la correcta administración del tiempo y los equipos.</w:t>
            </w:r>
            <w:r w:rsidRPr="0093743A">
              <w:rPr>
                <w:rFonts w:eastAsiaTheme="majorEastAsia"/>
                <w:color w:val="767171" w:themeColor="background2" w:themeShade="80"/>
                <w:sz w:val="24"/>
                <w:szCs w:val="24"/>
              </w:rPr>
              <w:br/>
              <w:t>Finalmente, Gestión de Riesgos me resultó muy interesante porque entrega herramientas para anticipar y mitigar problemas que pueden afectar el éxito de un proyecto.</w:t>
            </w:r>
          </w:p>
          <w:p w14:paraId="561F03EC" w14:textId="03BC5E6F" w:rsidR="0093743A" w:rsidRPr="0093743A" w:rsidRDefault="0093743A" w:rsidP="0093743A">
            <w:pPr>
              <w:rPr>
                <w:rFonts w:eastAsiaTheme="majorEastAsia"/>
                <w:color w:val="767171" w:themeColor="background2" w:themeShade="80"/>
                <w:sz w:val="24"/>
                <w:szCs w:val="24"/>
              </w:rPr>
            </w:pPr>
          </w:p>
          <w:p w14:paraId="0EF7D993" w14:textId="6D2D1D2C"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02377169" w:rsidR="002C4FB7" w:rsidRDefault="0093743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w:t>
            </w:r>
            <w:r w:rsidRPr="0093743A">
              <w:rPr>
                <w:rFonts w:eastAsiaTheme="majorEastAsia"/>
                <w:color w:val="767171" w:themeColor="background2" w:themeShade="80"/>
                <w:sz w:val="24"/>
                <w:szCs w:val="24"/>
              </w:rPr>
              <w:t>onsidero que aportan un valor significativo, ya que son un respaldo formal de los conocimientos y habilidades adquiridas. En el caso de ciberseguridad o gestión de proyectos, las certificaciones son muy demandadas en el mercado laboral y representan una ventaja competitiva.</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675B1EA5" w14:textId="77777777" w:rsidR="00F22B6C" w:rsidRPr="00F22B6C" w:rsidRDefault="00F22B6C" w:rsidP="00F22B6C">
            <w:pPr>
              <w:tabs>
                <w:tab w:val="left" w:pos="454"/>
              </w:tabs>
              <w:jc w:val="both"/>
              <w:rPr>
                <w:rFonts w:eastAsiaTheme="majorEastAsia"/>
                <w:color w:val="00B050"/>
                <w:sz w:val="24"/>
                <w:szCs w:val="24"/>
              </w:rPr>
            </w:pPr>
            <w:r w:rsidRPr="00F22B6C">
              <w:rPr>
                <w:rFonts w:eastAsiaTheme="majorEastAsia"/>
                <w:color w:val="00B050"/>
                <w:sz w:val="24"/>
                <w:szCs w:val="24"/>
              </w:rPr>
              <w:t>Me siento más seguro aplicando las competencias relacionadas con la ciberseguridad y la gestión</w:t>
            </w:r>
            <w:r w:rsidRPr="00F22B6C">
              <w:rPr>
                <w:rFonts w:eastAsiaTheme="majorEastAsia"/>
                <w:b/>
                <w:bCs/>
                <w:color w:val="00B050"/>
                <w:sz w:val="24"/>
                <w:szCs w:val="24"/>
              </w:rPr>
              <w:t xml:space="preserve"> </w:t>
            </w:r>
            <w:r w:rsidRPr="00F22B6C">
              <w:rPr>
                <w:rFonts w:eastAsiaTheme="majorEastAsia"/>
                <w:color w:val="00B050"/>
                <w:sz w:val="24"/>
                <w:szCs w:val="24"/>
              </w:rPr>
              <w:t>de</w:t>
            </w:r>
            <w:r w:rsidRPr="00F22B6C">
              <w:rPr>
                <w:rFonts w:eastAsiaTheme="majorEastAsia"/>
                <w:b/>
                <w:bCs/>
                <w:color w:val="00B050"/>
                <w:sz w:val="24"/>
                <w:szCs w:val="24"/>
              </w:rPr>
              <w:t xml:space="preserve"> </w:t>
            </w:r>
            <w:r w:rsidRPr="00F22B6C">
              <w:rPr>
                <w:rFonts w:eastAsiaTheme="majorEastAsia"/>
                <w:color w:val="00B050"/>
                <w:sz w:val="24"/>
                <w:szCs w:val="24"/>
              </w:rPr>
              <w:t>riesgos, ya que son áreas en las que he adquirido un buen nivel de conocimientos y habilidades. En el caso de ciberseguridad, me motiva seguir profundizando porque es un ámbito clave para la protección de la información. En cuanto a gestión de riesgos, considero que tengo una buena base para identificar, evaluar y proponer medidas frente a posibles incidentes en proyectos tecnológicos.</w:t>
            </w:r>
          </w:p>
          <w:p w14:paraId="2DB38D30" w14:textId="77777777" w:rsidR="00F22B6C" w:rsidRPr="00F22B6C" w:rsidRDefault="00F22B6C" w:rsidP="00F22B6C">
            <w:pPr>
              <w:tabs>
                <w:tab w:val="left" w:pos="454"/>
              </w:tabs>
              <w:jc w:val="both"/>
              <w:rPr>
                <w:rFonts w:eastAsiaTheme="majorEastAsia"/>
                <w:color w:val="EE0000"/>
                <w:sz w:val="24"/>
                <w:szCs w:val="24"/>
              </w:rPr>
            </w:pPr>
            <w:r w:rsidRPr="00F22B6C">
              <w:rPr>
                <w:rFonts w:eastAsiaTheme="majorEastAsia"/>
                <w:color w:val="EE0000"/>
                <w:sz w:val="24"/>
                <w:szCs w:val="24"/>
              </w:rPr>
              <w:t>Por otra parte, siento que debo fortalecer mi desempeño en gestión</w:t>
            </w:r>
            <w:r w:rsidRPr="00F22B6C">
              <w:rPr>
                <w:rFonts w:eastAsiaTheme="majorEastAsia"/>
                <w:b/>
                <w:bCs/>
                <w:color w:val="EE0000"/>
                <w:sz w:val="24"/>
                <w:szCs w:val="24"/>
              </w:rPr>
              <w:t xml:space="preserve"> </w:t>
            </w:r>
            <w:r w:rsidRPr="00F22B6C">
              <w:rPr>
                <w:rFonts w:eastAsiaTheme="majorEastAsia"/>
                <w:color w:val="EE0000"/>
                <w:sz w:val="24"/>
                <w:szCs w:val="24"/>
              </w:rPr>
              <w:t>de</w:t>
            </w:r>
            <w:r w:rsidRPr="00F22B6C">
              <w:rPr>
                <w:rFonts w:eastAsiaTheme="majorEastAsia"/>
                <w:b/>
                <w:bCs/>
                <w:color w:val="EE0000"/>
                <w:sz w:val="24"/>
                <w:szCs w:val="24"/>
              </w:rPr>
              <w:t xml:space="preserve"> </w:t>
            </w:r>
            <w:r w:rsidRPr="00F22B6C">
              <w:rPr>
                <w:rFonts w:eastAsiaTheme="majorEastAsia"/>
                <w:color w:val="EE0000"/>
                <w:sz w:val="24"/>
                <w:szCs w:val="24"/>
              </w:rPr>
              <w:t>proyectos</w:t>
            </w:r>
            <w:r w:rsidRPr="00F22B6C">
              <w:rPr>
                <w:rFonts w:eastAsiaTheme="majorEastAsia"/>
                <w:b/>
                <w:bCs/>
                <w:color w:val="EE0000"/>
                <w:sz w:val="24"/>
                <w:szCs w:val="24"/>
              </w:rPr>
              <w:t xml:space="preserve"> </w:t>
            </w:r>
            <w:r w:rsidRPr="00F22B6C">
              <w:rPr>
                <w:rFonts w:eastAsiaTheme="majorEastAsia"/>
                <w:color w:val="EE0000"/>
                <w:sz w:val="24"/>
                <w:szCs w:val="24"/>
              </w:rPr>
              <w:t>informáticos y en programación. En gestión de proyectos aún necesito más experiencia práctica en la coordinación de equipos y en la aplicación de metodologías de forma integral. En programación, aunque cuento con conocimientos previos, he perdido práctica ya que la malla se enfocó principalmente en la gestión de proyectos más que en el desarrollo técnico. Por esta razón, considero importante retomar y reforzar esta habilidad para mantenerme actualizado.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7B2FB0B2" w:rsidR="002C4FB7" w:rsidRPr="00F22B6C" w:rsidRDefault="00F22B6C" w:rsidP="2479F284">
            <w:pPr>
              <w:tabs>
                <w:tab w:val="left" w:pos="454"/>
              </w:tabs>
              <w:jc w:val="both"/>
              <w:rPr>
                <w:rFonts w:eastAsiaTheme="majorEastAsia"/>
                <w:color w:val="767171" w:themeColor="background2" w:themeShade="80"/>
                <w:sz w:val="24"/>
                <w:szCs w:val="24"/>
              </w:rPr>
            </w:pPr>
            <w:r w:rsidRPr="00F22B6C">
              <w:rPr>
                <w:rFonts w:eastAsiaTheme="majorEastAsia"/>
                <w:color w:val="767171" w:themeColor="background2" w:themeShade="80"/>
                <w:sz w:val="24"/>
                <w:szCs w:val="24"/>
              </w:rPr>
              <w:t>Mis principales intereses profesionales están enfocados en el área de ciberseguridad y en la gestión de riesgos tecnológicos, ya que considero que son campos con alta demanda y relevancia para las organizaciones actuales. Me interesa trabajar en la protección de sistemas y datos críticos, así como en el diseño de estrategias para mitigar amenazas que puedan afectar la continuidad de los servicios.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4AC2CC49" w14:textId="77777777" w:rsidR="00F22B6C" w:rsidRDefault="00F22B6C" w:rsidP="2479F284">
            <w:pPr>
              <w:tabs>
                <w:tab w:val="left" w:pos="454"/>
              </w:tabs>
              <w:jc w:val="both"/>
              <w:rPr>
                <w:rFonts w:eastAsiaTheme="majorEastAsia"/>
                <w:color w:val="767171" w:themeColor="background2" w:themeShade="80"/>
                <w:sz w:val="24"/>
                <w:szCs w:val="24"/>
              </w:rPr>
            </w:pPr>
          </w:p>
          <w:p w14:paraId="2FE7C483" w14:textId="77777777" w:rsidR="00F22B6C" w:rsidRDefault="00F22B6C" w:rsidP="2479F284">
            <w:pPr>
              <w:tabs>
                <w:tab w:val="left" w:pos="454"/>
              </w:tabs>
              <w:jc w:val="both"/>
              <w:rPr>
                <w:rFonts w:eastAsiaTheme="majorEastAsia"/>
                <w:color w:val="767171" w:themeColor="background2" w:themeShade="80"/>
                <w:sz w:val="24"/>
                <w:szCs w:val="24"/>
              </w:rPr>
            </w:pPr>
          </w:p>
          <w:p w14:paraId="3B7A3069" w14:textId="77777777" w:rsidR="00F22B6C" w:rsidRDefault="00F22B6C" w:rsidP="2479F284">
            <w:pPr>
              <w:tabs>
                <w:tab w:val="left" w:pos="454"/>
              </w:tabs>
              <w:jc w:val="both"/>
              <w:rPr>
                <w:rFonts w:eastAsiaTheme="majorEastAsia"/>
                <w:color w:val="767171" w:themeColor="background2" w:themeShade="80"/>
                <w:sz w:val="24"/>
                <w:szCs w:val="24"/>
              </w:rPr>
            </w:pPr>
          </w:p>
          <w:p w14:paraId="6B9C6002" w14:textId="77777777" w:rsidR="00F22B6C" w:rsidRDefault="00F22B6C" w:rsidP="2479F284">
            <w:pPr>
              <w:tabs>
                <w:tab w:val="left" w:pos="454"/>
              </w:tabs>
              <w:jc w:val="both"/>
              <w:rPr>
                <w:rFonts w:eastAsiaTheme="majorEastAsia"/>
                <w:color w:val="767171" w:themeColor="background2" w:themeShade="80"/>
                <w:sz w:val="24"/>
                <w:szCs w:val="24"/>
              </w:rPr>
            </w:pPr>
          </w:p>
          <w:p w14:paraId="77FD4354" w14:textId="77777777" w:rsidR="00F22B6C" w:rsidRDefault="00F22B6C"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0890454E" w14:textId="77777777" w:rsidR="00F22B6C" w:rsidRDefault="00F22B6C" w:rsidP="2479F284">
            <w:pPr>
              <w:tabs>
                <w:tab w:val="left" w:pos="454"/>
              </w:tabs>
              <w:jc w:val="both"/>
              <w:rPr>
                <w:rFonts w:eastAsiaTheme="majorEastAsia"/>
                <w:color w:val="767171" w:themeColor="background2" w:themeShade="80"/>
                <w:sz w:val="24"/>
                <w:szCs w:val="24"/>
              </w:rPr>
            </w:pPr>
          </w:p>
          <w:p w14:paraId="32F7FECD" w14:textId="50355DB8" w:rsidR="06340B72" w:rsidRPr="00F22B6C" w:rsidRDefault="00F22B6C" w:rsidP="2479F284">
            <w:pPr>
              <w:tabs>
                <w:tab w:val="left" w:pos="454"/>
              </w:tabs>
              <w:jc w:val="both"/>
              <w:rPr>
                <w:rFonts w:eastAsiaTheme="majorEastAsia"/>
                <w:color w:val="767171" w:themeColor="background2" w:themeShade="80"/>
                <w:sz w:val="24"/>
                <w:szCs w:val="24"/>
              </w:rPr>
            </w:pPr>
            <w:r w:rsidRPr="00F22B6C">
              <w:rPr>
                <w:rFonts w:eastAsiaTheme="majorEastAsia"/>
                <w:color w:val="767171" w:themeColor="background2" w:themeShade="80"/>
                <w:sz w:val="24"/>
                <w:szCs w:val="24"/>
              </w:rPr>
              <w:t>Dentro de las competencias relacionadas con estos intereses, destaco la ciberseguridad y la gestión de riesgos, en las cuales me siento más seguro y con una base sólida. No obstante, considero necesario fortalecer mis competencias en gestión de proyectos informáticos, ya que quiero tener un mejor dominio en la coordinación de equipos y la planificación de proyectos tecnológicos. Asimismo, me interesa retomar y reforzar la programación, para no perder vigencia en habilidades técnicas que pueden complementar mi perfil profesional.</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3A073D8B" w:rsidR="06340B72" w:rsidRDefault="00F22B6C" w:rsidP="2479F284">
            <w:pPr>
              <w:jc w:val="both"/>
              <w:rPr>
                <w:rFonts w:ascii="Calibri" w:hAnsi="Calibri"/>
                <w:b/>
                <w:bCs/>
                <w:color w:val="1F4E79" w:themeColor="accent1" w:themeShade="80"/>
              </w:rPr>
            </w:pPr>
            <w:r w:rsidRPr="00F22B6C">
              <w:rPr>
                <w:rFonts w:ascii="Calibri" w:hAnsi="Calibri"/>
                <w:color w:val="0D0D0D" w:themeColor="text1" w:themeTint="F2"/>
              </w:rPr>
              <w:t>En un escenario laboral de aquí a cinco años, me visualizo trabajando en una empresa o institución como especialista en ciberseguridad o analista de riesgos tecnológicos, liderando proyectos orientados a la protección de la información. También me gustaría asumir un rol de responsabilidad en la gestión de proyectos de seguridad informática, combinando mis conocimientos en gestión y mis habilidades técnicas</w:t>
            </w:r>
            <w:r w:rsidRPr="00F22B6C">
              <w:rPr>
                <w:rFonts w:ascii="Calibri" w:hAnsi="Calibri"/>
                <w:b/>
                <w:bCs/>
                <w:color w:val="1F4E79" w:themeColor="accent1" w:themeShade="80"/>
              </w:rPr>
              <w:t>.</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164D3068" w14:textId="77777777" w:rsidR="00F22B6C" w:rsidRPr="00F22B6C" w:rsidRDefault="00F22B6C" w:rsidP="00F22B6C">
            <w:pPr>
              <w:tabs>
                <w:tab w:val="left" w:pos="454"/>
              </w:tabs>
              <w:jc w:val="both"/>
              <w:rPr>
                <w:rFonts w:eastAsiaTheme="majorEastAsia"/>
                <w:color w:val="767171" w:themeColor="background2" w:themeShade="80"/>
                <w:sz w:val="24"/>
                <w:szCs w:val="24"/>
              </w:rPr>
            </w:pPr>
            <w:r w:rsidRPr="00F22B6C">
              <w:rPr>
                <w:rFonts w:eastAsiaTheme="majorEastAsia"/>
                <w:color w:val="767171" w:themeColor="background2" w:themeShade="80"/>
                <w:sz w:val="24"/>
                <w:szCs w:val="24"/>
              </w:rPr>
              <w:t xml:space="preserve">Mi proyecto de </w:t>
            </w:r>
            <w:proofErr w:type="spellStart"/>
            <w:r w:rsidRPr="00F22B6C">
              <w:rPr>
                <w:rFonts w:eastAsiaTheme="majorEastAsia"/>
                <w:color w:val="767171" w:themeColor="background2" w:themeShade="80"/>
                <w:sz w:val="24"/>
                <w:szCs w:val="24"/>
              </w:rPr>
              <w:t>Capstone</w:t>
            </w:r>
            <w:proofErr w:type="spellEnd"/>
            <w:r w:rsidRPr="00F22B6C">
              <w:rPr>
                <w:rFonts w:eastAsiaTheme="majorEastAsia"/>
                <w:color w:val="767171" w:themeColor="background2" w:themeShade="80"/>
                <w:sz w:val="24"/>
                <w:szCs w:val="24"/>
              </w:rPr>
              <w:t xml:space="preserve"> es </w:t>
            </w:r>
            <w:proofErr w:type="spellStart"/>
            <w:r w:rsidRPr="00F22B6C">
              <w:rPr>
                <w:rFonts w:eastAsiaTheme="majorEastAsia"/>
                <w:color w:val="767171" w:themeColor="background2" w:themeShade="80"/>
                <w:sz w:val="24"/>
                <w:szCs w:val="24"/>
              </w:rPr>
              <w:t>PideQR</w:t>
            </w:r>
            <w:proofErr w:type="spellEnd"/>
            <w:r w:rsidRPr="00F22B6C">
              <w:rPr>
                <w:rFonts w:eastAsiaTheme="majorEastAsia"/>
                <w:color w:val="767171" w:themeColor="background2" w:themeShade="80"/>
                <w:sz w:val="24"/>
                <w:szCs w:val="24"/>
              </w:rPr>
              <w:t>, una aplicación móvil pensada para eventos masivos que permite a los usuarios escanear un código QR, realizar pedidos de alimentos y bebidas, generar un comprobante y luego retirarlo en el punto de entrega, evitando filas extensas y agilizando el proceso de compra.</w:t>
            </w:r>
          </w:p>
          <w:p w14:paraId="2A46CFE3" w14:textId="77777777" w:rsidR="00F22B6C" w:rsidRPr="00F22B6C" w:rsidRDefault="00F22B6C" w:rsidP="00F22B6C">
            <w:pPr>
              <w:tabs>
                <w:tab w:val="left" w:pos="454"/>
              </w:tabs>
              <w:jc w:val="both"/>
              <w:rPr>
                <w:rFonts w:eastAsiaTheme="majorEastAsia"/>
                <w:color w:val="767171" w:themeColor="background2" w:themeShade="80"/>
                <w:sz w:val="24"/>
                <w:szCs w:val="24"/>
              </w:rPr>
            </w:pPr>
            <w:r w:rsidRPr="00F22B6C">
              <w:rPr>
                <w:rFonts w:eastAsiaTheme="majorEastAsia"/>
                <w:color w:val="767171" w:themeColor="background2" w:themeShade="80"/>
                <w:sz w:val="24"/>
                <w:szCs w:val="24"/>
              </w:rPr>
              <w:t>Este proyecto se relaciona directamente con mis proyecciones profesionales, ya que integra diferentes aspectos de mi formación. Por un lado, me permite aplicar mis conocimientos en desarrollo de software y programación, retomando la práctica en esta área. Por otro, me da la oportunidad de incorporar medidas de ciberseguridad, ya que la aplicación requiere resguardar la información de los usuarios y asegurar transacciones confiables dentro de un entorno tecnológico que involucra datos sensibles.</w:t>
            </w:r>
          </w:p>
          <w:p w14:paraId="79A20397" w14:textId="77777777" w:rsidR="00F22B6C" w:rsidRPr="00F22B6C" w:rsidRDefault="00F22B6C" w:rsidP="00F22B6C">
            <w:pPr>
              <w:tabs>
                <w:tab w:val="left" w:pos="454"/>
              </w:tabs>
              <w:jc w:val="both"/>
              <w:rPr>
                <w:rFonts w:eastAsiaTheme="majorEastAsia"/>
                <w:color w:val="767171" w:themeColor="background2" w:themeShade="80"/>
                <w:sz w:val="24"/>
                <w:szCs w:val="24"/>
              </w:rPr>
            </w:pPr>
            <w:r w:rsidRPr="00F22B6C">
              <w:rPr>
                <w:rFonts w:eastAsiaTheme="majorEastAsia"/>
                <w:color w:val="767171" w:themeColor="background2" w:themeShade="80"/>
                <w:sz w:val="24"/>
                <w:szCs w:val="24"/>
              </w:rPr>
              <w:t xml:space="preserve">Asimismo, </w:t>
            </w:r>
            <w:proofErr w:type="spellStart"/>
            <w:r w:rsidRPr="00F22B6C">
              <w:rPr>
                <w:rFonts w:eastAsiaTheme="majorEastAsia"/>
                <w:color w:val="767171" w:themeColor="background2" w:themeShade="80"/>
                <w:sz w:val="24"/>
                <w:szCs w:val="24"/>
              </w:rPr>
              <w:t>PideQR</w:t>
            </w:r>
            <w:proofErr w:type="spellEnd"/>
            <w:r w:rsidRPr="00F22B6C">
              <w:rPr>
                <w:rFonts w:eastAsiaTheme="majorEastAsia"/>
                <w:color w:val="767171" w:themeColor="background2" w:themeShade="80"/>
                <w:sz w:val="24"/>
                <w:szCs w:val="24"/>
              </w:rPr>
              <w:t xml:space="preserve"> representa un espacio para aplicar gestión de riesgos, ya que un sistema de este tipo debe anticipar posibles fallas, problemas de disponibilidad o vulnerabilidades de seguridad que puedan afectar la experiencia del usuario.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C044F" w14:textId="77777777" w:rsidR="008562C1" w:rsidRDefault="008562C1" w:rsidP="00DF38AE">
      <w:pPr>
        <w:spacing w:after="0" w:line="240" w:lineRule="auto"/>
      </w:pPr>
      <w:r>
        <w:separator/>
      </w:r>
    </w:p>
  </w:endnote>
  <w:endnote w:type="continuationSeparator" w:id="0">
    <w:p w14:paraId="60A2A650" w14:textId="77777777" w:rsidR="008562C1" w:rsidRDefault="008562C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EAF86" w14:textId="77777777" w:rsidR="008562C1" w:rsidRDefault="008562C1" w:rsidP="00DF38AE">
      <w:pPr>
        <w:spacing w:after="0" w:line="240" w:lineRule="auto"/>
      </w:pPr>
      <w:r>
        <w:separator/>
      </w:r>
    </w:p>
  </w:footnote>
  <w:footnote w:type="continuationSeparator" w:id="0">
    <w:p w14:paraId="3BF3E163" w14:textId="77777777" w:rsidR="008562C1" w:rsidRDefault="008562C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2116411">
    <w:abstractNumId w:val="3"/>
  </w:num>
  <w:num w:numId="2" w16cid:durableId="1566212023">
    <w:abstractNumId w:val="8"/>
  </w:num>
  <w:num w:numId="3" w16cid:durableId="1551840899">
    <w:abstractNumId w:val="12"/>
  </w:num>
  <w:num w:numId="4" w16cid:durableId="538977808">
    <w:abstractNumId w:val="28"/>
  </w:num>
  <w:num w:numId="5" w16cid:durableId="898907008">
    <w:abstractNumId w:val="30"/>
  </w:num>
  <w:num w:numId="6" w16cid:durableId="1520240204">
    <w:abstractNumId w:val="4"/>
  </w:num>
  <w:num w:numId="7" w16cid:durableId="766345049">
    <w:abstractNumId w:val="11"/>
  </w:num>
  <w:num w:numId="8" w16cid:durableId="770780680">
    <w:abstractNumId w:val="19"/>
  </w:num>
  <w:num w:numId="9" w16cid:durableId="1759405327">
    <w:abstractNumId w:val="15"/>
  </w:num>
  <w:num w:numId="10" w16cid:durableId="1287734588">
    <w:abstractNumId w:val="9"/>
  </w:num>
  <w:num w:numId="11" w16cid:durableId="488986301">
    <w:abstractNumId w:val="24"/>
  </w:num>
  <w:num w:numId="12" w16cid:durableId="775057746">
    <w:abstractNumId w:val="35"/>
  </w:num>
  <w:num w:numId="13" w16cid:durableId="356734175">
    <w:abstractNumId w:val="29"/>
  </w:num>
  <w:num w:numId="14" w16cid:durableId="1481576525">
    <w:abstractNumId w:val="1"/>
  </w:num>
  <w:num w:numId="15" w16cid:durableId="761681515">
    <w:abstractNumId w:val="36"/>
  </w:num>
  <w:num w:numId="16" w16cid:durableId="1517307391">
    <w:abstractNumId w:val="21"/>
  </w:num>
  <w:num w:numId="17" w16cid:durableId="432823444">
    <w:abstractNumId w:val="17"/>
  </w:num>
  <w:num w:numId="18" w16cid:durableId="1881820763">
    <w:abstractNumId w:val="31"/>
  </w:num>
  <w:num w:numId="19" w16cid:durableId="390034771">
    <w:abstractNumId w:val="10"/>
  </w:num>
  <w:num w:numId="20" w16cid:durableId="235364991">
    <w:abstractNumId w:val="39"/>
  </w:num>
  <w:num w:numId="21" w16cid:durableId="440610380">
    <w:abstractNumId w:val="34"/>
  </w:num>
  <w:num w:numId="22" w16cid:durableId="1147894059">
    <w:abstractNumId w:val="13"/>
  </w:num>
  <w:num w:numId="23" w16cid:durableId="808667608">
    <w:abstractNumId w:val="14"/>
  </w:num>
  <w:num w:numId="24" w16cid:durableId="1392537690">
    <w:abstractNumId w:val="5"/>
  </w:num>
  <w:num w:numId="25" w16cid:durableId="2031295084">
    <w:abstractNumId w:val="16"/>
  </w:num>
  <w:num w:numId="26" w16cid:durableId="888228119">
    <w:abstractNumId w:val="20"/>
  </w:num>
  <w:num w:numId="27" w16cid:durableId="100076418">
    <w:abstractNumId w:val="23"/>
  </w:num>
  <w:num w:numId="28" w16cid:durableId="1265844362">
    <w:abstractNumId w:val="0"/>
  </w:num>
  <w:num w:numId="29" w16cid:durableId="1371803369">
    <w:abstractNumId w:val="18"/>
  </w:num>
  <w:num w:numId="30" w16cid:durableId="1761172420">
    <w:abstractNumId w:val="22"/>
  </w:num>
  <w:num w:numId="31" w16cid:durableId="693043731">
    <w:abstractNumId w:val="2"/>
  </w:num>
  <w:num w:numId="32" w16cid:durableId="1351762368">
    <w:abstractNumId w:val="7"/>
  </w:num>
  <w:num w:numId="33" w16cid:durableId="2099329365">
    <w:abstractNumId w:val="32"/>
  </w:num>
  <w:num w:numId="34" w16cid:durableId="1359893196">
    <w:abstractNumId w:val="38"/>
  </w:num>
  <w:num w:numId="35" w16cid:durableId="978418370">
    <w:abstractNumId w:val="6"/>
  </w:num>
  <w:num w:numId="36" w16cid:durableId="1137527010">
    <w:abstractNumId w:val="25"/>
  </w:num>
  <w:num w:numId="37" w16cid:durableId="1120954322">
    <w:abstractNumId w:val="37"/>
  </w:num>
  <w:num w:numId="38" w16cid:durableId="2085764165">
    <w:abstractNumId w:val="27"/>
  </w:num>
  <w:num w:numId="39" w16cid:durableId="1694771130">
    <w:abstractNumId w:val="26"/>
  </w:num>
  <w:num w:numId="40" w16cid:durableId="16238045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016C"/>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2C1"/>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743A"/>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B6C"/>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1109</Words>
  <Characters>6102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BRYAN . CONTRERAS CONEJERO</cp:lastModifiedBy>
  <cp:revision>41</cp:revision>
  <cp:lastPrinted>2019-12-16T20:10:00Z</cp:lastPrinted>
  <dcterms:created xsi:type="dcterms:W3CDTF">2021-12-31T12:50:00Z</dcterms:created>
  <dcterms:modified xsi:type="dcterms:W3CDTF">2025-08-29T23:46:00Z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