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# DRPS — </w:t>
      </w:r>
      <w:proofErr w:type="spellStart"/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Roadmap</w:t>
      </w:r>
      <w:proofErr w:type="spellEnd"/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do Projeto</w:t>
      </w:r>
      <w:r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versão 01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 xml:space="preserve">*Última atualização: </w:t>
      </w:r>
      <w:proofErr w:type="gramStart"/>
      <w:r w:rsidRPr="00B24A63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>Junho</w:t>
      </w:r>
      <w:proofErr w:type="gramEnd"/>
      <w:r w:rsidRPr="00B24A63">
        <w:rPr>
          <w:rFonts w:ascii="Consolas" w:eastAsia="Times New Roman" w:hAnsi="Consolas" w:cs="Times New Roman"/>
          <w:i/>
          <w:iCs/>
          <w:color w:val="C9D1D9"/>
          <w:sz w:val="21"/>
          <w:szCs w:val="21"/>
          <w:lang w:eastAsia="pt-BR"/>
        </w:rPr>
        <w:t xml:space="preserve"> 2026*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## </w:t>
      </w:r>
      <w:r w:rsidRPr="00B24A63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pt-BR"/>
        </w:rPr>
        <w:t>⚠️</w:t>
      </w: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FASE 0 </w:t>
      </w:r>
      <w:r w:rsidRPr="00B24A63">
        <w:rPr>
          <w:rFonts w:ascii="Consolas" w:eastAsia="Times New Roman" w:hAnsi="Consolas" w:cs="Consolas"/>
          <w:b/>
          <w:bCs/>
          <w:color w:val="79C0FF"/>
          <w:sz w:val="21"/>
          <w:szCs w:val="21"/>
          <w:lang w:eastAsia="pt-BR"/>
        </w:rPr>
        <w:t>—</w:t>
      </w: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Correções urgentes na estrutura atual (1 semana)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Antes de avançar, corrigir: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Rate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limiting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nas rotas da API (evitar abuso)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Índices no banco: </w:t>
      </w:r>
      <w:r w:rsidRPr="00B24A63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`</w:t>
      </w:r>
      <w:proofErr w:type="spellStart"/>
      <w:r w:rsidRPr="00B24A63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token_anonimo</w:t>
      </w:r>
      <w:proofErr w:type="spellEnd"/>
      <w:r w:rsidRPr="00B24A63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`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r w:rsidRPr="00B24A63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`</w:t>
      </w:r>
      <w:proofErr w:type="spellStart"/>
      <w:r w:rsidRPr="00B24A63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avaliacao_id</w:t>
      </w:r>
      <w:proofErr w:type="spellEnd"/>
      <w:r w:rsidRPr="00B24A63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`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Proteção contra envio duplo de respostas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Log de auditoria (quem fez o quê e quando)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Revogação de JWT (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blacklist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de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tokens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inválidos)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Validação e sanitização de todos os inputs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Criptografia AES-256 das respostas no banco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Chave de criptografia separada do banco (variável de ambiente segura)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</w:t>
      </w:r>
      <w:proofErr w:type="gramStart"/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# </w:t>
      </w:r>
      <w:r w:rsidRPr="00B24A63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pt-BR"/>
        </w:rPr>
        <w:t>✅</w:t>
      </w: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FASE</w:t>
      </w:r>
      <w:proofErr w:type="gramEnd"/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1 </w:t>
      </w:r>
      <w:r w:rsidRPr="00B24A63">
        <w:rPr>
          <w:rFonts w:ascii="Consolas" w:eastAsia="Times New Roman" w:hAnsi="Consolas" w:cs="Consolas"/>
          <w:b/>
          <w:bCs/>
          <w:color w:val="79C0FF"/>
          <w:sz w:val="21"/>
          <w:szCs w:val="21"/>
          <w:lang w:eastAsia="pt-BR"/>
        </w:rPr>
        <w:t>—</w:t>
      </w: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MVP local (Conclu</w:t>
      </w:r>
      <w:r w:rsidRPr="00B24A63">
        <w:rPr>
          <w:rFonts w:ascii="Consolas" w:eastAsia="Times New Roman" w:hAnsi="Consolas" w:cs="Consolas"/>
          <w:b/>
          <w:bCs/>
          <w:color w:val="79C0FF"/>
          <w:sz w:val="21"/>
          <w:szCs w:val="21"/>
          <w:lang w:eastAsia="pt-BR"/>
        </w:rPr>
        <w:t>í</w:t>
      </w: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do)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] Login do psicólogo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] Cadastro de empresa e setores (com total de funcionários)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] Link anônimo por avaliação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] Formulário com 47 perguntas organizadas por tópico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] Cálculo de gravidade direta/invertida NR-01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] Matriz de risco por tópico (Gravidade × Probabilidade)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] Contador de respostas por setor com barra de progresso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</w:t>
      </w:r>
      <w:r w:rsidRPr="00B24A63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x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Banco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PostgreSQL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local com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ngrok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para acesso externo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## </w:t>
      </w:r>
      <w:r w:rsidRPr="00B24A63">
        <w:rPr>
          <w:rFonts w:ascii="Segoe UI Symbol" w:eastAsia="Times New Roman" w:hAnsi="Segoe UI Symbol" w:cs="Segoe UI Symbol"/>
          <w:b/>
          <w:bCs/>
          <w:color w:val="79C0FF"/>
          <w:sz w:val="21"/>
          <w:szCs w:val="21"/>
          <w:lang w:eastAsia="pt-BR"/>
        </w:rPr>
        <w:t>🔵</w:t>
      </w: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FASE 2 — Colaboradores + </w:t>
      </w:r>
      <w:proofErr w:type="spellStart"/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token</w:t>
      </w:r>
      <w:proofErr w:type="spellEnd"/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 xml:space="preserve"> individual (2–3 semanas)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Importar Excel/PDF: nome, e-mail, telefone, setor/departamento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Geração de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token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UUID único e criptografado por colaborador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Token</w:t>
      </w:r>
      <w:proofErr w:type="gram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expira ap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ó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 prazo configur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vel (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ex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10 dias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ú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teis)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Token invalidado definitivamente ao concluir o questionário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Envio automático do link personalizado por e-mail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Painel mostrando quem respondeu (SEM cruzar com respostas — LGPD)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Reenvio automático para quem não respondeu antes do prazo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Contador real: X de Y responderam por setor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Dados pessoais criptografados separadamente das respostas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Consentimento LGPD obrigatório na abertura do formulário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Expira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çã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</w:t>
      </w:r>
      <w:proofErr w:type="gram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autom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tica do link ap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ó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 data configur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vel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##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FASE 3 — Relatório e laudo NR-01 (2–3 semanas)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Geração de PDF do laudo completo por setor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Campos qualitativos preenchidos pelo psicólogo (fonte geradora, medidas)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Assinatura digital com CRP do responsável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Plano de ação com medidas de controle sugeridas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Histórico completo de avaliações por empresa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Comparativo de evolução entre avaliações ao longo do tempo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Exportar dados para Excel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]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Dashboard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executivo somente leitura para o gestor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Reten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çã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</w:t>
      </w:r>
      <w:proofErr w:type="gram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configur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vel por avaliação (padrão: 2 anos após conclusão)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Exclus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</w:t>
      </w:r>
      <w:proofErr w:type="gram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autom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tica ap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ó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 expira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çã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(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pg_cron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ou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job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noturno)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Notifica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çã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</w:t>
      </w:r>
      <w:proofErr w:type="gram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30 dias antes da exclus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autom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tica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PDF gerado com chave de assinatura única por empresa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##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FASE 4 — Plataforma web pública multicliente (4–6 semanas)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Migração para nuvem (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Vercel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+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Supabase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Domínio próprio com HTTPS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Planos e cobrança (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Stripe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]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Multitenancy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 cada empresa completamente isolada no banco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Painel administrativo central (você gerencia todas as empresas)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Convite e gestão de psicólogos por empresa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Criptografia por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tenant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(chave AES separada por empresa)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Política de privacidade e termos de uso publicados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Ciclo</w:t>
      </w:r>
      <w:proofErr w:type="gram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de vida de dados configurável por empresa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-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Contrato de operação de dados (DPA) por empresa-cliente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Backup criptografado automático diário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##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🟢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FASE 5 — Inteligência e automação (Contínuo)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IA gerando rascunho do laudo automaticamente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- [ ] Alertas de risco crítico enviados por e-mail ao psicólogo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Benchmarking anônimo entre setores do mesmo setor econômico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Sugestões automáticas de medidas de controle por tópico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]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Agendamento</w:t>
      </w:r>
      <w:proofErr w:type="gram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autom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tico de reavalia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çõ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es peri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ó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dicas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Auditoria completa de acesso e exportação de dados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API para integração com sistemas de RH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App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mobile para colaboradores responderem pelo celular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Certificação e conformidade NR-01 documentada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Legenda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🔒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Segurança e criptografia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⏱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Expira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çã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o, reten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çã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e exclus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ã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o autom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á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tica de dados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Segoe UI Symbol" w:eastAsia="Times New Roman" w:hAnsi="Segoe UI Symbol" w:cs="Segoe UI Symbol"/>
          <w:color w:val="BBBEBF"/>
          <w:sz w:val="21"/>
          <w:szCs w:val="21"/>
          <w:lang w:eastAsia="pt-BR"/>
        </w:rPr>
        <w:t>✅</w:t>
      </w:r>
      <w:proofErr w:type="gram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Conclu</w:t>
      </w:r>
      <w:r w:rsidRPr="00B24A63">
        <w:rPr>
          <w:rFonts w:ascii="Consolas" w:eastAsia="Times New Roman" w:hAnsi="Consolas" w:cs="Consolas"/>
          <w:color w:val="BBBEBF"/>
          <w:sz w:val="21"/>
          <w:szCs w:val="21"/>
          <w:lang w:eastAsia="pt-BR"/>
        </w:rPr>
        <w:t>í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do</w:t>
      </w:r>
      <w:proofErr w:type="gramEnd"/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-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 ] Pendente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---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pt-BR"/>
        </w:rPr>
        <w:t>## Considerações LGPD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 partir da Fase 2, com importação de dados pessoais (nome, e-mail, telefone), é obrigatório: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1.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**Base legal**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 legítimo interesse do empregador ou consentimento explícito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2.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**Informação clara**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 colaborador deve ser informado do uso dos dados antes de responder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3.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**Separação**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 dados pessoais NUNCA podem ser cruzados com as respostas do questionário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4.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**Contrato**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: DPA (Data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Processing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Agreement</w:t>
      </w:r>
      <w:proofErr w:type="spellEnd"/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 entre você (operador) e cada empresa-cliente (controlador)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5.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**Retenção mínima**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 excluir dados quando não forem mais necessários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B24A63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6.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B24A63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pt-BR"/>
        </w:rPr>
        <w:t>**Direitos do titular**</w:t>
      </w:r>
      <w:r w:rsidRPr="00B24A63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: colaborador pode solicitar exclusão dos seus dados a qualquer momento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gramStart"/>
      <w:r w:rsidRPr="00B24A6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&gt;</w:t>
      </w:r>
      <w:r w:rsidRPr="00B24A63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 xml:space="preserve"> Recomendado</w:t>
      </w:r>
      <w:proofErr w:type="gramEnd"/>
      <w:r w:rsidRPr="00B24A63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: consultar advogado especializado em LGPD antes do lançamento público.</w:t>
      </w:r>
    </w:p>
    <w:p w:rsidR="00B24A63" w:rsidRPr="00B24A63" w:rsidRDefault="00B24A63" w:rsidP="00B24A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:rsidR="00B24A63" w:rsidRDefault="00B24A63" w:rsidP="00090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B24A63" w:rsidRDefault="00B24A63" w:rsidP="00090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B24A63" w:rsidRDefault="00B24A63" w:rsidP="00090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B24A63" w:rsidRDefault="00B24A63" w:rsidP="00090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090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NeXa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DRPS — ROADMAP e Estado do Projeto</w:t>
      </w:r>
      <w:r w:rsidR="00B24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versão 02</w:t>
      </w:r>
      <w:bookmarkStart w:id="0" w:name="_GoBack"/>
      <w:bookmarkEnd w:id="0"/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Última atualização: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28/06/2026 </w:t>
      </w: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https://github.com/Alexandregoncalve/DRPS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Node.js + Express |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Vite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URL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ngrok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https://precut-random-depress.ngrok-free.dev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URL: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https://precut-random-depress.ngrok-free.dev/superadmin</w:t>
      </w:r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JÁ IMPLEMENTADO E FUNCIONANDO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Autenticação e Segurança</w:t>
      </w:r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Login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superadmin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—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authSuperAdmin.js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corrigido (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payload.id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payload.sub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Login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/Psicólogo —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auth.js</w:t>
      </w:r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Hierarquia de papéis: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superadmin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psicologo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gestor_matriz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gestor_filial</w:t>
      </w:r>
      <w:proofErr w:type="spellEnd"/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Superadmin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aparece na lista de usuários do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pode criar outro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painel normal</w:t>
      </w:r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vê usuários da sua organização</w:t>
      </w:r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Mostrar/Ocultar senha em todas as telas</w:t>
      </w:r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Troca de senha obrigatória no primeiro acesso</w:t>
      </w:r>
    </w:p>
    <w:p w:rsidR="000908DD" w:rsidRPr="000908DD" w:rsidRDefault="000908DD" w:rsidP="00090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Trocar senha pelo painel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SuperAdmin</w:t>
      </w:r>
      <w:proofErr w:type="spellEnd"/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Empresas</w:t>
      </w:r>
    </w:p>
    <w:p w:rsidR="000908DD" w:rsidRPr="000908DD" w:rsidRDefault="000908DD" w:rsidP="00090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Criar empresa (matriz)</w:t>
      </w:r>
    </w:p>
    <w:p w:rsidR="000908DD" w:rsidRPr="000908DD" w:rsidRDefault="000908DD" w:rsidP="00090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Criar filial vinculada à matriz</w:t>
      </w:r>
    </w:p>
    <w:p w:rsidR="000908DD" w:rsidRPr="000908DD" w:rsidRDefault="000908DD" w:rsidP="00090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Bug corrigido: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organizacao_id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é salvo ao criar empresa/filial</w:t>
      </w:r>
    </w:p>
    <w:p w:rsidR="000908DD" w:rsidRPr="000908DD" w:rsidRDefault="000908DD" w:rsidP="00090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Dropdown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empresas no formulário de avaliação mostra matriz + filiais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Avaliações</w:t>
      </w:r>
    </w:p>
    <w:p w:rsidR="000908DD" w:rsidRPr="000908DD" w:rsidRDefault="000908DD" w:rsidP="0009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Criar avaliação por empresa/setor</w:t>
      </w:r>
    </w:p>
    <w:p w:rsidR="000908DD" w:rsidRPr="000908DD" w:rsidRDefault="000908DD" w:rsidP="0009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QR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exibido logo após criar avaliação (não no relatório)</w:t>
      </w:r>
    </w:p>
    <w:p w:rsidR="000908DD" w:rsidRPr="000908DD" w:rsidRDefault="000908DD" w:rsidP="0009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Link anônimo gerado e copiável</w:t>
      </w:r>
    </w:p>
    <w:p w:rsidR="000908DD" w:rsidRPr="000908DD" w:rsidRDefault="000908DD" w:rsidP="0009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Questionário com 52 perguntas, escala 1-5, progresso em tempo real</w:t>
      </w:r>
    </w:p>
    <w:p w:rsidR="000908DD" w:rsidRPr="000908DD" w:rsidRDefault="000908DD" w:rsidP="0009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Botão "Fechar esta aba" após enviar respostas</w:t>
      </w:r>
    </w:p>
    <w:p w:rsidR="000908DD" w:rsidRPr="000908DD" w:rsidRDefault="000908DD" w:rsidP="0009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Processar avaliação → calcular resultados</w:t>
      </w:r>
    </w:p>
    <w:p w:rsidR="000908DD" w:rsidRPr="000908DD" w:rsidRDefault="000908DD" w:rsidP="00090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Status: em coleta / processada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proofErr w:type="gramStart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Gerencial</w:t>
      </w:r>
      <w:proofErr w:type="gram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0908DD" w:rsidRPr="000908DD" w:rsidRDefault="000908DD" w:rsidP="00090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Painel consolidado no topo da tela de Avaliações</w:t>
      </w:r>
    </w:p>
    <w:p w:rsidR="000908DD" w:rsidRPr="000908DD" w:rsidRDefault="000908DD" w:rsidP="00090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Semáforo Crítico/Alto/Médio/Baixo consolidado</w:t>
      </w:r>
    </w:p>
    <w:p w:rsidR="000908DD" w:rsidRPr="000908DD" w:rsidRDefault="000908DD" w:rsidP="00090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Lista de avaliações por empresa ordenada por risco</w:t>
      </w:r>
    </w:p>
    <w:p w:rsidR="000908DD" w:rsidRPr="000908DD" w:rsidRDefault="000908DD" w:rsidP="00090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 PENDENTE: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contagem zerada (ver seção "Bugs Pendentes")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 de Resultados (Atual — básico)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Semáforo com contagem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Top 5 Riscos Prioritários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Top 5 Pontos Fortes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Gráfico Radar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Tabela detalhada com probabilidade editável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Plano de Ação básico (riscos Alto/Crítico)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CSV</w:t>
      </w:r>
    </w:p>
    <w:p w:rsidR="000908DD" w:rsidRPr="000908DD" w:rsidRDefault="000908DD" w:rsidP="000908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 (básico)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Modal Configurar Relatório (Sprint 2)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5 abas: Empresa, Responsável, Indicadores, Layout, Controles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Upload de logo da empresa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Cor personalizada do laudo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Título técnico configurável (DRPS/AEP/IRP/AFR/Personalizado)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Limiar de tolerabilidade AIHA (5 opções)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Indicadores complementares (absenteísmo, CID-F,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turnover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Checklist de controles implantados (21 controles em 5 categorias)</w:t>
      </w:r>
    </w:p>
    <w:p w:rsidR="000908DD" w:rsidRPr="000908DD" w:rsidRDefault="000908DD" w:rsidP="000908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Controles personalizados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Gestor (Gestor Matriz / Gestor Filial)</w:t>
      </w:r>
    </w:p>
    <w:p w:rsidR="000908DD" w:rsidRPr="000908DD" w:rsidRDefault="000908DD" w:rsidP="00090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Filial — avaliações do setor com semáforo</w:t>
      </w:r>
    </w:p>
    <w:p w:rsidR="000908DD" w:rsidRPr="000908DD" w:rsidRDefault="000908DD" w:rsidP="00090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]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Matriz — painel executivo com visão consolidada por filial</w:t>
      </w:r>
    </w:p>
    <w:p w:rsidR="000908DD" w:rsidRPr="000908DD" w:rsidRDefault="000908DD" w:rsidP="000908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Laudo consolidado da filial e da rede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SuperAdmin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Panel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r w:rsidRPr="000908D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spellStart"/>
      <w:r w:rsidRPr="000908D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superadmin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0908DD" w:rsidRPr="000908DD" w:rsidRDefault="000908DD" w:rsidP="00090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Criar/editar/bloquear usuários (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, Psicólogo, Gestor)</w:t>
      </w:r>
    </w:p>
    <w:p w:rsidR="000908DD" w:rsidRPr="000908DD" w:rsidRDefault="000908DD" w:rsidP="00090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Reset de senha</w:t>
      </w:r>
    </w:p>
    <w:p w:rsidR="000908DD" w:rsidRPr="000908DD" w:rsidRDefault="000908DD" w:rsidP="00090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Painel de auditoria</w:t>
      </w:r>
    </w:p>
    <w:p w:rsidR="000908DD" w:rsidRPr="000908DD" w:rsidRDefault="000908DD" w:rsidP="000908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] Gestão de organizações</w:t>
      </w:r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🔴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BUGS PENDENTES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— Contagem Zerada</w: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avaliacoes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retorna campo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contagem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avaliação. O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tenta ler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a.</w:t>
      </w: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contagem</w:t>
      </w:r>
      <w:proofErr w:type="spellEnd"/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o campo não existe.</w: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avaliacoes.js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na rota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adicionar LEFT JOIN com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resultados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LEFT JOIN (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SELECT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avaliacao_id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FILTER (WHERE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matriz_risco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'Crítico') as critico,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FILTER (WHERE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matriz_risco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'Alto')    as alto,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FILTER (WHERE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matriz_risco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'Médio')   as medio,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COUNT(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FILTER (WHERE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matriz_risco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'Baixo')   as baixo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FROM resultados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GROUP BY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avaliacao_id</w:t>
      </w:r>
      <w:proofErr w:type="spellEnd"/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rc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rc.avaliacao_id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a.id</w: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E mapear no response: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contagem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{ Crítico: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parseInt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r.critico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)||0, Alto: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parseInt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r.alto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)||0, ... }</w: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routes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/avaliacoes.js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rota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🔲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 SPRINT PRIORITÁRIO — Relatório Completo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a ferramenta de referência tem (32 telas analisadas) e o DRPS ainda NÃO tem:</w: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enviou 32 imagens (Fig_01 a Fig_32) 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descritivo em áudio de uma ferramenta concorrente chamada "COPSOQ II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" / "psicanalisando.se". O relatório dessa ferramenta é muito mais completo. Abaixo está o mapeamento do que precisa ser implementado: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 — Cabeçalho do Relatório</w:t>
      </w:r>
    </w:p>
    <w:p w:rsidR="000908DD" w:rsidRPr="000908DD" w:rsidRDefault="000908DD" w:rsidP="00090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Logo da empresa + CNPJ</w:t>
      </w:r>
    </w:p>
    <w:p w:rsidR="000908DD" w:rsidRPr="000908DD" w:rsidRDefault="000908DD" w:rsidP="00090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 técnico (DRPS / AEP-FRP / IRP / AFR)</w:t>
      </w:r>
    </w:p>
    <w:p w:rsidR="000908DD" w:rsidRPr="000908DD" w:rsidRDefault="000908DD" w:rsidP="00090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Nome e Registro do responsável técnico (CRP/CRM)</w:t>
      </w:r>
    </w:p>
    <w:p w:rsidR="000908DD" w:rsidRPr="000908DD" w:rsidRDefault="000908DD" w:rsidP="00090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 de avaliação</w:t>
      </w:r>
    </w:p>
    <w:p w:rsidR="000908DD" w:rsidRPr="000908DD" w:rsidRDefault="000908DD" w:rsidP="000908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respostas (N)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2 — Top 5 Riscos Prioritários</w:t>
      </w:r>
    </w:p>
    <w:p w:rsidR="000908DD" w:rsidRPr="000908DD" w:rsidRDefault="000908DD" w:rsidP="00090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com pontuação colorida (verde ≥3.66 / amarelo 2.33-3.65 / vermelho &lt;2.33)</w:t>
      </w:r>
    </w:p>
    <w:p w:rsidR="000908DD" w:rsidRPr="000908DD" w:rsidRDefault="000908DD" w:rsidP="000908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Ranking das dimensões com maior risco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3 — Panorama Geral (Radar)</w:t>
      </w:r>
    </w:p>
    <w:p w:rsidR="000908DD" w:rsidRPr="000908DD" w:rsidRDefault="000908DD" w:rsidP="00090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Radar com TODAS as dimensões (29+)</w:t>
      </w:r>
    </w:p>
    <w:p w:rsidR="000908DD" w:rsidRPr="000908DD" w:rsidRDefault="000908DD" w:rsidP="000908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Tooltip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pontuação ao passar o mouse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4 — Distribuição por Zonas (Semáforo)</w:t>
      </w:r>
    </w:p>
    <w:p w:rsidR="000908DD" w:rsidRPr="000908DD" w:rsidRDefault="000908DD" w:rsidP="00090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Vermelho (Risco): conta 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"Requer ação imediata"</w:t>
      </w:r>
    </w:p>
    <w:p w:rsidR="000908DD" w:rsidRPr="000908DD" w:rsidRDefault="000908DD" w:rsidP="00090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Amarelo (Atenção): conta 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"Estado de alerta"</w:t>
      </w:r>
    </w:p>
    <w:p w:rsidR="000908DD" w:rsidRPr="000908DD" w:rsidRDefault="000908DD" w:rsidP="00090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Verde (Favorável): conta 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descrição "Situação saudável"</w:t>
      </w:r>
    </w:p>
    <w:p w:rsidR="000908DD" w:rsidRPr="000908DD" w:rsidRDefault="000908DD" w:rsidP="000908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Nota sobre reclassificação AIHA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Seção 5 — Fatores de Risco MTE 2025</w:t>
      </w:r>
    </w:p>
    <w:p w:rsidR="000908DD" w:rsidRPr="000908DD" w:rsidRDefault="000908DD" w:rsidP="0009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com os 13 fatores do Manual MTE 2025</w:t>
      </w:r>
    </w:p>
    <w:p w:rsidR="000908DD" w:rsidRPr="000908DD" w:rsidRDefault="000908DD" w:rsidP="0009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 "Identificado" / "Indícios" / "Não identificado"</w:t>
      </w:r>
    </w:p>
    <w:p w:rsidR="000908DD" w:rsidRPr="000908DD" w:rsidRDefault="000908DD" w:rsidP="0009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Dimensões COPSOQ associadas</w:t>
      </w:r>
    </w:p>
    <w:p w:rsidR="000908DD" w:rsidRPr="000908DD" w:rsidRDefault="000908DD" w:rsidP="000908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Possível agravo à saúde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6 — Ranking de Dimensões (Gráfico de Barras)</w:t>
      </w:r>
    </w:p>
    <w:p w:rsidR="000908DD" w:rsidRPr="000908DD" w:rsidRDefault="000908DD" w:rsidP="000908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Barras horizontais com TODAS as dimensões</w:t>
      </w:r>
    </w:p>
    <w:p w:rsidR="000908DD" w:rsidRPr="000908DD" w:rsidRDefault="000908DD" w:rsidP="000908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Coloridas por zona (verde/amarelo/vermelho)</w:t>
      </w:r>
    </w:p>
    <w:p w:rsidR="000908DD" w:rsidRPr="000908DD" w:rsidRDefault="000908DD" w:rsidP="000908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Ordenadas do maior para o menor risco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7 — Resultados por Dimensão (Tabela)</w:t>
      </w:r>
    </w:p>
    <w:p w:rsidR="000908DD" w:rsidRPr="000908DD" w:rsidRDefault="000908DD" w:rsidP="00090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Colunas: Dimensão, Pontuação Média, Desvio Padrão, N, Criticidade</w:t>
      </w:r>
    </w:p>
    <w:p w:rsidR="000908DD" w:rsidRPr="000908DD" w:rsidRDefault="000908DD" w:rsidP="000908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Ordenada por pontuação (menor = maior risco)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8 — Critérios de Interpretação + Privacidade</w:t>
      </w:r>
    </w:p>
    <w:p w:rsidR="000908DD" w:rsidRPr="000908DD" w:rsidRDefault="000908DD" w:rsidP="00090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Box verde/amarelo/vermelho com limites e interpretação</w:t>
      </w:r>
    </w:p>
    <w:p w:rsidR="000908DD" w:rsidRPr="000908DD" w:rsidRDefault="000908DD" w:rsidP="000908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Box de privacidade e anonimato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9 — Metodologia e Matriz de Risco</w:t>
      </w:r>
    </w:p>
    <w:p w:rsidR="000908DD" w:rsidRPr="000908DD" w:rsidRDefault="000908DD" w:rsidP="0009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do COPSOQ II</w:t>
      </w:r>
    </w:p>
    <w:p w:rsidR="000908DD" w:rsidRPr="000908DD" w:rsidRDefault="000908DD" w:rsidP="0009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Referência normativa NR-01</w:t>
      </w:r>
    </w:p>
    <w:p w:rsidR="000908DD" w:rsidRPr="000908DD" w:rsidRDefault="000908DD" w:rsidP="0009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Base científica (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Kristensen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et al.)</w:t>
      </w:r>
    </w:p>
    <w:p w:rsidR="000908DD" w:rsidRPr="000908DD" w:rsidRDefault="000908DD" w:rsidP="000908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 semáforo por limiares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10 — Inventário de Riscos — Matriz AIHA 5×5</w:t>
      </w:r>
    </w:p>
    <w:p w:rsidR="000908DD" w:rsidRPr="000908DD" w:rsidRDefault="000908DD" w:rsidP="0009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com: Fator de Risco (PGR), Score, Severidade, Probabilidade, P×S, Nível de Risco</w:t>
      </w:r>
    </w:p>
    <w:p w:rsidR="000908DD" w:rsidRPr="000908DD" w:rsidRDefault="000908DD" w:rsidP="0009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Colorida por nível (Trivial/Tolerável/Moderado/Substancial/Intolerável)</w:t>
      </w:r>
    </w:p>
    <w:p w:rsidR="000908DD" w:rsidRPr="000908DD" w:rsidRDefault="000908DD" w:rsidP="0009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Legenda AIHA</w:t>
      </w:r>
    </w:p>
    <w:p w:rsidR="000908DD" w:rsidRPr="000908DD" w:rsidRDefault="000908DD" w:rsidP="000908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Nota sobre quadro de colaboradores / taxa de adesão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11 — Critérios de Tolerabilidade do Risco</w:t>
      </w:r>
    </w:p>
    <w:p w:rsidR="000908DD" w:rsidRPr="000908DD" w:rsidRDefault="000908DD" w:rsidP="00090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das 2 classificações (COPSOQ + AIHA 5×5)</w:t>
      </w:r>
    </w:p>
    <w:p w:rsidR="000908DD" w:rsidRPr="000908DD" w:rsidRDefault="000908DD" w:rsidP="00090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de zonas COPSOQ com limites por dim. 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negativas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/positivas</w:t>
      </w:r>
    </w:p>
    <w:p w:rsidR="000908DD" w:rsidRPr="000908DD" w:rsidRDefault="000908DD" w:rsidP="000908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P×S com níveis e interpretações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12 — Inventário de Riscos — Identificação, Fontes e Circunstâncias</w:t>
      </w:r>
    </w:p>
    <w:p w:rsidR="000908DD" w:rsidRPr="000908DD" w:rsidRDefault="000908DD" w:rsidP="00090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fator de risco identificado</w:t>
      </w:r>
    </w:p>
    <w:p w:rsidR="000908DD" w:rsidRPr="000908DD" w:rsidRDefault="000908DD" w:rsidP="00090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fator: FONTES GERADORAS + CIRCUNSTÂNCIAS DE EXPOSIÇÃO + POSSÍVEIS AGRAVOS</w:t>
      </w:r>
    </w:p>
    <w:p w:rsidR="000908DD" w:rsidRPr="000908DD" w:rsidRDefault="000908DD" w:rsidP="000908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Nível de risco no cabeçalho do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Seção 13 — Plano de Ação (Monitoramento Preventivo — Zona Amarela)</w:t>
      </w:r>
    </w:p>
    <w:p w:rsidR="000908DD" w:rsidRPr="000908DD" w:rsidRDefault="000908DD" w:rsidP="00090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Por dimensão em atenção</w:t>
      </w:r>
    </w:p>
    <w:p w:rsidR="000908DD" w:rsidRPr="000908DD" w:rsidRDefault="000908DD" w:rsidP="00090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preventivas editáveis (com responsável, prazo, acompanhamento)</w:t>
      </w:r>
    </w:p>
    <w:p w:rsidR="000908DD" w:rsidRPr="000908DD" w:rsidRDefault="000908DD" w:rsidP="00090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"Ver ficha de implementação" (expande detalhes)</w:t>
      </w:r>
    </w:p>
    <w:p w:rsidR="000908DD" w:rsidRPr="000908DD" w:rsidRDefault="000908DD" w:rsidP="000908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de cada ação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14 — Documentos Modelo Editáveis</w:t>
      </w:r>
    </w:p>
    <w:p w:rsidR="000908DD" w:rsidRPr="000908DD" w:rsidRDefault="000908DD" w:rsidP="00090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Antiassédio</w:t>
      </w:r>
      <w:proofErr w:type="spellEnd"/>
    </w:p>
    <w:p w:rsidR="000908DD" w:rsidRPr="000908DD" w:rsidRDefault="000908DD" w:rsidP="00090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Mudança</w:t>
      </w:r>
    </w:p>
    <w:p w:rsidR="000908DD" w:rsidRPr="000908DD" w:rsidRDefault="000908DD" w:rsidP="00090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Programa de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Mentoria</w:t>
      </w:r>
      <w:proofErr w:type="spellEnd"/>
    </w:p>
    <w:p w:rsidR="000908DD" w:rsidRPr="000908DD" w:rsidRDefault="000908DD" w:rsidP="00090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Reconhecimento</w:t>
      </w:r>
    </w:p>
    <w:p w:rsidR="000908DD" w:rsidRPr="000908DD" w:rsidRDefault="000908DD" w:rsidP="00090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Desconexão e Home Office</w:t>
      </w:r>
    </w:p>
    <w:p w:rsidR="000908DD" w:rsidRPr="000908DD" w:rsidRDefault="000908DD" w:rsidP="000908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para download Word/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LibreOffice</w:t>
      </w:r>
      <w:proofErr w:type="spellEnd"/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15 — Comparativo por Setor (Tabela)</w:t>
      </w:r>
    </w:p>
    <w:p w:rsidR="000908DD" w:rsidRPr="000908DD" w:rsidRDefault="000908DD" w:rsidP="000908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Linhas = dimensões, colunas = setores</w:t>
      </w:r>
    </w:p>
    <w:p w:rsidR="000908DD" w:rsidRPr="000908DD" w:rsidRDefault="000908DD" w:rsidP="000908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Colorida por zona em cada célula</w:t>
      </w:r>
    </w:p>
    <w:p w:rsidR="000908DD" w:rsidRPr="000908DD" w:rsidRDefault="000908DD" w:rsidP="000908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"Geral (N)" na primeira coluna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16 — Radar Comparativo por Setor</w:t>
      </w:r>
    </w:p>
    <w:p w:rsidR="000908DD" w:rsidRPr="000908DD" w:rsidRDefault="000908DD" w:rsidP="00090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Radar com múltiplas linhas (uma por setor)</w:t>
      </w:r>
    </w:p>
    <w:p w:rsidR="000908DD" w:rsidRPr="000908DD" w:rsidRDefault="000908DD" w:rsidP="000908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Legenda colorida por setor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17 — Matriz de Risco Probabilidade × Severidade</w:t>
      </w:r>
    </w:p>
    <w:p w:rsidR="000908DD" w:rsidRPr="000908DD" w:rsidRDefault="000908DD" w:rsidP="000908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5×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5 visual</w:t>
      </w:r>
      <w:proofErr w:type="gramEnd"/>
    </w:p>
    <w:p w:rsidR="000908DD" w:rsidRPr="000908DD" w:rsidRDefault="000908DD" w:rsidP="000908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Fatores posicionados na célula correspondente</w:t>
      </w:r>
    </w:p>
    <w:p w:rsidR="000908DD" w:rsidRPr="000908DD" w:rsidRDefault="000908DD" w:rsidP="000908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Legenda de cores por nível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18 — Glossário de Dimensões</w:t>
      </w:r>
    </w:p>
    <w:p w:rsidR="000908DD" w:rsidRPr="000908DD" w:rsidRDefault="000908DD" w:rsidP="000908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Definições agrupadas por categoria: </w:t>
      </w:r>
    </w:p>
    <w:p w:rsidR="000908DD" w:rsidRPr="000908DD" w:rsidRDefault="000908DD" w:rsidP="000908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Exigências do Trabalho</w:t>
      </w:r>
    </w:p>
    <w:p w:rsidR="000908DD" w:rsidRPr="000908DD" w:rsidRDefault="000908DD" w:rsidP="000908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e Conteúdo</w:t>
      </w:r>
    </w:p>
    <w:p w:rsidR="000908DD" w:rsidRPr="000908DD" w:rsidRDefault="000908DD" w:rsidP="000908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Relações Sociais e Liderança</w:t>
      </w:r>
    </w:p>
    <w:p w:rsidR="000908DD" w:rsidRPr="000908DD" w:rsidRDefault="000908DD" w:rsidP="000908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Trabalho-Vida</w:t>
      </w:r>
    </w:p>
    <w:p w:rsidR="000908DD" w:rsidRPr="000908DD" w:rsidRDefault="000908DD" w:rsidP="000908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Valores no Local de Trabalho</w:t>
      </w:r>
    </w:p>
    <w:p w:rsidR="000908DD" w:rsidRPr="000908DD" w:rsidRDefault="000908DD" w:rsidP="000908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Saúde e Bem-estar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19 — Comunicado aos Trabalhadores</w:t>
      </w:r>
    </w:p>
    <w:p w:rsidR="000908DD" w:rsidRPr="000908DD" w:rsidRDefault="000908DD" w:rsidP="000908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 editável (Word/PDF)</w:t>
      </w:r>
    </w:p>
    <w:p w:rsidR="000908DD" w:rsidRPr="000908DD" w:rsidRDefault="000908DD" w:rsidP="000908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Com nome da empresa preenchido e instruções para RH/SESMT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20 — Periodicidade de Reavaliação</w:t>
      </w:r>
    </w:p>
    <w:p w:rsidR="000908DD" w:rsidRPr="000908DD" w:rsidRDefault="000908DD" w:rsidP="000908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Recomendação: reavaliação ANUAL</w:t>
      </w:r>
    </w:p>
    <w:p w:rsidR="000908DD" w:rsidRPr="000908DD" w:rsidRDefault="000908DD" w:rsidP="000908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Data sugerida para próxima avaliação (+ 12 meses)</w:t>
      </w:r>
    </w:p>
    <w:p w:rsidR="000908DD" w:rsidRPr="000908DD" w:rsidRDefault="000908DD" w:rsidP="000908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Gatilhos para reavaliação antecipada</w: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Seção 21 — Conclusão</w:t>
      </w:r>
    </w:p>
    <w:p w:rsidR="000908DD" w:rsidRPr="000908DD" w:rsidRDefault="000908DD" w:rsidP="000908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 gerado automaticamente com: </w:t>
      </w:r>
    </w:p>
    <w:p w:rsidR="000908DD" w:rsidRPr="000908DD" w:rsidRDefault="000908DD" w:rsidP="000908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empresa</w:t>
      </w:r>
    </w:p>
    <w:p w:rsidR="000908DD" w:rsidRPr="000908DD" w:rsidRDefault="000908DD" w:rsidP="000908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 de avaliação</w:t>
      </w:r>
    </w:p>
    <w:p w:rsidR="000908DD" w:rsidRPr="000908DD" w:rsidRDefault="000908DD" w:rsidP="000908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 de respondentes</w:t>
      </w:r>
    </w:p>
    <w:p w:rsidR="000908DD" w:rsidRPr="000908DD" w:rsidRDefault="000908DD" w:rsidP="000908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 de dimensões analisadas</w:t>
      </w:r>
    </w:p>
    <w:p w:rsidR="000908DD" w:rsidRPr="000908DD" w:rsidRDefault="000908DD" w:rsidP="000908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Quantas em zona amarela/vermelha</w:t>
      </w:r>
    </w:p>
    <w:p w:rsidR="000908DD" w:rsidRPr="000908DD" w:rsidRDefault="000908DD" w:rsidP="000908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Assinatura do responsável técnico (nome </w:t>
      </w:r>
      <w:proofErr w:type="gram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registro)</w:t>
      </w:r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📦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ARQUIVOS ENTREGUES NAS SESSÕES</w: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ZIPs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ficam em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mnt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-data/outputs/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. Os mais recentes: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628"/>
      </w:tblGrid>
      <w:tr w:rsidR="000908DD" w:rsidRPr="000908DD" w:rsidTr="0009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</w:t>
            </w:r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nexa_drps_FINAL_v2.zip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authSuperAdmin</w:t>
            </w:r>
            <w:proofErr w:type="spellEnd"/>
            <w:proofErr w:type="gram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usuarios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Login,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TrocarSenha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superadmin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/Login, Layout,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Psicologos</w:t>
            </w:r>
            <w:proofErr w:type="spellEnd"/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nexa_drps_fix_empresas.zip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empresas.js (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organizacao_id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INSERT)</w:t>
            </w:r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nexa_drps_melhorias_qrcode_dashboard.zip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Formulario.jsx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(botão fechar) +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Painel.jsx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(QR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movido +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  <w:proofErr w:type="spellEnd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</w:tbl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🏗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ARQUITETURA DO BANCO</w: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 existentes: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usuarios</w:t>
      </w:r>
      <w:proofErr w:type="spellEnd"/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com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organizacao_id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papel, ativo,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precisa_trocar_senha</w:t>
      </w:r>
      <w:proofErr w:type="spellEnd"/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organizacoes</w:t>
      </w:r>
      <w:proofErr w:type="spellEnd"/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organização pai (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NeXa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empresas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matriz/filial,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organizacao_id</w:t>
      </w:r>
      <w:proofErr w:type="spellEnd"/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setores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vinculados à empresa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avaliacoes</w:t>
      </w:r>
      <w:proofErr w:type="spellEnd"/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token_anonimo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status,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total_respostas</w:t>
      </w:r>
      <w:proofErr w:type="spellEnd"/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respostas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pergunta_num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valor_original</w:t>
      </w:r>
      <w:proofErr w:type="spellEnd"/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resultados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topico_num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media_gravidade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classif_gravidade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matriz_risco</w:t>
      </w:r>
      <w:proofErr w:type="spellEnd"/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probabilidades</w:t>
      </w:r>
      <w:proofErr w:type="gram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por tópico por avaliação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criterios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_probabilidade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respostas dos critérios guiados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_relatorio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configurações do laudo (logo, cores, etc.)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controles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_implantados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checklist de controles por avaliação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psicologo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_empresa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vinculação psicólogo × empresa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audit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_log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auditoria de ações</w:t>
      </w:r>
    </w:p>
    <w:p w:rsidR="000908DD" w:rsidRPr="000908DD" w:rsidRDefault="000908DD" w:rsidP="000908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jwt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_blacklist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invalidados</w:t>
      </w:r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👤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USUÁRIOS NO BANCO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1180"/>
        <w:gridCol w:w="1382"/>
      </w:tblGrid>
      <w:tr w:rsidR="000908DD" w:rsidRPr="000908DD" w:rsidTr="0009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Organização</w:t>
            </w:r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alexandre.goncalves@hotmail.com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superadmin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alexandre@nexa.com.br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NeXa</w:t>
            </w:r>
            <w:proofErr w:type="spellEnd"/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simone@nexa.com.br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NeXa</w:t>
            </w:r>
            <w:proofErr w:type="spellEnd"/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Isabela@nexa.com.br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psicologo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NeXa</w:t>
            </w:r>
            <w:proofErr w:type="spellEnd"/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psi@nexa.com.br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psicologo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NeXa</w:t>
            </w:r>
            <w:proofErr w:type="spellEnd"/>
          </w:p>
        </w:tc>
      </w:tr>
    </w:tbl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Organização </w:t>
      </w:r>
      <w:proofErr w:type="spellStart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NeXa</w:t>
      </w:r>
      <w:proofErr w:type="spellEnd"/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ID: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ca11c936-752b-441e-84ee-72a15cca4abf</w:t>
      </w:r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🏢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EMPRESAS NO BANCO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674"/>
        <w:gridCol w:w="2022"/>
      </w:tblGrid>
      <w:tr w:rsidR="000908DD" w:rsidRPr="000908DD" w:rsidTr="000908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CNPJ</w:t>
            </w:r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Matriz teste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matriz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01.000.000/0000-00</w:t>
            </w:r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Filial 01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filial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02.000.000/0000-00</w:t>
            </w:r>
          </w:p>
        </w:tc>
      </w:tr>
      <w:tr w:rsidR="000908DD" w:rsidRPr="000908DD" w:rsidTr="000908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Filial 02</w:t>
            </w:r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filial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908DD" w:rsidRPr="000908DD" w:rsidRDefault="000908DD" w:rsidP="00090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08D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</w:tbl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⚙️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 RODAR O PROJETO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C:\drps\backend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C:\drps\frontend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dev</w:t>
      </w:r>
      <w:proofErr w:type="spellEnd"/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C:\drps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"descrição"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HIERARQUIA DE PERFIS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Super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(/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superadmin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→ cria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, Psicólogo, Gestor Matriz, Gestor Filial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Admin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(painel </w:t>
      </w:r>
      <w:proofErr w:type="gram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normal)   </w:t>
      </w:r>
      <w:proofErr w:type="gram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→ cria Psicólogo e Gestores (NÃO cria outro </w:t>
      </w:r>
      <w:proofErr w:type="spellStart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proofErr w:type="spellEnd"/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Psicólogo                 → cria apenas Gestores</w:t>
      </w:r>
    </w:p>
    <w:p w:rsidR="000908DD" w:rsidRPr="000908DD" w:rsidRDefault="000908DD" w:rsidP="00090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Gestor                    → somente leitura</w:t>
      </w:r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08D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0908D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 RECOMENDADOS</w:t>
      </w:r>
    </w:p>
    <w:p w:rsidR="000908DD" w:rsidRPr="000908DD" w:rsidRDefault="000908DD" w:rsidP="000908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URGENTE: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Corrigir contagem zerada no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(patch em </w:t>
      </w:r>
      <w:r w:rsidRPr="000908DD">
        <w:rPr>
          <w:rFonts w:ascii="Courier New" w:eastAsia="Times New Roman" w:hAnsi="Courier New" w:cs="Courier New"/>
          <w:sz w:val="20"/>
          <w:szCs w:val="20"/>
          <w:lang w:eastAsia="pt-BR"/>
        </w:rPr>
        <w:t>avaliacoes.js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908DD" w:rsidRPr="000908DD" w:rsidRDefault="000908DD" w:rsidP="000908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SPRINT 3: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relatório completo com as 21 seções mapeadas acima</w:t>
      </w:r>
    </w:p>
    <w:p w:rsidR="000908DD" w:rsidRPr="000908DD" w:rsidRDefault="000908DD" w:rsidP="000908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SPRINT 4: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Portal do Gestor/Empresa</w:t>
      </w:r>
    </w:p>
    <w:p w:rsidR="000908DD" w:rsidRPr="000908DD" w:rsidRDefault="000908DD" w:rsidP="000908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SPRINT 5+:</w:t>
      </w:r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Monetização, Marca Branca,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Auto-atualização</w:t>
      </w:r>
      <w:proofErr w:type="spellEnd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NR-01, IA, </w:t>
      </w:r>
      <w:proofErr w:type="spellStart"/>
      <w:r w:rsidRPr="000908DD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</w:p>
    <w:p w:rsidR="000908DD" w:rsidRPr="000908DD" w:rsidRDefault="00B24A63" w:rsidP="00090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0908DD" w:rsidRPr="000908DD" w:rsidRDefault="000908DD" w:rsidP="000908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08D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Este arquivo deve ser lido no início de cada nova sessão para contexto completo do projeto.</w:t>
      </w:r>
    </w:p>
    <w:p w:rsidR="000472AE" w:rsidRDefault="000472AE"/>
    <w:sectPr w:rsidR="00047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C42F3"/>
    <w:multiLevelType w:val="multilevel"/>
    <w:tmpl w:val="307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70E6"/>
    <w:multiLevelType w:val="multilevel"/>
    <w:tmpl w:val="F90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18BD"/>
    <w:multiLevelType w:val="multilevel"/>
    <w:tmpl w:val="67E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D1452"/>
    <w:multiLevelType w:val="multilevel"/>
    <w:tmpl w:val="96E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4E15"/>
    <w:multiLevelType w:val="multilevel"/>
    <w:tmpl w:val="76E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3731B"/>
    <w:multiLevelType w:val="multilevel"/>
    <w:tmpl w:val="485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57E4C"/>
    <w:multiLevelType w:val="multilevel"/>
    <w:tmpl w:val="DE5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22BB"/>
    <w:multiLevelType w:val="multilevel"/>
    <w:tmpl w:val="49F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63F1C"/>
    <w:multiLevelType w:val="multilevel"/>
    <w:tmpl w:val="A4A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214DD"/>
    <w:multiLevelType w:val="multilevel"/>
    <w:tmpl w:val="2C2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16FFE"/>
    <w:multiLevelType w:val="multilevel"/>
    <w:tmpl w:val="709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55734"/>
    <w:multiLevelType w:val="multilevel"/>
    <w:tmpl w:val="7C2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C0019"/>
    <w:multiLevelType w:val="multilevel"/>
    <w:tmpl w:val="E97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F04D0"/>
    <w:multiLevelType w:val="multilevel"/>
    <w:tmpl w:val="8F4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36304"/>
    <w:multiLevelType w:val="multilevel"/>
    <w:tmpl w:val="AC38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5D0BFB"/>
    <w:multiLevelType w:val="multilevel"/>
    <w:tmpl w:val="8E2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84E8B"/>
    <w:multiLevelType w:val="multilevel"/>
    <w:tmpl w:val="E7E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C1BA5"/>
    <w:multiLevelType w:val="multilevel"/>
    <w:tmpl w:val="82D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B1670"/>
    <w:multiLevelType w:val="multilevel"/>
    <w:tmpl w:val="F70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5025E"/>
    <w:multiLevelType w:val="multilevel"/>
    <w:tmpl w:val="EB8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57732"/>
    <w:multiLevelType w:val="multilevel"/>
    <w:tmpl w:val="159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243EE"/>
    <w:multiLevelType w:val="multilevel"/>
    <w:tmpl w:val="8AC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32C75"/>
    <w:multiLevelType w:val="multilevel"/>
    <w:tmpl w:val="72E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93945"/>
    <w:multiLevelType w:val="multilevel"/>
    <w:tmpl w:val="79B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126DE"/>
    <w:multiLevelType w:val="multilevel"/>
    <w:tmpl w:val="7EC8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801E8"/>
    <w:multiLevelType w:val="multilevel"/>
    <w:tmpl w:val="808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D27F1"/>
    <w:multiLevelType w:val="multilevel"/>
    <w:tmpl w:val="104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67911"/>
    <w:multiLevelType w:val="multilevel"/>
    <w:tmpl w:val="996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2149E"/>
    <w:multiLevelType w:val="multilevel"/>
    <w:tmpl w:val="2CB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C6DA1"/>
    <w:multiLevelType w:val="multilevel"/>
    <w:tmpl w:val="F00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04B7C"/>
    <w:multiLevelType w:val="multilevel"/>
    <w:tmpl w:val="2F3C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1"/>
  </w:num>
  <w:num w:numId="4">
    <w:abstractNumId w:val="25"/>
  </w:num>
  <w:num w:numId="5">
    <w:abstractNumId w:val="22"/>
  </w:num>
  <w:num w:numId="6">
    <w:abstractNumId w:val="30"/>
  </w:num>
  <w:num w:numId="7">
    <w:abstractNumId w:val="7"/>
  </w:num>
  <w:num w:numId="8">
    <w:abstractNumId w:val="16"/>
  </w:num>
  <w:num w:numId="9">
    <w:abstractNumId w:val="19"/>
  </w:num>
  <w:num w:numId="10">
    <w:abstractNumId w:val="15"/>
  </w:num>
  <w:num w:numId="11">
    <w:abstractNumId w:val="13"/>
  </w:num>
  <w:num w:numId="12">
    <w:abstractNumId w:val="2"/>
  </w:num>
  <w:num w:numId="13">
    <w:abstractNumId w:val="23"/>
  </w:num>
  <w:num w:numId="14">
    <w:abstractNumId w:val="27"/>
  </w:num>
  <w:num w:numId="15">
    <w:abstractNumId w:val="1"/>
  </w:num>
  <w:num w:numId="16">
    <w:abstractNumId w:val="3"/>
  </w:num>
  <w:num w:numId="17">
    <w:abstractNumId w:val="18"/>
  </w:num>
  <w:num w:numId="18">
    <w:abstractNumId w:val="24"/>
  </w:num>
  <w:num w:numId="19">
    <w:abstractNumId w:val="20"/>
  </w:num>
  <w:num w:numId="20">
    <w:abstractNumId w:val="10"/>
  </w:num>
  <w:num w:numId="21">
    <w:abstractNumId w:val="6"/>
  </w:num>
  <w:num w:numId="22">
    <w:abstractNumId w:val="12"/>
  </w:num>
  <w:num w:numId="23">
    <w:abstractNumId w:val="28"/>
  </w:num>
  <w:num w:numId="24">
    <w:abstractNumId w:val="4"/>
  </w:num>
  <w:num w:numId="25">
    <w:abstractNumId w:val="29"/>
  </w:num>
  <w:num w:numId="26">
    <w:abstractNumId w:val="26"/>
  </w:num>
  <w:num w:numId="27">
    <w:abstractNumId w:val="9"/>
  </w:num>
  <w:num w:numId="28">
    <w:abstractNumId w:val="8"/>
  </w:num>
  <w:num w:numId="29">
    <w:abstractNumId w:val="21"/>
  </w:num>
  <w:num w:numId="30">
    <w:abstractNumId w:val="5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8DD"/>
    <w:rsid w:val="000472AE"/>
    <w:rsid w:val="000908DD"/>
    <w:rsid w:val="00B2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933AB-9F67-4E7A-A2AF-C6CC8A1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908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90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90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908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08D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08D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908D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908D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0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08D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908D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90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908D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0908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6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2325</Words>
  <Characters>12559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2026-06-28T13:10:00Z</dcterms:created>
  <dcterms:modified xsi:type="dcterms:W3CDTF">2026-06-28T13:13:00Z</dcterms:modified>
</cp:coreProperties>
</file>